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F8" w:rsidRPr="006B5FF8" w:rsidRDefault="006B5FF8" w:rsidP="006B5FF8">
      <w:pPr>
        <w:ind w:right="340"/>
        <w:jc w:val="right"/>
        <w:rPr>
          <w:rFonts w:eastAsia="Calibri" w:cs="Tahoma"/>
          <w:b/>
          <w:caps/>
          <w:sz w:val="28"/>
          <w:szCs w:val="28"/>
        </w:rPr>
      </w:pPr>
      <w:r>
        <w:rPr>
          <w:noProof/>
        </w:rPr>
        <mc:AlternateContent>
          <mc:Choice Requires="wps">
            <w:drawing>
              <wp:anchor distT="0" distB="0" distL="114300" distR="114300" simplePos="0" relativeHeight="251663360" behindDoc="0" locked="0" layoutInCell="1" allowOverlap="1" wp14:anchorId="4518EE91" wp14:editId="68851288">
                <wp:simplePos x="0" y="0"/>
                <wp:positionH relativeFrom="column">
                  <wp:posOffset>1292860</wp:posOffset>
                </wp:positionH>
                <wp:positionV relativeFrom="paragraph">
                  <wp:posOffset>-128270</wp:posOffset>
                </wp:positionV>
                <wp:extent cx="5093335" cy="9547860"/>
                <wp:effectExtent l="19050" t="19050" r="12065" b="15240"/>
                <wp:wrapNone/>
                <wp:docPr id="5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3335" cy="954786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01.8pt;margin-top:-10.1pt;width:401.05pt;height:75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" filled="f" strokeweight="3pt">
                <v:stroke linestyle="thinThin"/>
              </v:rect>
            </w:pict>
          </mc:Fallback>
        </mc:AlternateContent>
      </w:r>
      <w:r>
        <w:rPr>
          <w:noProof/>
        </w:rPr>
        <mc:AlternateContent>
          <mc:Choice Requires="wps">
            <w:drawing>
              <wp:anchor distT="0" distB="0" distL="114300" distR="114300" simplePos="0" relativeHeight="251660288" behindDoc="0" locked="0" layoutInCell="1" allowOverlap="1" wp14:anchorId="5424CDC9" wp14:editId="22F784D1">
                <wp:simplePos x="0" y="0"/>
                <wp:positionH relativeFrom="column">
                  <wp:posOffset>160020</wp:posOffset>
                </wp:positionH>
                <wp:positionV relativeFrom="paragraph">
                  <wp:posOffset>-42545</wp:posOffset>
                </wp:positionV>
                <wp:extent cx="1057275" cy="772160"/>
                <wp:effectExtent l="95250" t="95250" r="28575" b="27940"/>
                <wp:wrapNone/>
                <wp:docPr id="5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772160"/>
                        </a:xfrm>
                        <a:prstGeom prst="rect">
                          <a:avLst/>
                        </a:prstGeom>
                        <a:solidFill>
                          <a:srgbClr val="C0504D"/>
                        </a:solidFill>
                        <a:ln w="38100">
                          <a:solidFill>
                            <a:srgbClr val="F2F2F2"/>
                          </a:solidFill>
                          <a:miter lim="800000"/>
                          <a:headEnd/>
                          <a:tailEnd/>
                        </a:ln>
                        <a:effectLst>
                          <a:outerShdw dist="107763" dir="13500000" algn="ctr" rotWithShape="0">
                            <a:srgbClr val="622423">
                              <a:alpha val="50000"/>
                            </a:srgbClr>
                          </a:outerShdw>
                        </a:effectLst>
                      </wps:spPr>
                      <wps:txbx>
                        <w:txbxContent>
                          <w:p w:rsidR="006B5FF8" w:rsidRPr="00933CE1" w:rsidRDefault="006B5FF8" w:rsidP="006B5FF8">
                            <w:pPr>
                              <w:rPr>
                                <w:szCs w:val="36"/>
                              </w:rPr>
                            </w:pPr>
                          </w:p>
                          <w:p w:rsidR="006B5FF8" w:rsidRDefault="006B5FF8" w:rsidP="006B5FF8"/>
                          <w:p w:rsidR="006B5FF8" w:rsidRPr="00933CE1" w:rsidRDefault="006B5FF8" w:rsidP="006B5FF8">
                            <w:pPr>
                              <w:rPr>
                                <w:szCs w:val="36"/>
                              </w:rPr>
                            </w:pPr>
                          </w:p>
                        </w:txbxContent>
                      </wps:txbx>
                      <wps:bodyPr rot="0" vert="vert270" wrap="square" lIns="457200" tIns="457200" rIns="457200" bIns="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2.6pt;margin-top:-3.35pt;width:83.25pt;height:6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" fillcolor="#c0504d" strokecolor="#f2f2f2" strokeweight="3pt">
                <v:shadow on="t" color="#622423" opacity=".5" offset="-6pt,-6pt"/>
                <v:textbox style="layout-flow:vertical;mso-layout-flow-alt:bottom-to-top" inset="36pt,36pt,36pt,0">
                  <w:txbxContent>
                    <w:p w:rsidR="006B5FF8" w:rsidRPr="00933CE1" w:rsidRDefault="006B5FF8" w:rsidP="006B5FF8">
                      <w:pPr>
                        <w:rPr>
                          <w:szCs w:val="36"/>
                        </w:rPr>
                      </w:pPr>
                    </w:p>
                    <w:p w:rsidR="006B5FF8" w:rsidRDefault="006B5FF8" w:rsidP="006B5FF8"/>
                    <w:p w:rsidR="006B5FF8" w:rsidRPr="00933CE1" w:rsidRDefault="006B5FF8" w:rsidP="006B5FF8">
                      <w:pPr>
                        <w:rPr>
                          <w:szCs w:val="36"/>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CAF15E1" wp14:editId="33E704F2">
                <wp:simplePos x="0" y="0"/>
                <wp:positionH relativeFrom="column">
                  <wp:posOffset>102870</wp:posOffset>
                </wp:positionH>
                <wp:positionV relativeFrom="paragraph">
                  <wp:posOffset>2009775</wp:posOffset>
                </wp:positionV>
                <wp:extent cx="1114425" cy="7476490"/>
                <wp:effectExtent l="95250" t="95250" r="28575" b="10160"/>
                <wp:wrapNone/>
                <wp:docPr id="5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7476490"/>
                        </a:xfrm>
                        <a:prstGeom prst="rect">
                          <a:avLst/>
                        </a:prstGeom>
                        <a:solidFill>
                          <a:srgbClr val="C0504D"/>
                        </a:solidFill>
                        <a:ln w="38100">
                          <a:solidFill>
                            <a:srgbClr val="F2F2F2"/>
                          </a:solidFill>
                          <a:miter lim="800000"/>
                          <a:headEnd/>
                          <a:tailEnd/>
                        </a:ln>
                        <a:effectLst>
                          <a:outerShdw dist="107763" dir="13500000" algn="ctr" rotWithShape="0">
                            <a:srgbClr val="622423">
                              <a:alpha val="50000"/>
                            </a:srgbClr>
                          </a:outerShdw>
                        </a:effectLst>
                      </wps:spPr>
                      <wps:txbx>
                        <w:txbxContent>
                          <w:p w:rsidR="006B5FF8" w:rsidRPr="00933CE1" w:rsidRDefault="006B5FF8" w:rsidP="006B5FF8">
                            <w:pPr>
                              <w:rPr>
                                <w:szCs w:val="36"/>
                              </w:rPr>
                            </w:pPr>
                          </w:p>
                          <w:p w:rsidR="006B5FF8" w:rsidRDefault="006B5FF8" w:rsidP="006B5FF8"/>
                          <w:p w:rsidR="006B5FF8" w:rsidRPr="00933CE1" w:rsidRDefault="006B5FF8" w:rsidP="006B5FF8">
                            <w:pPr>
                              <w:rPr>
                                <w:szCs w:val="36"/>
                              </w:rPr>
                            </w:pPr>
                          </w:p>
                        </w:txbxContent>
                      </wps:txbx>
                      <wps:bodyPr rot="0" vert="vert270" wrap="square" lIns="457200" tIns="457200" rIns="457200" bIns="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8.1pt;margin-top:158.25pt;width:87.75pt;height:58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" fillcolor="#c0504d" strokecolor="#f2f2f2" strokeweight="3pt">
                <v:shadow on="t" color="#622423" opacity=".5" offset="-6pt,-6pt"/>
                <v:textbox style="layout-flow:vertical;mso-layout-flow-alt:bottom-to-top" inset="36pt,36pt,36pt,0">
                  <w:txbxContent>
                    <w:p w:rsidR="006B5FF8" w:rsidRPr="00933CE1" w:rsidRDefault="006B5FF8" w:rsidP="006B5FF8">
                      <w:pPr>
                        <w:rPr>
                          <w:szCs w:val="36"/>
                        </w:rPr>
                      </w:pPr>
                    </w:p>
                    <w:p w:rsidR="006B5FF8" w:rsidRDefault="006B5FF8" w:rsidP="006B5FF8"/>
                    <w:p w:rsidR="006B5FF8" w:rsidRPr="00933CE1" w:rsidRDefault="006B5FF8" w:rsidP="006B5FF8">
                      <w:pPr>
                        <w:rPr>
                          <w:szCs w:val="36"/>
                        </w:rPr>
                      </w:pPr>
                    </w:p>
                  </w:txbxContent>
                </v:textbox>
              </v:rect>
            </w:pict>
          </mc:Fallback>
        </mc:AlternateContent>
      </w:r>
      <w:r>
        <w:rPr>
          <w:noProof/>
        </w:rPr>
        <w:drawing>
          <wp:anchor distT="0" distB="0" distL="114300" distR="114300" simplePos="0" relativeHeight="251662336" behindDoc="0" locked="0" layoutInCell="1" allowOverlap="1" wp14:anchorId="40B59832" wp14:editId="119C9FAB">
            <wp:simplePos x="0" y="0"/>
            <wp:positionH relativeFrom="column">
              <wp:posOffset>93345</wp:posOffset>
            </wp:positionH>
            <wp:positionV relativeFrom="paragraph">
              <wp:posOffset>780415</wp:posOffset>
            </wp:positionV>
            <wp:extent cx="1149985" cy="1009650"/>
            <wp:effectExtent l="0" t="0" r="0" b="0"/>
            <wp:wrapNone/>
            <wp:docPr id="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998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FF8">
        <w:rPr>
          <w:rFonts w:eastAsia="Calibri" w:cs="Tahoma"/>
          <w:b/>
          <w:caps/>
          <w:sz w:val="28"/>
          <w:szCs w:val="28"/>
        </w:rPr>
        <w:t>ЯМАЛО-НЕНЕЦКий АВТОНОМНый ОКРУГ</w:t>
      </w:r>
    </w:p>
    <w:p w:rsidR="006B5FF8" w:rsidRPr="006B5FF8" w:rsidRDefault="006B5FF8" w:rsidP="00691735">
      <w:pPr>
        <w:pStyle w:val="44"/>
        <w:rPr>
          <w:b/>
        </w:rPr>
      </w:pPr>
      <w:r w:rsidRPr="006B5FF8">
        <w:t>Научно-исследовательская работа по теме:</w:t>
      </w:r>
    </w:p>
    <w:p w:rsidR="008B71E6" w:rsidRPr="008B71E6" w:rsidRDefault="008B71E6" w:rsidP="008B71E6">
      <w:pPr>
        <w:pStyle w:val="34"/>
      </w:pPr>
      <w:r w:rsidRPr="008B71E6">
        <w:t xml:space="preserve">«КОМПЛЕКСНАЯ РАЗРАБОТКА </w:t>
      </w:r>
    </w:p>
    <w:p w:rsidR="008B71E6" w:rsidRPr="008B71E6" w:rsidRDefault="008B71E6" w:rsidP="008B71E6">
      <w:pPr>
        <w:pStyle w:val="34"/>
      </w:pPr>
      <w:r w:rsidRPr="008B71E6">
        <w:t xml:space="preserve">МЕСТНЫХ НОРМАТИВОВ </w:t>
      </w:r>
    </w:p>
    <w:p w:rsidR="008B71E6" w:rsidRPr="008B71E6" w:rsidRDefault="008B71E6" w:rsidP="008B71E6">
      <w:pPr>
        <w:pStyle w:val="34"/>
      </w:pPr>
      <w:r w:rsidRPr="008B71E6">
        <w:t xml:space="preserve">ГРАДОСТРОИТЕЛЬНОГО ПРОЕКТИРОВАНИЯ </w:t>
      </w:r>
    </w:p>
    <w:p w:rsidR="008B71E6" w:rsidRPr="008B71E6" w:rsidRDefault="008B71E6" w:rsidP="008B71E6">
      <w:pPr>
        <w:pStyle w:val="34"/>
      </w:pPr>
      <w:r w:rsidRPr="008B71E6">
        <w:t>МУНИЦИПАЛЬНОГО ОБРАЗОВАНИЯ ПОСЁЛОК ТАЗОВСКИЙ</w:t>
      </w:r>
    </w:p>
    <w:p w:rsidR="008B71E6" w:rsidRPr="008B71E6" w:rsidRDefault="008B71E6" w:rsidP="008B71E6">
      <w:pPr>
        <w:pStyle w:val="34"/>
      </w:pPr>
      <w:r w:rsidRPr="008B71E6">
        <w:t>ТАЗОВСКОГО МУНИЦИПАЛЬНОГО РАЙОНА</w:t>
      </w:r>
    </w:p>
    <w:p w:rsidR="006B5FF8" w:rsidRPr="005C4290" w:rsidRDefault="008B71E6" w:rsidP="008B71E6">
      <w:pPr>
        <w:pStyle w:val="34"/>
      </w:pPr>
      <w:r w:rsidRPr="008B71E6">
        <w:t>ЯМАЛО-НЕНЕЦКОГО АВТОНОМНОГО ОКРУГА»</w:t>
      </w:r>
    </w:p>
    <w:p w:rsidR="008B71E6" w:rsidRPr="005C4290" w:rsidRDefault="008B71E6" w:rsidP="008B71E6"/>
    <w:p w:rsidR="006B5FF8" w:rsidRPr="006B5FF8" w:rsidRDefault="008B71E6" w:rsidP="008B71E6">
      <w:pPr>
        <w:spacing w:line="240" w:lineRule="auto"/>
        <w:ind w:right="340" w:firstLine="0"/>
        <w:contextualSpacing w:val="0"/>
        <w:jc w:val="right"/>
        <w:rPr>
          <w:rFonts w:eastAsia="Calibri" w:cs="Tahoma"/>
          <w:b/>
          <w:caps/>
          <w:sz w:val="28"/>
          <w:szCs w:val="28"/>
        </w:rPr>
      </w:pPr>
      <w:r w:rsidRPr="008B71E6">
        <w:rPr>
          <w:rFonts w:eastAsia="Calibri" w:cs="Tahoma"/>
          <w:b/>
          <w:caps/>
          <w:sz w:val="28"/>
          <w:szCs w:val="28"/>
        </w:rPr>
        <w:t xml:space="preserve">МЕСТНЫЕ нормативы </w:t>
      </w:r>
      <w:r w:rsidRPr="008B71E6">
        <w:rPr>
          <w:rFonts w:eastAsia="Calibri" w:cs="Tahoma"/>
          <w:b/>
          <w:caps/>
          <w:sz w:val="28"/>
          <w:szCs w:val="28"/>
        </w:rPr>
        <w:br/>
        <w:t xml:space="preserve">градостроительного проектирования </w:t>
      </w:r>
      <w:r w:rsidRPr="008B71E6">
        <w:rPr>
          <w:rFonts w:eastAsia="Calibri" w:cs="Tahoma"/>
          <w:b/>
          <w:caps/>
          <w:sz w:val="28"/>
          <w:szCs w:val="28"/>
        </w:rPr>
        <w:br/>
        <w:t>муниципального образования посёлок Тазовский</w:t>
      </w:r>
      <w:r w:rsidRPr="008B71E6">
        <w:rPr>
          <w:rFonts w:eastAsia="Calibri" w:cs="Tahoma"/>
          <w:b/>
          <w:caps/>
          <w:sz w:val="28"/>
          <w:szCs w:val="28"/>
        </w:rPr>
        <w:br/>
        <w:t xml:space="preserve"> Тазовского муниципального района</w:t>
      </w:r>
      <w:r w:rsidRPr="008B71E6">
        <w:rPr>
          <w:rFonts w:eastAsia="Calibri" w:cs="Tahoma"/>
          <w:b/>
          <w:caps/>
          <w:sz w:val="28"/>
          <w:szCs w:val="28"/>
        </w:rPr>
        <w:br/>
      </w:r>
      <w:r w:rsidR="006B5FF8" w:rsidRPr="006B5FF8">
        <w:rPr>
          <w:rFonts w:eastAsia="Calibri" w:cs="Tahoma"/>
          <w:b/>
          <w:caps/>
          <w:sz w:val="28"/>
          <w:szCs w:val="28"/>
        </w:rPr>
        <w:t>яМАЛО-НЕНЕЦКОГО АВТОНОМНОГО ОКРУГА</w:t>
      </w:r>
    </w:p>
    <w:p w:rsidR="006B5FF8" w:rsidRPr="006B5FF8" w:rsidRDefault="006B5FF8" w:rsidP="006B5FF8">
      <w:pPr>
        <w:spacing w:before="600"/>
        <w:ind w:right="340"/>
        <w:jc w:val="right"/>
        <w:rPr>
          <w:rFonts w:eastAsia="Calibri" w:cs="Tahoma"/>
          <w:caps/>
          <w:sz w:val="28"/>
          <w:szCs w:val="28"/>
        </w:rPr>
      </w:pPr>
    </w:p>
    <w:p w:rsidR="006B5FF8" w:rsidRPr="006B5FF8" w:rsidRDefault="006B5FF8" w:rsidP="006B5FF8">
      <w:pPr>
        <w:spacing w:before="600"/>
        <w:ind w:right="340"/>
        <w:jc w:val="right"/>
        <w:rPr>
          <w:rFonts w:eastAsia="Calibri" w:cs="Tahoma"/>
          <w:caps/>
          <w:sz w:val="28"/>
          <w:szCs w:val="28"/>
        </w:rPr>
      </w:pPr>
      <w:r w:rsidRPr="006B5FF8">
        <w:rPr>
          <w:rFonts w:eastAsia="Calibri" w:cs="Tahoma"/>
          <w:caps/>
          <w:sz w:val="28"/>
          <w:szCs w:val="28"/>
        </w:rPr>
        <w:t xml:space="preserve">Часть </w:t>
      </w:r>
      <w:r w:rsidR="0070232B">
        <w:rPr>
          <w:rFonts w:eastAsia="Calibri" w:cs="Tahoma"/>
          <w:caps/>
          <w:sz w:val="28"/>
          <w:szCs w:val="28"/>
        </w:rPr>
        <w:t>1</w:t>
      </w:r>
      <w:r w:rsidRPr="006B5FF8">
        <w:rPr>
          <w:rFonts w:eastAsia="Calibri" w:cs="Tahoma"/>
          <w:caps/>
          <w:sz w:val="28"/>
          <w:szCs w:val="28"/>
        </w:rPr>
        <w:t xml:space="preserve"> </w:t>
      </w:r>
    </w:p>
    <w:p w:rsidR="006B5FF8" w:rsidRPr="006B5FF8" w:rsidRDefault="0070232B" w:rsidP="006B5FF8">
      <w:pPr>
        <w:spacing w:before="600"/>
        <w:ind w:right="340"/>
        <w:jc w:val="right"/>
        <w:rPr>
          <w:rFonts w:eastAsia="Calibri" w:cs="Tahoma"/>
          <w:caps/>
          <w:sz w:val="28"/>
          <w:szCs w:val="28"/>
        </w:rPr>
      </w:pPr>
      <w:r>
        <w:rPr>
          <w:rFonts w:eastAsia="Calibri" w:cs="Tahoma"/>
          <w:caps/>
          <w:sz w:val="28"/>
          <w:szCs w:val="28"/>
        </w:rPr>
        <w:t>Основная часть</w:t>
      </w:r>
      <w:r w:rsidR="006B5FF8" w:rsidRPr="006B5FF8">
        <w:rPr>
          <w:rFonts w:eastAsia="Calibri" w:cs="Tahoma"/>
          <w:caps/>
          <w:sz w:val="28"/>
          <w:szCs w:val="28"/>
        </w:rPr>
        <w:t xml:space="preserve"> </w:t>
      </w:r>
    </w:p>
    <w:p w:rsidR="0070232B" w:rsidRDefault="0070232B" w:rsidP="006B5FF8">
      <w:pPr>
        <w:spacing w:before="600"/>
        <w:ind w:right="340"/>
        <w:jc w:val="right"/>
        <w:rPr>
          <w:rFonts w:eastAsia="Calibri" w:cs="Tahoma"/>
          <w:caps/>
          <w:sz w:val="28"/>
          <w:szCs w:val="28"/>
        </w:rPr>
      </w:pPr>
      <w:r>
        <w:rPr>
          <w:rFonts w:eastAsia="Calibri" w:cs="Tahoma"/>
          <w:caps/>
          <w:sz w:val="28"/>
          <w:szCs w:val="28"/>
        </w:rPr>
        <w:t>Правила и область применения</w:t>
      </w:r>
    </w:p>
    <w:p w:rsidR="006B5FF8" w:rsidRPr="006B5FF8" w:rsidRDefault="006B5FF8" w:rsidP="006B5FF8">
      <w:pPr>
        <w:spacing w:before="600"/>
        <w:ind w:right="340"/>
        <w:jc w:val="right"/>
        <w:rPr>
          <w:rFonts w:eastAsia="Calibri" w:cs="Tahoma"/>
          <w:caps/>
          <w:sz w:val="28"/>
          <w:szCs w:val="28"/>
        </w:rPr>
      </w:pPr>
      <w:r w:rsidRPr="006B5FF8">
        <w:rPr>
          <w:rFonts w:eastAsia="Calibri" w:cs="Tahoma"/>
          <w:caps/>
          <w:sz w:val="28"/>
          <w:szCs w:val="28"/>
        </w:rPr>
        <w:t>расчетных показателей</w:t>
      </w:r>
    </w:p>
    <w:p w:rsidR="006B5FF8" w:rsidRPr="006B5FF8" w:rsidRDefault="006B5FF8" w:rsidP="006B5FF8">
      <w:pPr>
        <w:spacing w:before="600"/>
        <w:ind w:right="340"/>
        <w:jc w:val="right"/>
        <w:rPr>
          <w:rFonts w:eastAsia="Calibri" w:cs="Tahoma"/>
          <w:caps/>
          <w:sz w:val="28"/>
          <w:szCs w:val="28"/>
        </w:rPr>
      </w:pPr>
    </w:p>
    <w:p w:rsidR="006B5FF8" w:rsidRPr="006B5FF8" w:rsidRDefault="006B5FF8" w:rsidP="006B5FF8">
      <w:pPr>
        <w:spacing w:before="600"/>
        <w:ind w:right="340"/>
        <w:jc w:val="right"/>
        <w:rPr>
          <w:rFonts w:eastAsia="Calibri" w:cs="Tahoma"/>
          <w:caps/>
          <w:sz w:val="28"/>
          <w:szCs w:val="28"/>
        </w:rPr>
      </w:pPr>
    </w:p>
    <w:p w:rsidR="006B5FF8" w:rsidRDefault="006B5FF8" w:rsidP="006B5FF8">
      <w:pPr>
        <w:spacing w:before="600"/>
        <w:ind w:left="1701"/>
        <w:jc w:val="center"/>
        <w:rPr>
          <w:rFonts w:eastAsia="Calibri" w:cs="Tahoma"/>
          <w:sz w:val="28"/>
          <w:szCs w:val="28"/>
        </w:rPr>
      </w:pPr>
    </w:p>
    <w:p w:rsidR="0070232B" w:rsidRDefault="0070232B" w:rsidP="006B5FF8">
      <w:pPr>
        <w:spacing w:before="600"/>
        <w:ind w:left="1701"/>
        <w:jc w:val="center"/>
        <w:rPr>
          <w:rFonts w:eastAsia="Calibri" w:cs="Tahoma"/>
          <w:sz w:val="28"/>
          <w:szCs w:val="28"/>
        </w:rPr>
      </w:pPr>
    </w:p>
    <w:p w:rsidR="0070232B" w:rsidRDefault="0070232B" w:rsidP="006B5FF8">
      <w:pPr>
        <w:spacing w:before="600"/>
        <w:ind w:left="1701"/>
        <w:jc w:val="center"/>
        <w:rPr>
          <w:rFonts w:eastAsia="Calibri" w:cs="Tahoma"/>
          <w:sz w:val="28"/>
          <w:szCs w:val="28"/>
        </w:rPr>
      </w:pPr>
    </w:p>
    <w:p w:rsidR="0070232B" w:rsidRPr="006B5FF8" w:rsidRDefault="0070232B" w:rsidP="006B5FF8">
      <w:pPr>
        <w:spacing w:before="600"/>
        <w:ind w:left="1701"/>
        <w:jc w:val="center"/>
        <w:rPr>
          <w:rFonts w:eastAsia="Calibri" w:cs="Tahoma"/>
          <w:sz w:val="28"/>
          <w:szCs w:val="28"/>
        </w:rPr>
      </w:pPr>
    </w:p>
    <w:p w:rsidR="006B5FF8" w:rsidRPr="006B5FF8" w:rsidRDefault="006B5FF8" w:rsidP="006B5FF8">
      <w:pPr>
        <w:spacing w:before="600"/>
        <w:ind w:left="1701"/>
        <w:jc w:val="center"/>
        <w:rPr>
          <w:rFonts w:eastAsia="Calibri" w:cs="Tahoma"/>
          <w:sz w:val="28"/>
          <w:szCs w:val="28"/>
        </w:rPr>
      </w:pPr>
    </w:p>
    <w:p w:rsidR="006B5FF8" w:rsidRPr="006B5FF8" w:rsidRDefault="006B5FF8" w:rsidP="006B5FF8">
      <w:pPr>
        <w:spacing w:before="600"/>
        <w:ind w:left="1701"/>
        <w:jc w:val="center"/>
        <w:rPr>
          <w:rFonts w:eastAsia="Calibri" w:cs="Tahoma"/>
          <w:sz w:val="28"/>
          <w:szCs w:val="28"/>
        </w:rPr>
      </w:pPr>
    </w:p>
    <w:p w:rsidR="006B5FF8" w:rsidRPr="006B5FF8" w:rsidRDefault="006B5FF8" w:rsidP="006B5FF8">
      <w:pPr>
        <w:spacing w:before="600"/>
        <w:ind w:left="1701"/>
        <w:jc w:val="center"/>
        <w:rPr>
          <w:rFonts w:eastAsia="Calibri" w:cs="Tahoma"/>
          <w:sz w:val="28"/>
          <w:szCs w:val="28"/>
        </w:rPr>
      </w:pPr>
    </w:p>
    <w:p w:rsidR="006B5FF8" w:rsidRPr="006B5FF8" w:rsidRDefault="006B5FF8" w:rsidP="006B5FF8">
      <w:pPr>
        <w:spacing w:before="600"/>
        <w:ind w:left="1701"/>
        <w:jc w:val="center"/>
        <w:rPr>
          <w:rFonts w:eastAsia="Calibri" w:cs="Tahoma"/>
          <w:sz w:val="28"/>
          <w:szCs w:val="28"/>
        </w:rPr>
      </w:pPr>
    </w:p>
    <w:p w:rsidR="006B5FF8" w:rsidRPr="006B5FF8" w:rsidRDefault="006B5FF8" w:rsidP="006B5FF8">
      <w:pPr>
        <w:spacing w:before="600"/>
        <w:ind w:left="1701"/>
        <w:jc w:val="center"/>
        <w:rPr>
          <w:rFonts w:eastAsia="Calibri" w:cs="Tahoma"/>
          <w:sz w:val="28"/>
          <w:szCs w:val="28"/>
        </w:rPr>
      </w:pPr>
    </w:p>
    <w:p w:rsidR="006B5FF8" w:rsidRPr="006B5FF8" w:rsidRDefault="006B5FF8" w:rsidP="006B5FF8">
      <w:pPr>
        <w:spacing w:before="600"/>
        <w:ind w:left="1701"/>
        <w:jc w:val="center"/>
        <w:rPr>
          <w:rFonts w:eastAsia="Calibri" w:cs="Tahoma"/>
          <w:sz w:val="28"/>
          <w:szCs w:val="28"/>
        </w:rPr>
      </w:pPr>
    </w:p>
    <w:p w:rsidR="006B5FF8" w:rsidRPr="006B5FF8" w:rsidRDefault="006B5FF8" w:rsidP="006B5FF8">
      <w:pPr>
        <w:spacing w:before="600"/>
        <w:ind w:left="1701"/>
        <w:jc w:val="center"/>
        <w:rPr>
          <w:rFonts w:eastAsia="Calibri" w:cs="Tahoma"/>
          <w:sz w:val="28"/>
          <w:szCs w:val="28"/>
        </w:rPr>
      </w:pPr>
      <w:r w:rsidRPr="006B5FF8">
        <w:rPr>
          <w:rFonts w:eastAsia="Calibri" w:cs="Tahoma"/>
          <w:sz w:val="28"/>
          <w:szCs w:val="28"/>
        </w:rPr>
        <w:t>Екатеринбург</w:t>
      </w:r>
    </w:p>
    <w:p w:rsidR="006B5FF8" w:rsidRPr="006B5FF8" w:rsidRDefault="006B5FF8" w:rsidP="006B5FF8">
      <w:pPr>
        <w:spacing w:before="600" w:after="0" w:line="240" w:lineRule="auto"/>
        <w:ind w:left="1701" w:firstLine="0"/>
        <w:jc w:val="center"/>
        <w:rPr>
          <w:caps/>
          <w:lang w:val="x-none" w:eastAsia="x-none"/>
        </w:rPr>
      </w:pPr>
      <w:r w:rsidRPr="006B5FF8">
        <w:rPr>
          <w:rFonts w:eastAsia="Calibri" w:cs="Tahoma"/>
          <w:sz w:val="28"/>
          <w:szCs w:val="28"/>
        </w:rPr>
        <w:t>2014</w:t>
      </w:r>
      <w:r w:rsidRPr="006B5FF8">
        <w:rPr>
          <w:rFonts w:eastAsia="Calibri" w:cs="Tahoma"/>
          <w:sz w:val="28"/>
          <w:szCs w:val="28"/>
        </w:rPr>
        <w:br w:type="page"/>
      </w:r>
    </w:p>
    <w:p w:rsidR="006B5FF8" w:rsidRPr="006B5FF8" w:rsidRDefault="0070232B" w:rsidP="006B5FF8">
      <w:pPr>
        <w:ind w:right="340"/>
        <w:jc w:val="center"/>
        <w:rPr>
          <w:rFonts w:eastAsia="Calibri" w:cs="Tahoma"/>
          <w:b/>
          <w:caps/>
          <w:sz w:val="28"/>
          <w:szCs w:val="28"/>
        </w:rPr>
      </w:pPr>
      <w:r>
        <w:rPr>
          <w:noProof/>
        </w:rPr>
        <w:lastRenderedPageBreak/>
        <mc:AlternateContent>
          <mc:Choice Requires="wps">
            <w:drawing>
              <wp:anchor distT="0" distB="0" distL="114300" distR="114300" simplePos="0" relativeHeight="251659264" behindDoc="0" locked="0" layoutInCell="1" allowOverlap="1" wp14:anchorId="40A60D02" wp14:editId="3D4DCDCF">
                <wp:simplePos x="0" y="0"/>
                <wp:positionH relativeFrom="column">
                  <wp:posOffset>-274955</wp:posOffset>
                </wp:positionH>
                <wp:positionV relativeFrom="paragraph">
                  <wp:posOffset>-131445</wp:posOffset>
                </wp:positionV>
                <wp:extent cx="6581140" cy="9581515"/>
                <wp:effectExtent l="19050" t="19050" r="10160" b="19685"/>
                <wp:wrapNone/>
                <wp:docPr id="5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140" cy="958151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1.65pt;margin-top:-10.35pt;width:518.2pt;height:7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" filled="f" strokeweight="1.06mm"/>
            </w:pict>
          </mc:Fallback>
        </mc:AlternateContent>
      </w:r>
      <w:r w:rsidR="006B5FF8" w:rsidRPr="006B5FF8">
        <w:rPr>
          <w:rFonts w:eastAsia="Calibri" w:cs="Tahoma"/>
          <w:b/>
          <w:caps/>
          <w:sz w:val="28"/>
          <w:szCs w:val="28"/>
        </w:rPr>
        <w:t>Ямало-Ненецкий автономный округ</w:t>
      </w:r>
    </w:p>
    <w:p w:rsidR="006B5FF8" w:rsidRPr="006B5FF8" w:rsidRDefault="006B5FF8" w:rsidP="006B5FF8">
      <w:pPr>
        <w:spacing w:before="600"/>
        <w:jc w:val="center"/>
        <w:rPr>
          <w:rFonts w:eastAsia="Calibri" w:cs="Tahoma"/>
          <w:sz w:val="28"/>
          <w:szCs w:val="28"/>
        </w:rPr>
      </w:pPr>
      <w:r w:rsidRPr="006B5FF8">
        <w:rPr>
          <w:rFonts w:eastAsia="Calibri" w:cs="Tahoma"/>
          <w:sz w:val="28"/>
          <w:szCs w:val="28"/>
        </w:rPr>
        <w:t>Научно-исследовательская работа по теме:</w:t>
      </w:r>
    </w:p>
    <w:p w:rsidR="00771322" w:rsidRPr="005C4290" w:rsidRDefault="00771322" w:rsidP="00771322">
      <w:pPr>
        <w:spacing w:before="600" w:after="0" w:line="240" w:lineRule="auto"/>
        <w:ind w:firstLine="0"/>
        <w:jc w:val="center"/>
        <w:rPr>
          <w:rFonts w:eastAsia="Calibri" w:cs="Tahoma"/>
          <w:sz w:val="28"/>
          <w:szCs w:val="28"/>
        </w:rPr>
      </w:pPr>
      <w:r w:rsidRPr="00771322">
        <w:rPr>
          <w:rFonts w:eastAsia="Calibri" w:cs="Tahoma"/>
          <w:sz w:val="28"/>
          <w:szCs w:val="28"/>
        </w:rPr>
        <w:t xml:space="preserve">«Комплексная разработка </w:t>
      </w:r>
      <w:r w:rsidRPr="00771322">
        <w:rPr>
          <w:rFonts w:eastAsia="Calibri" w:cs="Tahoma"/>
          <w:sz w:val="28"/>
          <w:szCs w:val="28"/>
        </w:rPr>
        <w:br/>
        <w:t xml:space="preserve">местных нормативов </w:t>
      </w:r>
      <w:r w:rsidRPr="00771322">
        <w:rPr>
          <w:rFonts w:eastAsia="Calibri" w:cs="Tahoma"/>
          <w:sz w:val="28"/>
          <w:szCs w:val="28"/>
        </w:rPr>
        <w:br/>
        <w:t xml:space="preserve">градостроительного проектирования </w:t>
      </w:r>
      <w:r w:rsidRPr="00771322">
        <w:rPr>
          <w:rFonts w:eastAsia="Calibri" w:cs="Tahoma"/>
          <w:b/>
          <w:sz w:val="28"/>
          <w:szCs w:val="28"/>
        </w:rPr>
        <w:br/>
      </w:r>
      <w:r w:rsidRPr="00771322">
        <w:rPr>
          <w:rFonts w:eastAsia="Calibri" w:cs="Tahoma"/>
          <w:sz w:val="28"/>
          <w:szCs w:val="28"/>
        </w:rPr>
        <w:t>муниципального образования посёлок Тазовский</w:t>
      </w:r>
      <w:r w:rsidRPr="00771322">
        <w:rPr>
          <w:rFonts w:eastAsia="Calibri" w:cs="Tahoma"/>
          <w:b/>
          <w:sz w:val="28"/>
          <w:szCs w:val="28"/>
        </w:rPr>
        <w:br/>
      </w:r>
      <w:r w:rsidRPr="00771322">
        <w:rPr>
          <w:rFonts w:eastAsia="Calibri" w:cs="Tahoma"/>
          <w:sz w:val="28"/>
          <w:szCs w:val="28"/>
        </w:rPr>
        <w:t>Тазовского муниципального района</w:t>
      </w:r>
      <w:r w:rsidRPr="00771322">
        <w:rPr>
          <w:rFonts w:eastAsia="Calibri" w:cs="Tahoma"/>
          <w:sz w:val="28"/>
          <w:szCs w:val="28"/>
        </w:rPr>
        <w:br/>
        <w:t>Ямало-Ненецкого автономного округа»</w:t>
      </w:r>
    </w:p>
    <w:p w:rsidR="00771322" w:rsidRPr="005C4290" w:rsidRDefault="00771322" w:rsidP="00771322">
      <w:pPr>
        <w:spacing w:before="600" w:after="0" w:line="240" w:lineRule="auto"/>
        <w:ind w:firstLine="0"/>
        <w:jc w:val="center"/>
        <w:rPr>
          <w:rFonts w:eastAsia="Calibri" w:cs="Tahoma"/>
          <w:sz w:val="28"/>
          <w:szCs w:val="28"/>
        </w:rPr>
      </w:pPr>
    </w:p>
    <w:p w:rsidR="00771322" w:rsidRPr="00771322" w:rsidRDefault="00771322" w:rsidP="00771322">
      <w:pPr>
        <w:spacing w:line="240" w:lineRule="auto"/>
        <w:ind w:right="340" w:firstLine="0"/>
        <w:contextualSpacing w:val="0"/>
        <w:jc w:val="center"/>
        <w:rPr>
          <w:rFonts w:eastAsia="Calibri" w:cs="Tahoma"/>
          <w:b/>
          <w:caps/>
          <w:sz w:val="28"/>
          <w:szCs w:val="28"/>
        </w:rPr>
      </w:pPr>
      <w:r w:rsidRPr="00771322">
        <w:rPr>
          <w:rFonts w:eastAsia="Calibri" w:cs="Tahoma"/>
          <w:b/>
          <w:caps/>
          <w:sz w:val="28"/>
          <w:szCs w:val="28"/>
        </w:rPr>
        <w:t xml:space="preserve">МЕСТНЫЕ нормативы градостроительного проектирования </w:t>
      </w:r>
      <w:r w:rsidRPr="00771322">
        <w:rPr>
          <w:rFonts w:eastAsia="Calibri" w:cs="Tahoma"/>
          <w:b/>
          <w:caps/>
          <w:sz w:val="28"/>
          <w:szCs w:val="28"/>
        </w:rPr>
        <w:br/>
        <w:t>МУНИЦИПАЛЬНОГО ОБРАЗОВАНИЯ ПОСЁЛОК ТАЗОВСКИЙ</w:t>
      </w:r>
      <w:r w:rsidRPr="00771322">
        <w:rPr>
          <w:rFonts w:eastAsia="Calibri" w:cs="Tahoma"/>
          <w:b/>
          <w:caps/>
          <w:sz w:val="28"/>
          <w:szCs w:val="28"/>
        </w:rPr>
        <w:br/>
        <w:t xml:space="preserve">Тазовского муниципального района </w:t>
      </w:r>
      <w:r w:rsidRPr="00771322">
        <w:rPr>
          <w:rFonts w:eastAsia="Calibri" w:cs="Tahoma"/>
          <w:b/>
          <w:caps/>
          <w:sz w:val="28"/>
          <w:szCs w:val="28"/>
        </w:rPr>
        <w:br/>
        <w:t>яМАЛО-НЕНЕЦКОГО АВТОНОМНОГО ОКРУГА</w:t>
      </w:r>
    </w:p>
    <w:p w:rsidR="006B5FF8" w:rsidRPr="006B5FF8" w:rsidRDefault="006B5FF8" w:rsidP="006B5FF8">
      <w:pPr>
        <w:spacing w:before="600"/>
        <w:jc w:val="center"/>
        <w:rPr>
          <w:rFonts w:eastAsia="Calibri" w:cs="Tahoma"/>
          <w:sz w:val="28"/>
          <w:szCs w:val="28"/>
        </w:rPr>
      </w:pPr>
      <w:r w:rsidRPr="006B5FF8">
        <w:rPr>
          <w:rFonts w:eastAsia="Calibri" w:cs="Tahoma"/>
          <w:sz w:val="28"/>
          <w:szCs w:val="28"/>
        </w:rPr>
        <w:t xml:space="preserve">Часть </w:t>
      </w:r>
      <w:r w:rsidR="0070232B">
        <w:rPr>
          <w:rFonts w:eastAsia="Calibri" w:cs="Tahoma"/>
          <w:sz w:val="28"/>
          <w:szCs w:val="28"/>
        </w:rPr>
        <w:t>1</w:t>
      </w:r>
    </w:p>
    <w:p w:rsidR="006B5FF8" w:rsidRPr="006B5FF8" w:rsidRDefault="0070232B" w:rsidP="006B5FF8">
      <w:pPr>
        <w:spacing w:before="600"/>
        <w:jc w:val="center"/>
        <w:rPr>
          <w:rFonts w:eastAsia="Calibri" w:cs="Tahoma"/>
          <w:sz w:val="28"/>
          <w:szCs w:val="28"/>
        </w:rPr>
      </w:pPr>
      <w:r>
        <w:rPr>
          <w:rFonts w:eastAsia="Calibri" w:cs="Tahoma"/>
          <w:sz w:val="28"/>
          <w:szCs w:val="28"/>
        </w:rPr>
        <w:t>Основная часть.</w:t>
      </w:r>
    </w:p>
    <w:p w:rsidR="006B5FF8" w:rsidRPr="006B5FF8" w:rsidRDefault="0070232B" w:rsidP="006B5FF8">
      <w:pPr>
        <w:spacing w:before="600"/>
        <w:jc w:val="center"/>
        <w:rPr>
          <w:rFonts w:eastAsia="Calibri" w:cs="Tahoma"/>
          <w:sz w:val="28"/>
          <w:szCs w:val="28"/>
        </w:rPr>
      </w:pPr>
      <w:r>
        <w:rPr>
          <w:rFonts w:eastAsia="Calibri" w:cs="Tahoma"/>
          <w:sz w:val="28"/>
          <w:szCs w:val="28"/>
        </w:rPr>
        <w:t>Правила и область применения расчётных показателей</w:t>
      </w:r>
    </w:p>
    <w:p w:rsidR="006B5FF8" w:rsidRDefault="006B5FF8" w:rsidP="006B5FF8">
      <w:pPr>
        <w:jc w:val="both"/>
        <w:rPr>
          <w:rFonts w:cs="Arial"/>
        </w:rPr>
      </w:pPr>
    </w:p>
    <w:p w:rsidR="0070232B" w:rsidRDefault="0070232B" w:rsidP="006B5FF8">
      <w:pPr>
        <w:jc w:val="both"/>
        <w:rPr>
          <w:rFonts w:cs="Arial"/>
        </w:rPr>
      </w:pPr>
    </w:p>
    <w:p w:rsidR="0070232B" w:rsidRPr="006B5FF8" w:rsidRDefault="0070232B" w:rsidP="006B5FF8">
      <w:pPr>
        <w:jc w:val="both"/>
        <w:rPr>
          <w:rFonts w:cs="Arial"/>
        </w:rPr>
      </w:pPr>
    </w:p>
    <w:p w:rsidR="006B5FF8" w:rsidRPr="006B5FF8" w:rsidRDefault="006B5FF8" w:rsidP="0070232B">
      <w:pPr>
        <w:ind w:left="709" w:right="425" w:firstLine="0"/>
        <w:jc w:val="both"/>
        <w:rPr>
          <w:b/>
        </w:rPr>
      </w:pPr>
      <w:r w:rsidRPr="006B5FF8">
        <w:rPr>
          <w:b/>
        </w:rPr>
        <w:t xml:space="preserve">Заказчик: Управление коммуникаций, строительства и жилищной политики </w:t>
      </w:r>
      <w:r w:rsidRPr="006B5FF8">
        <w:rPr>
          <w:b/>
        </w:rPr>
        <w:br/>
        <w:t>Администрации Тазовского района</w:t>
      </w:r>
    </w:p>
    <w:p w:rsidR="006B5FF8" w:rsidRPr="006B5FF8" w:rsidRDefault="006B5FF8" w:rsidP="006B5FF8">
      <w:pPr>
        <w:ind w:right="425"/>
        <w:jc w:val="both"/>
      </w:pPr>
      <w:r w:rsidRPr="006B5FF8">
        <w:rPr>
          <w:b/>
        </w:rPr>
        <w:t>Муниципальный контракт:</w:t>
      </w:r>
      <w:r w:rsidRPr="006B5FF8">
        <w:t xml:space="preserve"> 0190300000714000959-0481946-01 от </w:t>
      </w:r>
      <w:r w:rsidR="005E1B8A">
        <w:t>11</w:t>
      </w:r>
      <w:r w:rsidRPr="006B5FF8">
        <w:t xml:space="preserve">.11.2014 г. </w:t>
      </w:r>
    </w:p>
    <w:p w:rsidR="006B5FF8" w:rsidRPr="006B5FF8" w:rsidRDefault="006B5FF8" w:rsidP="006B5FF8">
      <w:pPr>
        <w:ind w:right="425"/>
        <w:jc w:val="both"/>
      </w:pPr>
      <w:r w:rsidRPr="006B5FF8">
        <w:rPr>
          <w:b/>
        </w:rPr>
        <w:t>Исполнитель:</w:t>
      </w:r>
      <w:r w:rsidRPr="006B5FF8">
        <w:t xml:space="preserve"> Закрытое акционерное общество «Проектно-изыскательский институт ГЕО»,</w:t>
      </w:r>
    </w:p>
    <w:p w:rsidR="006B5FF8" w:rsidRPr="006B5FF8" w:rsidRDefault="006B5FF8" w:rsidP="006B5FF8">
      <w:pPr>
        <w:ind w:right="425"/>
        <w:jc w:val="both"/>
      </w:pPr>
    </w:p>
    <w:p w:rsidR="006B5FF8" w:rsidRPr="006B5FF8" w:rsidRDefault="006B5FF8" w:rsidP="006B5FF8">
      <w:pPr>
        <w:jc w:val="center"/>
      </w:pPr>
    </w:p>
    <w:p w:rsidR="006B5FF8" w:rsidRPr="006B5FF8" w:rsidRDefault="006B5FF8" w:rsidP="006B5FF8">
      <w:pPr>
        <w:jc w:val="center"/>
      </w:pPr>
    </w:p>
    <w:p w:rsidR="006B5FF8" w:rsidRPr="006B5FF8" w:rsidRDefault="006B5FF8" w:rsidP="006B5FF8">
      <w:pPr>
        <w:jc w:val="center"/>
      </w:pPr>
    </w:p>
    <w:p w:rsidR="006B5FF8" w:rsidRPr="006B5FF8" w:rsidRDefault="006B5FF8" w:rsidP="006B5FF8">
      <w:pPr>
        <w:jc w:val="center"/>
      </w:pPr>
    </w:p>
    <w:p w:rsidR="006B5FF8" w:rsidRPr="006B5FF8" w:rsidRDefault="006B5FF8" w:rsidP="006B5FF8">
      <w:pPr>
        <w:jc w:val="center"/>
      </w:pPr>
    </w:p>
    <w:p w:rsidR="006B5FF8" w:rsidRPr="006B5FF8" w:rsidRDefault="006B5FF8" w:rsidP="006B5FF8">
      <w:pPr>
        <w:jc w:val="center"/>
      </w:pPr>
    </w:p>
    <w:p w:rsidR="006B5FF8" w:rsidRPr="006B5FF8" w:rsidRDefault="006B5FF8" w:rsidP="006B5FF8">
      <w:pPr>
        <w:jc w:val="center"/>
      </w:pPr>
    </w:p>
    <w:p w:rsidR="006B5FF8" w:rsidRPr="006B5FF8" w:rsidRDefault="006B5FF8" w:rsidP="006B5FF8">
      <w:pPr>
        <w:jc w:val="center"/>
      </w:pPr>
    </w:p>
    <w:p w:rsidR="006B5FF8" w:rsidRPr="006B5FF8" w:rsidRDefault="006B5FF8" w:rsidP="006B5FF8">
      <w:pPr>
        <w:jc w:val="center"/>
        <w:rPr>
          <w:b/>
        </w:rPr>
      </w:pPr>
    </w:p>
    <w:p w:rsidR="006B5FF8" w:rsidRPr="006B5FF8" w:rsidRDefault="006B5FF8" w:rsidP="006B5FF8">
      <w:pPr>
        <w:jc w:val="center"/>
        <w:rPr>
          <w:b/>
        </w:rPr>
      </w:pPr>
    </w:p>
    <w:p w:rsidR="006B5FF8" w:rsidRPr="006B5FF8" w:rsidRDefault="006B5FF8" w:rsidP="006B5FF8">
      <w:pPr>
        <w:spacing w:after="200"/>
        <w:sectPr w:rsidR="006B5FF8" w:rsidRPr="006B5FF8" w:rsidSect="00BD3530">
          <w:footerReference w:type="first" r:id="rId10"/>
          <w:pgSz w:w="11906" w:h="16838" w:code="9"/>
          <w:pgMar w:top="1134" w:right="567" w:bottom="851" w:left="1418" w:header="425" w:footer="833" w:gutter="0"/>
          <w:cols w:space="708"/>
          <w:docGrid w:linePitch="360"/>
        </w:sectPr>
      </w:pPr>
    </w:p>
    <w:p w:rsidR="00937739" w:rsidRPr="007F5A0B" w:rsidRDefault="00937739" w:rsidP="008E4BB6">
      <w:pPr>
        <w:pStyle w:val="11"/>
        <w:tabs>
          <w:tab w:val="right" w:leader="dot" w:pos="9627"/>
        </w:tabs>
        <w:jc w:val="center"/>
        <w:rPr>
          <w:b w:val="0"/>
          <w:szCs w:val="24"/>
        </w:rPr>
      </w:pPr>
      <w:r w:rsidRPr="007F5A0B">
        <w:rPr>
          <w:b w:val="0"/>
          <w:szCs w:val="24"/>
        </w:rPr>
        <w:lastRenderedPageBreak/>
        <w:t>СОДЕРЖАНИЕ</w:t>
      </w:r>
    </w:p>
    <w:p w:rsidR="00304CD3" w:rsidRDefault="007F5A0B">
      <w:pPr>
        <w:pStyle w:val="11"/>
        <w:rPr>
          <w:rFonts w:asciiTheme="minorHAnsi" w:eastAsiaTheme="minorEastAsia" w:hAnsiTheme="minorHAnsi" w:cstheme="minorBidi"/>
          <w:b w:val="0"/>
          <w:bCs w:val="0"/>
          <w:sz w:val="22"/>
          <w:szCs w:val="22"/>
        </w:rPr>
      </w:pPr>
      <w:r w:rsidRPr="007F5A0B">
        <w:rPr>
          <w:b w:val="0"/>
          <w:bCs w:val="0"/>
          <w:i/>
          <w:caps/>
        </w:rPr>
        <w:fldChar w:fldCharType="begin"/>
      </w:r>
      <w:r w:rsidRPr="007F5A0B">
        <w:rPr>
          <w:b w:val="0"/>
          <w:bCs w:val="0"/>
          <w:i/>
          <w:caps/>
        </w:rPr>
        <w:instrText xml:space="preserve"> TOC \o "1-3" \h \z </w:instrText>
      </w:r>
      <w:r w:rsidRPr="007F5A0B">
        <w:rPr>
          <w:b w:val="0"/>
          <w:bCs w:val="0"/>
          <w:i/>
          <w:caps/>
        </w:rPr>
        <w:fldChar w:fldCharType="separate"/>
      </w:r>
      <w:hyperlink w:anchor="_Toc409000003" w:history="1">
        <w:r w:rsidR="00304CD3" w:rsidRPr="00774CFC">
          <w:rPr>
            <w:rStyle w:val="ad"/>
          </w:rPr>
          <w:t>1. Основная часть</w:t>
        </w:r>
        <w:r w:rsidR="00304CD3">
          <w:rPr>
            <w:webHidden/>
          </w:rPr>
          <w:tab/>
        </w:r>
        <w:r w:rsidR="00304CD3">
          <w:rPr>
            <w:webHidden/>
          </w:rPr>
          <w:fldChar w:fldCharType="begin"/>
        </w:r>
        <w:r w:rsidR="00304CD3">
          <w:rPr>
            <w:webHidden/>
          </w:rPr>
          <w:instrText xml:space="preserve"> PAGEREF _Toc409000003 \h </w:instrText>
        </w:r>
        <w:r w:rsidR="00304CD3">
          <w:rPr>
            <w:webHidden/>
          </w:rPr>
        </w:r>
        <w:r w:rsidR="00304CD3">
          <w:rPr>
            <w:webHidden/>
          </w:rPr>
          <w:fldChar w:fldCharType="separate"/>
        </w:r>
        <w:r w:rsidR="004F3869">
          <w:rPr>
            <w:webHidden/>
          </w:rPr>
          <w:t>4</w:t>
        </w:r>
        <w:r w:rsidR="00304CD3">
          <w:rPr>
            <w:webHidden/>
          </w:rPr>
          <w:fldChar w:fldCharType="end"/>
        </w:r>
      </w:hyperlink>
    </w:p>
    <w:p w:rsidR="00304CD3" w:rsidRDefault="0046703A">
      <w:pPr>
        <w:pStyle w:val="21"/>
        <w:rPr>
          <w:rFonts w:asciiTheme="minorHAnsi" w:eastAsiaTheme="minorEastAsia" w:hAnsiTheme="minorHAnsi" w:cstheme="minorBidi"/>
          <w:sz w:val="22"/>
        </w:rPr>
      </w:pPr>
      <w:hyperlink w:anchor="_Toc409000004" w:history="1">
        <w:r w:rsidR="00304CD3" w:rsidRPr="00774CFC">
          <w:rPr>
            <w:rStyle w:val="ad"/>
          </w:rPr>
          <w:t>1.1. Перечень используемых сокращений</w:t>
        </w:r>
        <w:r w:rsidR="00304CD3">
          <w:rPr>
            <w:webHidden/>
          </w:rPr>
          <w:tab/>
        </w:r>
        <w:r w:rsidR="00304CD3">
          <w:rPr>
            <w:webHidden/>
          </w:rPr>
          <w:fldChar w:fldCharType="begin"/>
        </w:r>
        <w:r w:rsidR="00304CD3">
          <w:rPr>
            <w:webHidden/>
          </w:rPr>
          <w:instrText xml:space="preserve"> PAGEREF _Toc409000004 \h </w:instrText>
        </w:r>
        <w:r w:rsidR="00304CD3">
          <w:rPr>
            <w:webHidden/>
          </w:rPr>
        </w:r>
        <w:r w:rsidR="00304CD3">
          <w:rPr>
            <w:webHidden/>
          </w:rPr>
          <w:fldChar w:fldCharType="separate"/>
        </w:r>
        <w:r w:rsidR="004F3869">
          <w:rPr>
            <w:webHidden/>
          </w:rPr>
          <w:t>4</w:t>
        </w:r>
        <w:r w:rsidR="00304CD3">
          <w:rPr>
            <w:webHidden/>
          </w:rPr>
          <w:fldChar w:fldCharType="end"/>
        </w:r>
      </w:hyperlink>
    </w:p>
    <w:p w:rsidR="00304CD3" w:rsidRDefault="0046703A">
      <w:pPr>
        <w:pStyle w:val="21"/>
        <w:rPr>
          <w:rFonts w:asciiTheme="minorHAnsi" w:eastAsiaTheme="minorEastAsia" w:hAnsiTheme="minorHAnsi" w:cstheme="minorBidi"/>
          <w:sz w:val="22"/>
        </w:rPr>
      </w:pPr>
      <w:hyperlink w:anchor="_Toc409000005" w:history="1">
        <w:r w:rsidR="00304CD3" w:rsidRPr="00774CFC">
          <w:rPr>
            <w:rStyle w:val="ad"/>
            <w:rFonts w:eastAsia="Calibri"/>
          </w:rPr>
          <w:t>1.2. Термины и определения</w:t>
        </w:r>
        <w:r w:rsidR="00304CD3">
          <w:rPr>
            <w:webHidden/>
          </w:rPr>
          <w:tab/>
        </w:r>
        <w:r w:rsidR="00304CD3">
          <w:rPr>
            <w:webHidden/>
          </w:rPr>
          <w:fldChar w:fldCharType="begin"/>
        </w:r>
        <w:r w:rsidR="00304CD3">
          <w:rPr>
            <w:webHidden/>
          </w:rPr>
          <w:instrText xml:space="preserve"> PAGEREF _Toc409000005 \h </w:instrText>
        </w:r>
        <w:r w:rsidR="00304CD3">
          <w:rPr>
            <w:webHidden/>
          </w:rPr>
        </w:r>
        <w:r w:rsidR="00304CD3">
          <w:rPr>
            <w:webHidden/>
          </w:rPr>
          <w:fldChar w:fldCharType="separate"/>
        </w:r>
        <w:r w:rsidR="004F3869">
          <w:rPr>
            <w:webHidden/>
          </w:rPr>
          <w:t>5</w:t>
        </w:r>
        <w:r w:rsidR="00304CD3">
          <w:rPr>
            <w:webHidden/>
          </w:rPr>
          <w:fldChar w:fldCharType="end"/>
        </w:r>
      </w:hyperlink>
    </w:p>
    <w:p w:rsidR="00304CD3" w:rsidRDefault="0046703A">
      <w:pPr>
        <w:pStyle w:val="21"/>
        <w:rPr>
          <w:rFonts w:asciiTheme="minorHAnsi" w:eastAsiaTheme="minorEastAsia" w:hAnsiTheme="minorHAnsi" w:cstheme="minorBidi"/>
          <w:sz w:val="22"/>
        </w:rPr>
      </w:pPr>
      <w:hyperlink w:anchor="_Toc409000006" w:history="1">
        <w:r w:rsidR="00304CD3" w:rsidRPr="00774CFC">
          <w:rPr>
            <w:rStyle w:val="ad"/>
          </w:rPr>
          <w:t>1.3. Цели и задачи подготовки МНГП муниципального образования посёлок Тазовский</w:t>
        </w:r>
        <w:r w:rsidR="00304CD3">
          <w:rPr>
            <w:webHidden/>
          </w:rPr>
          <w:tab/>
        </w:r>
        <w:r w:rsidR="00304CD3">
          <w:rPr>
            <w:webHidden/>
          </w:rPr>
          <w:fldChar w:fldCharType="begin"/>
        </w:r>
        <w:r w:rsidR="00304CD3">
          <w:rPr>
            <w:webHidden/>
          </w:rPr>
          <w:instrText xml:space="preserve"> PAGEREF _Toc409000006 \h </w:instrText>
        </w:r>
        <w:r w:rsidR="00304CD3">
          <w:rPr>
            <w:webHidden/>
          </w:rPr>
        </w:r>
        <w:r w:rsidR="00304CD3">
          <w:rPr>
            <w:webHidden/>
          </w:rPr>
          <w:fldChar w:fldCharType="separate"/>
        </w:r>
        <w:r w:rsidR="004F3869">
          <w:rPr>
            <w:webHidden/>
          </w:rPr>
          <w:t>13</w:t>
        </w:r>
        <w:r w:rsidR="00304CD3">
          <w:rPr>
            <w:webHidden/>
          </w:rPr>
          <w:fldChar w:fldCharType="end"/>
        </w:r>
      </w:hyperlink>
    </w:p>
    <w:p w:rsidR="00304CD3" w:rsidRDefault="0046703A">
      <w:pPr>
        <w:pStyle w:val="21"/>
        <w:rPr>
          <w:rFonts w:asciiTheme="minorHAnsi" w:eastAsiaTheme="minorEastAsia" w:hAnsiTheme="minorHAnsi" w:cstheme="minorBidi"/>
          <w:sz w:val="22"/>
        </w:rPr>
      </w:pPr>
      <w:hyperlink w:anchor="_Toc409000007" w:history="1">
        <w:r w:rsidR="00304CD3" w:rsidRPr="00774CFC">
          <w:rPr>
            <w:rStyle w:val="ad"/>
          </w:rPr>
          <w:t>1.4. Предельные значения расчётных показателей минимально допустимого уровня обеспеченности объектами местного значения муниципального образования посёлок Тазовский и максимально допустимого уровня территориальной доступности таких объектов для населения муниципального образования посёлок Тазовский</w:t>
        </w:r>
        <w:r w:rsidR="00304CD3">
          <w:rPr>
            <w:webHidden/>
          </w:rPr>
          <w:tab/>
        </w:r>
        <w:r w:rsidR="00304CD3">
          <w:rPr>
            <w:webHidden/>
          </w:rPr>
          <w:fldChar w:fldCharType="begin"/>
        </w:r>
        <w:r w:rsidR="00304CD3">
          <w:rPr>
            <w:webHidden/>
          </w:rPr>
          <w:instrText xml:space="preserve"> PAGEREF _Toc409000007 \h </w:instrText>
        </w:r>
        <w:r w:rsidR="00304CD3">
          <w:rPr>
            <w:webHidden/>
          </w:rPr>
        </w:r>
        <w:r w:rsidR="00304CD3">
          <w:rPr>
            <w:webHidden/>
          </w:rPr>
          <w:fldChar w:fldCharType="separate"/>
        </w:r>
        <w:r w:rsidR="004F3869">
          <w:rPr>
            <w:webHidden/>
          </w:rPr>
          <w:t>15</w:t>
        </w:r>
        <w:r w:rsidR="00304CD3">
          <w:rPr>
            <w:webHidden/>
          </w:rPr>
          <w:fldChar w:fldCharType="end"/>
        </w:r>
      </w:hyperlink>
    </w:p>
    <w:p w:rsidR="00304CD3" w:rsidRDefault="0046703A">
      <w:pPr>
        <w:pStyle w:val="21"/>
        <w:rPr>
          <w:rFonts w:asciiTheme="minorHAnsi" w:eastAsiaTheme="minorEastAsia" w:hAnsiTheme="minorHAnsi" w:cstheme="minorBidi"/>
          <w:sz w:val="22"/>
        </w:rPr>
      </w:pPr>
      <w:hyperlink w:anchor="_Toc409000008" w:history="1">
        <w:r w:rsidR="00304CD3" w:rsidRPr="00774CFC">
          <w:rPr>
            <w:rStyle w:val="ad"/>
          </w:rPr>
          <w:t>1.5. Расчётные показатели максимально допустимого уровня территориальной доступности объектов местного значения, устанавливаемые применительно к планировочным элементам</w:t>
        </w:r>
        <w:r w:rsidR="00304CD3">
          <w:rPr>
            <w:webHidden/>
          </w:rPr>
          <w:tab/>
        </w:r>
        <w:r w:rsidR="00304CD3">
          <w:rPr>
            <w:webHidden/>
          </w:rPr>
          <w:fldChar w:fldCharType="begin"/>
        </w:r>
        <w:r w:rsidR="00304CD3">
          <w:rPr>
            <w:webHidden/>
          </w:rPr>
          <w:instrText xml:space="preserve"> PAGEREF _Toc409000008 \h </w:instrText>
        </w:r>
        <w:r w:rsidR="00304CD3">
          <w:rPr>
            <w:webHidden/>
          </w:rPr>
        </w:r>
        <w:r w:rsidR="00304CD3">
          <w:rPr>
            <w:webHidden/>
          </w:rPr>
          <w:fldChar w:fldCharType="separate"/>
        </w:r>
        <w:r w:rsidR="004F3869">
          <w:rPr>
            <w:webHidden/>
          </w:rPr>
          <w:t>48</w:t>
        </w:r>
        <w:r w:rsidR="00304CD3">
          <w:rPr>
            <w:webHidden/>
          </w:rPr>
          <w:fldChar w:fldCharType="end"/>
        </w:r>
      </w:hyperlink>
    </w:p>
    <w:p w:rsidR="00304CD3" w:rsidRDefault="0046703A">
      <w:pPr>
        <w:pStyle w:val="11"/>
        <w:rPr>
          <w:rFonts w:asciiTheme="minorHAnsi" w:eastAsiaTheme="minorEastAsia" w:hAnsiTheme="minorHAnsi" w:cstheme="minorBidi"/>
          <w:b w:val="0"/>
          <w:bCs w:val="0"/>
          <w:sz w:val="22"/>
          <w:szCs w:val="22"/>
        </w:rPr>
      </w:pPr>
      <w:hyperlink w:anchor="_Toc409000009" w:history="1">
        <w:r w:rsidR="00304CD3" w:rsidRPr="00774CFC">
          <w:rPr>
            <w:rStyle w:val="ad"/>
          </w:rPr>
          <w:t>2. Правила и область применения расчетных показателей, содержащихся в основной части МНГП муниципального образования посёлок Тазовский</w:t>
        </w:r>
        <w:r w:rsidR="00304CD3">
          <w:rPr>
            <w:webHidden/>
          </w:rPr>
          <w:tab/>
        </w:r>
        <w:r w:rsidR="00304CD3">
          <w:rPr>
            <w:webHidden/>
          </w:rPr>
          <w:fldChar w:fldCharType="begin"/>
        </w:r>
        <w:r w:rsidR="00304CD3">
          <w:rPr>
            <w:webHidden/>
          </w:rPr>
          <w:instrText xml:space="preserve"> PAGEREF _Toc409000009 \h </w:instrText>
        </w:r>
        <w:r w:rsidR="00304CD3">
          <w:rPr>
            <w:webHidden/>
          </w:rPr>
        </w:r>
        <w:r w:rsidR="00304CD3">
          <w:rPr>
            <w:webHidden/>
          </w:rPr>
          <w:fldChar w:fldCharType="separate"/>
        </w:r>
        <w:r w:rsidR="004F3869">
          <w:rPr>
            <w:webHidden/>
          </w:rPr>
          <w:t>53</w:t>
        </w:r>
        <w:r w:rsidR="00304CD3">
          <w:rPr>
            <w:webHidden/>
          </w:rPr>
          <w:fldChar w:fldCharType="end"/>
        </w:r>
      </w:hyperlink>
    </w:p>
    <w:p w:rsidR="00304CD3" w:rsidRDefault="0046703A">
      <w:pPr>
        <w:pStyle w:val="21"/>
        <w:rPr>
          <w:rFonts w:asciiTheme="minorHAnsi" w:eastAsiaTheme="minorEastAsia" w:hAnsiTheme="minorHAnsi" w:cstheme="minorBidi"/>
          <w:sz w:val="22"/>
        </w:rPr>
      </w:pPr>
      <w:hyperlink w:anchor="_Toc409000010" w:history="1">
        <w:r w:rsidR="00304CD3" w:rsidRPr="00774CFC">
          <w:rPr>
            <w:rStyle w:val="ad"/>
          </w:rPr>
          <w:t>2.1. Область применения МНГП муниципального образования посёлок Тазовский, включая сведения о видах градостроительной и иной деятельности, осуществляемых с применением МНГП</w:t>
        </w:r>
        <w:r w:rsidR="00304CD3">
          <w:rPr>
            <w:webHidden/>
          </w:rPr>
          <w:tab/>
        </w:r>
        <w:r w:rsidR="00304CD3">
          <w:rPr>
            <w:webHidden/>
          </w:rPr>
          <w:fldChar w:fldCharType="begin"/>
        </w:r>
        <w:r w:rsidR="00304CD3">
          <w:rPr>
            <w:webHidden/>
          </w:rPr>
          <w:instrText xml:space="preserve"> PAGEREF _Toc409000010 \h </w:instrText>
        </w:r>
        <w:r w:rsidR="00304CD3">
          <w:rPr>
            <w:webHidden/>
          </w:rPr>
        </w:r>
        <w:r w:rsidR="00304CD3">
          <w:rPr>
            <w:webHidden/>
          </w:rPr>
          <w:fldChar w:fldCharType="separate"/>
        </w:r>
        <w:r w:rsidR="004F3869">
          <w:rPr>
            <w:webHidden/>
          </w:rPr>
          <w:t>53</w:t>
        </w:r>
        <w:r w:rsidR="00304CD3">
          <w:rPr>
            <w:webHidden/>
          </w:rPr>
          <w:fldChar w:fldCharType="end"/>
        </w:r>
      </w:hyperlink>
    </w:p>
    <w:p w:rsidR="00304CD3" w:rsidRDefault="0046703A">
      <w:pPr>
        <w:pStyle w:val="21"/>
        <w:rPr>
          <w:rFonts w:asciiTheme="minorHAnsi" w:eastAsiaTheme="minorEastAsia" w:hAnsiTheme="minorHAnsi" w:cstheme="minorBidi"/>
          <w:sz w:val="22"/>
        </w:rPr>
      </w:pPr>
      <w:hyperlink w:anchor="_Toc409000011" w:history="1">
        <w:r w:rsidR="00304CD3" w:rsidRPr="00774CFC">
          <w:rPr>
            <w:rStyle w:val="ad"/>
          </w:rPr>
          <w:t>2.2. Правила применения МНГП муниципального образования посёлок Тазовский, включая состав нормируемых показателей, применяемых при подготовке и корректировке документов территориального планирования и документации по планировке территорий в посёлке</w:t>
        </w:r>
        <w:r w:rsidR="00304CD3">
          <w:rPr>
            <w:webHidden/>
          </w:rPr>
          <w:tab/>
        </w:r>
        <w:r w:rsidR="00304CD3">
          <w:rPr>
            <w:webHidden/>
          </w:rPr>
          <w:fldChar w:fldCharType="begin"/>
        </w:r>
        <w:r w:rsidR="00304CD3">
          <w:rPr>
            <w:webHidden/>
          </w:rPr>
          <w:instrText xml:space="preserve"> PAGEREF _Toc409000011 \h </w:instrText>
        </w:r>
        <w:r w:rsidR="00304CD3">
          <w:rPr>
            <w:webHidden/>
          </w:rPr>
        </w:r>
        <w:r w:rsidR="00304CD3">
          <w:rPr>
            <w:webHidden/>
          </w:rPr>
          <w:fldChar w:fldCharType="separate"/>
        </w:r>
        <w:r w:rsidR="004F3869">
          <w:rPr>
            <w:webHidden/>
          </w:rPr>
          <w:t>54</w:t>
        </w:r>
        <w:r w:rsidR="00304CD3">
          <w:rPr>
            <w:webHidden/>
          </w:rPr>
          <w:fldChar w:fldCharType="end"/>
        </w:r>
      </w:hyperlink>
    </w:p>
    <w:p w:rsidR="00304CD3" w:rsidRDefault="0046703A">
      <w:pPr>
        <w:pStyle w:val="11"/>
        <w:rPr>
          <w:rFonts w:asciiTheme="minorHAnsi" w:eastAsiaTheme="minorEastAsia" w:hAnsiTheme="minorHAnsi" w:cstheme="minorBidi"/>
          <w:b w:val="0"/>
          <w:bCs w:val="0"/>
          <w:sz w:val="22"/>
          <w:szCs w:val="22"/>
        </w:rPr>
      </w:pPr>
      <w:hyperlink w:anchor="_Toc409000012" w:history="1">
        <w:r w:rsidR="00304CD3" w:rsidRPr="00774CFC">
          <w:rPr>
            <w:rStyle w:val="ad"/>
          </w:rPr>
          <w:t>Приложение А. Расчетные показатели объектов иного значения, влияющие на определение предельных значений расчетных показателей объектов местного значения поселения и на качество среды</w:t>
        </w:r>
        <w:r w:rsidR="00304CD3">
          <w:rPr>
            <w:webHidden/>
          </w:rPr>
          <w:tab/>
        </w:r>
        <w:r w:rsidR="00304CD3">
          <w:rPr>
            <w:webHidden/>
          </w:rPr>
          <w:fldChar w:fldCharType="begin"/>
        </w:r>
        <w:r w:rsidR="00304CD3">
          <w:rPr>
            <w:webHidden/>
          </w:rPr>
          <w:instrText xml:space="preserve"> PAGEREF _Toc409000012 \h </w:instrText>
        </w:r>
        <w:r w:rsidR="00304CD3">
          <w:rPr>
            <w:webHidden/>
          </w:rPr>
        </w:r>
        <w:r w:rsidR="00304CD3">
          <w:rPr>
            <w:webHidden/>
          </w:rPr>
          <w:fldChar w:fldCharType="separate"/>
        </w:r>
        <w:r w:rsidR="004F3869">
          <w:rPr>
            <w:webHidden/>
          </w:rPr>
          <w:t>61</w:t>
        </w:r>
        <w:r w:rsidR="00304CD3">
          <w:rPr>
            <w:webHidden/>
          </w:rPr>
          <w:fldChar w:fldCharType="end"/>
        </w:r>
      </w:hyperlink>
    </w:p>
    <w:p w:rsidR="00304CD3" w:rsidRDefault="0046703A">
      <w:pPr>
        <w:pStyle w:val="11"/>
        <w:rPr>
          <w:rFonts w:asciiTheme="minorHAnsi" w:eastAsiaTheme="minorEastAsia" w:hAnsiTheme="minorHAnsi" w:cstheme="minorBidi"/>
          <w:b w:val="0"/>
          <w:bCs w:val="0"/>
          <w:sz w:val="22"/>
          <w:szCs w:val="22"/>
        </w:rPr>
      </w:pPr>
      <w:hyperlink w:anchor="_Toc409000013" w:history="1">
        <w:r w:rsidR="00304CD3" w:rsidRPr="00774CFC">
          <w:rPr>
            <w:rStyle w:val="ad"/>
          </w:rPr>
          <w:t>Приложение Б. Классификация улиц и дорог. Основное назначение улиц и дорог</w:t>
        </w:r>
        <w:r w:rsidR="00304CD3">
          <w:rPr>
            <w:webHidden/>
          </w:rPr>
          <w:tab/>
        </w:r>
        <w:r w:rsidR="00304CD3">
          <w:rPr>
            <w:webHidden/>
          </w:rPr>
          <w:fldChar w:fldCharType="begin"/>
        </w:r>
        <w:r w:rsidR="00304CD3">
          <w:rPr>
            <w:webHidden/>
          </w:rPr>
          <w:instrText xml:space="preserve"> PAGEREF _Toc409000013 \h </w:instrText>
        </w:r>
        <w:r w:rsidR="00304CD3">
          <w:rPr>
            <w:webHidden/>
          </w:rPr>
        </w:r>
        <w:r w:rsidR="00304CD3">
          <w:rPr>
            <w:webHidden/>
          </w:rPr>
          <w:fldChar w:fldCharType="separate"/>
        </w:r>
        <w:r w:rsidR="004F3869">
          <w:rPr>
            <w:webHidden/>
          </w:rPr>
          <w:t>69</w:t>
        </w:r>
        <w:r w:rsidR="00304CD3">
          <w:rPr>
            <w:webHidden/>
          </w:rPr>
          <w:fldChar w:fldCharType="end"/>
        </w:r>
      </w:hyperlink>
    </w:p>
    <w:p w:rsidR="00304CD3" w:rsidRDefault="0046703A">
      <w:pPr>
        <w:pStyle w:val="11"/>
        <w:rPr>
          <w:rFonts w:asciiTheme="minorHAnsi" w:eastAsiaTheme="minorEastAsia" w:hAnsiTheme="minorHAnsi" w:cstheme="minorBidi"/>
          <w:b w:val="0"/>
          <w:bCs w:val="0"/>
          <w:sz w:val="22"/>
          <w:szCs w:val="22"/>
        </w:rPr>
      </w:pPr>
      <w:hyperlink w:anchor="_Toc409000014" w:history="1">
        <w:r w:rsidR="00304CD3" w:rsidRPr="00774CFC">
          <w:rPr>
            <w:rStyle w:val="ad"/>
          </w:rPr>
          <w:t>Приложение В. Порядок систематизации нормативов градостроительного проектирования.</w:t>
        </w:r>
        <w:r w:rsidR="00304CD3">
          <w:rPr>
            <w:webHidden/>
          </w:rPr>
          <w:tab/>
        </w:r>
        <w:r w:rsidR="00304CD3">
          <w:rPr>
            <w:webHidden/>
          </w:rPr>
          <w:fldChar w:fldCharType="begin"/>
        </w:r>
        <w:r w:rsidR="00304CD3">
          <w:rPr>
            <w:webHidden/>
          </w:rPr>
          <w:instrText xml:space="preserve"> PAGEREF _Toc409000014 \h </w:instrText>
        </w:r>
        <w:r w:rsidR="00304CD3">
          <w:rPr>
            <w:webHidden/>
          </w:rPr>
        </w:r>
        <w:r w:rsidR="00304CD3">
          <w:rPr>
            <w:webHidden/>
          </w:rPr>
          <w:fldChar w:fldCharType="separate"/>
        </w:r>
        <w:r w:rsidR="004F3869">
          <w:rPr>
            <w:webHidden/>
          </w:rPr>
          <w:t>70</w:t>
        </w:r>
        <w:r w:rsidR="00304CD3">
          <w:rPr>
            <w:webHidden/>
          </w:rPr>
          <w:fldChar w:fldCharType="end"/>
        </w:r>
      </w:hyperlink>
    </w:p>
    <w:p w:rsidR="00304CD3" w:rsidRDefault="0046703A">
      <w:pPr>
        <w:pStyle w:val="11"/>
        <w:rPr>
          <w:rFonts w:asciiTheme="minorHAnsi" w:eastAsiaTheme="minorEastAsia" w:hAnsiTheme="minorHAnsi" w:cstheme="minorBidi"/>
          <w:b w:val="0"/>
          <w:bCs w:val="0"/>
          <w:sz w:val="22"/>
          <w:szCs w:val="22"/>
        </w:rPr>
      </w:pPr>
      <w:hyperlink w:anchor="_Toc409000015" w:history="1">
        <w:r w:rsidR="00304CD3" w:rsidRPr="00774CFC">
          <w:rPr>
            <w:rStyle w:val="ad"/>
          </w:rPr>
          <w:t>Приложение Г. Нормы расчета стоянок для проектируемых и реконструируемых учреждений, и для предприятий обслуживания.</w:t>
        </w:r>
        <w:r w:rsidR="00304CD3">
          <w:rPr>
            <w:webHidden/>
          </w:rPr>
          <w:tab/>
        </w:r>
        <w:r w:rsidR="00304CD3">
          <w:rPr>
            <w:webHidden/>
          </w:rPr>
          <w:fldChar w:fldCharType="begin"/>
        </w:r>
        <w:r w:rsidR="00304CD3">
          <w:rPr>
            <w:webHidden/>
          </w:rPr>
          <w:instrText xml:space="preserve"> PAGEREF _Toc409000015 \h </w:instrText>
        </w:r>
        <w:r w:rsidR="00304CD3">
          <w:rPr>
            <w:webHidden/>
          </w:rPr>
        </w:r>
        <w:r w:rsidR="00304CD3">
          <w:rPr>
            <w:webHidden/>
          </w:rPr>
          <w:fldChar w:fldCharType="separate"/>
        </w:r>
        <w:r w:rsidR="004F3869">
          <w:rPr>
            <w:webHidden/>
          </w:rPr>
          <w:t>71</w:t>
        </w:r>
        <w:r w:rsidR="00304CD3">
          <w:rPr>
            <w:webHidden/>
          </w:rPr>
          <w:fldChar w:fldCharType="end"/>
        </w:r>
      </w:hyperlink>
    </w:p>
    <w:p w:rsidR="005E1B8A" w:rsidRDefault="007F5A0B" w:rsidP="008E4BB6">
      <w:pPr>
        <w:tabs>
          <w:tab w:val="right" w:leader="dot" w:pos="9356"/>
        </w:tabs>
        <w:rPr>
          <w:b/>
          <w:bCs/>
          <w:i/>
          <w:caps/>
          <w:sz w:val="20"/>
        </w:rPr>
      </w:pPr>
      <w:r w:rsidRPr="007F5A0B">
        <w:rPr>
          <w:b/>
          <w:bCs/>
          <w:i/>
          <w:caps/>
          <w:sz w:val="20"/>
        </w:rPr>
        <w:fldChar w:fldCharType="end"/>
      </w:r>
    </w:p>
    <w:p w:rsidR="005E1B8A" w:rsidRDefault="005E1B8A">
      <w:pPr>
        <w:spacing w:after="0" w:line="240" w:lineRule="auto"/>
        <w:ind w:firstLine="0"/>
        <w:contextualSpacing w:val="0"/>
        <w:rPr>
          <w:b/>
          <w:bCs/>
          <w:i/>
          <w:caps/>
          <w:sz w:val="20"/>
        </w:rPr>
      </w:pPr>
      <w:r>
        <w:rPr>
          <w:b/>
          <w:bCs/>
          <w:i/>
          <w:caps/>
          <w:sz w:val="20"/>
        </w:rPr>
        <w:br w:type="page"/>
      </w:r>
    </w:p>
    <w:p w:rsidR="0040005B" w:rsidRPr="007F5A0B" w:rsidRDefault="008555B9" w:rsidP="005E1B8A">
      <w:pPr>
        <w:pStyle w:val="12"/>
      </w:pPr>
      <w:bookmarkStart w:id="0" w:name="_Toc409000003"/>
      <w:bookmarkStart w:id="1" w:name="_Toc395008934"/>
      <w:r>
        <w:lastRenderedPageBreak/>
        <w:t xml:space="preserve">1. </w:t>
      </w:r>
      <w:r w:rsidR="0040005B" w:rsidRPr="007F5A0B">
        <w:t>Основная часть</w:t>
      </w:r>
      <w:bookmarkEnd w:id="0"/>
    </w:p>
    <w:p w:rsidR="00207337" w:rsidRPr="007F5A0B" w:rsidRDefault="008555B9" w:rsidP="005E1B8A">
      <w:pPr>
        <w:pStyle w:val="22"/>
      </w:pPr>
      <w:bookmarkStart w:id="2" w:name="_Toc399424163"/>
      <w:bookmarkStart w:id="3" w:name="_Toc409000004"/>
      <w:bookmarkEnd w:id="1"/>
      <w:r>
        <w:t xml:space="preserve">1.1. </w:t>
      </w:r>
      <w:r w:rsidR="00207337" w:rsidRPr="007F5A0B">
        <w:t>Перечень используемых сокращений</w:t>
      </w:r>
      <w:bookmarkEnd w:id="2"/>
      <w:bookmarkEnd w:id="3"/>
      <w:r w:rsidR="00207337" w:rsidRPr="007F5A0B">
        <w:t xml:space="preserve"> </w:t>
      </w:r>
    </w:p>
    <w:p w:rsidR="005E1B8A" w:rsidRPr="005E1B8A" w:rsidRDefault="005E1B8A" w:rsidP="005E1B8A">
      <w:pPr>
        <w:tabs>
          <w:tab w:val="left" w:pos="709"/>
        </w:tabs>
        <w:ind w:firstLine="567"/>
        <w:jc w:val="both"/>
      </w:pPr>
      <w:r w:rsidRPr="005E1B8A">
        <w:t>В местных нормативах градостроительного проектирования применяются следующие сокращения и обозначения:</w:t>
      </w:r>
    </w:p>
    <w:p w:rsidR="005E1B8A" w:rsidRPr="005E1B8A" w:rsidRDefault="005E1B8A" w:rsidP="005E1B8A">
      <w:pPr>
        <w:tabs>
          <w:tab w:val="left" w:pos="709"/>
        </w:tabs>
        <w:jc w:val="center"/>
        <w:rPr>
          <w:b/>
        </w:rPr>
      </w:pPr>
      <w:r w:rsidRPr="005E1B8A">
        <w:rPr>
          <w:b/>
        </w:rPr>
        <w:t>Перечень принятых сокращений и обозначений</w:t>
      </w:r>
    </w:p>
    <w:p w:rsidR="005E1B8A" w:rsidRPr="005E1B8A" w:rsidRDefault="005E1B8A" w:rsidP="005E1B8A">
      <w:pPr>
        <w:tabs>
          <w:tab w:val="left" w:pos="709"/>
        </w:tabs>
        <w:jc w:val="center"/>
        <w:rPr>
          <w:b/>
        </w:rPr>
      </w:pPr>
    </w:p>
    <w:tbl>
      <w:tblPr>
        <w:tblW w:w="5000" w:type="pct"/>
        <w:tblBorders>
          <w:top w:val="single" w:sz="4" w:space="0" w:color="auto"/>
        </w:tblBorders>
        <w:tblLook w:val="0000" w:firstRow="0" w:lastRow="0" w:firstColumn="0" w:lastColumn="0" w:noHBand="0" w:noVBand="0"/>
      </w:tblPr>
      <w:tblGrid>
        <w:gridCol w:w="3639"/>
        <w:gridCol w:w="5931"/>
      </w:tblGrid>
      <w:tr w:rsidR="005E1B8A" w:rsidRPr="005E1B8A" w:rsidTr="008402B2">
        <w:trPr>
          <w:trHeight w:val="150"/>
        </w:trPr>
        <w:tc>
          <w:tcPr>
            <w:tcW w:w="1901" w:type="pct"/>
            <w:tcBorders>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jc w:val="center"/>
              <w:rPr>
                <w:rFonts w:eastAsia="Calibri" w:cs="Tahoma"/>
                <w:b/>
                <w:sz w:val="24"/>
                <w:szCs w:val="24"/>
              </w:rPr>
            </w:pPr>
            <w:r w:rsidRPr="005E1B8A">
              <w:rPr>
                <w:rFonts w:eastAsia="Calibri" w:cs="Tahoma"/>
                <w:b/>
                <w:sz w:val="24"/>
                <w:szCs w:val="24"/>
              </w:rPr>
              <w:t>Сокращение</w:t>
            </w:r>
          </w:p>
        </w:tc>
        <w:tc>
          <w:tcPr>
            <w:tcW w:w="3099" w:type="pct"/>
            <w:tcBorders>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jc w:val="center"/>
              <w:rPr>
                <w:rFonts w:eastAsia="Calibri" w:cs="Tahoma"/>
                <w:b/>
                <w:sz w:val="24"/>
                <w:szCs w:val="24"/>
              </w:rPr>
            </w:pPr>
            <w:r w:rsidRPr="005E1B8A">
              <w:rPr>
                <w:rFonts w:eastAsia="Calibri" w:cs="Tahoma"/>
                <w:b/>
                <w:sz w:val="24"/>
                <w:szCs w:val="24"/>
              </w:rPr>
              <w:t>Слово/словосочетание</w:t>
            </w:r>
          </w:p>
        </w:tc>
      </w:tr>
      <w:tr w:rsidR="005E1B8A" w:rsidRPr="005E1B8A" w:rsidTr="008402B2">
        <w:trPr>
          <w:trHeight w:val="154"/>
        </w:trPr>
        <w:tc>
          <w:tcPr>
            <w:tcW w:w="1901"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РНГП</w:t>
            </w:r>
          </w:p>
        </w:tc>
        <w:tc>
          <w:tcPr>
            <w:tcW w:w="3099"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 xml:space="preserve">Региональные нормативы градостроительного проектирования </w:t>
            </w:r>
          </w:p>
        </w:tc>
      </w:tr>
      <w:tr w:rsidR="005E1B8A" w:rsidRPr="005E1B8A" w:rsidTr="008402B2">
        <w:trPr>
          <w:trHeight w:val="154"/>
        </w:trPr>
        <w:tc>
          <w:tcPr>
            <w:tcW w:w="1901"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МНГП</w:t>
            </w:r>
          </w:p>
        </w:tc>
        <w:tc>
          <w:tcPr>
            <w:tcW w:w="3099"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Местные нормативы градостроительного проектирования</w:t>
            </w:r>
          </w:p>
        </w:tc>
      </w:tr>
      <w:tr w:rsidR="005E1B8A" w:rsidRPr="005E1B8A" w:rsidTr="008402B2">
        <w:trPr>
          <w:trHeight w:val="154"/>
        </w:trPr>
        <w:tc>
          <w:tcPr>
            <w:tcW w:w="1901"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 xml:space="preserve">ГрК РФ </w:t>
            </w:r>
          </w:p>
        </w:tc>
        <w:tc>
          <w:tcPr>
            <w:tcW w:w="3099"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Градостроительный кодекс Российской Федерации</w:t>
            </w:r>
          </w:p>
        </w:tc>
      </w:tr>
      <w:tr w:rsidR="005E1B8A" w:rsidRPr="005E1B8A" w:rsidTr="008402B2">
        <w:trPr>
          <w:trHeight w:val="154"/>
        </w:trPr>
        <w:tc>
          <w:tcPr>
            <w:tcW w:w="1901"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ЗК РФ</w:t>
            </w:r>
          </w:p>
        </w:tc>
        <w:tc>
          <w:tcPr>
            <w:tcW w:w="3099"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Земельный кодекс Российской Федерации</w:t>
            </w:r>
          </w:p>
        </w:tc>
      </w:tr>
      <w:tr w:rsidR="005E1B8A" w:rsidRPr="005E1B8A" w:rsidTr="008402B2">
        <w:trPr>
          <w:trHeight w:val="154"/>
        </w:trPr>
        <w:tc>
          <w:tcPr>
            <w:tcW w:w="1901"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ГП</w:t>
            </w:r>
          </w:p>
        </w:tc>
        <w:tc>
          <w:tcPr>
            <w:tcW w:w="3099"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Генеральный план</w:t>
            </w:r>
          </w:p>
        </w:tc>
      </w:tr>
      <w:tr w:rsidR="005E1B8A" w:rsidRPr="005E1B8A" w:rsidTr="008402B2">
        <w:trPr>
          <w:trHeight w:val="154"/>
        </w:trPr>
        <w:tc>
          <w:tcPr>
            <w:tcW w:w="1901"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АЗС</w:t>
            </w:r>
          </w:p>
        </w:tc>
        <w:tc>
          <w:tcPr>
            <w:tcW w:w="3099"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Автозаправочная станция</w:t>
            </w:r>
          </w:p>
        </w:tc>
      </w:tr>
      <w:tr w:rsidR="005E1B8A" w:rsidRPr="005E1B8A" w:rsidTr="008402B2">
        <w:trPr>
          <w:trHeight w:val="154"/>
        </w:trPr>
        <w:tc>
          <w:tcPr>
            <w:tcW w:w="1901"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ГНС</w:t>
            </w:r>
          </w:p>
        </w:tc>
        <w:tc>
          <w:tcPr>
            <w:tcW w:w="3099"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Газонаполнительная станция</w:t>
            </w:r>
          </w:p>
        </w:tc>
      </w:tr>
      <w:tr w:rsidR="005E1B8A" w:rsidRPr="005E1B8A" w:rsidTr="008402B2">
        <w:trPr>
          <w:trHeight w:val="154"/>
        </w:trPr>
        <w:tc>
          <w:tcPr>
            <w:tcW w:w="1901"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ПРГ</w:t>
            </w:r>
          </w:p>
        </w:tc>
        <w:tc>
          <w:tcPr>
            <w:tcW w:w="3099"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Пункт редуцирования газа</w:t>
            </w:r>
          </w:p>
        </w:tc>
      </w:tr>
      <w:tr w:rsidR="005E1B8A" w:rsidRPr="005E1B8A" w:rsidTr="008402B2">
        <w:trPr>
          <w:trHeight w:val="154"/>
        </w:trPr>
        <w:tc>
          <w:tcPr>
            <w:tcW w:w="1901"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 xml:space="preserve">ТЭЦ </w:t>
            </w:r>
          </w:p>
        </w:tc>
        <w:tc>
          <w:tcPr>
            <w:tcW w:w="3099"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Теплоэлектроцентраль</w:t>
            </w:r>
          </w:p>
        </w:tc>
      </w:tr>
      <w:tr w:rsidR="005E1B8A" w:rsidRPr="005E1B8A" w:rsidTr="008402B2">
        <w:trPr>
          <w:trHeight w:val="154"/>
        </w:trPr>
        <w:tc>
          <w:tcPr>
            <w:tcW w:w="1901"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Тазовский МР</w:t>
            </w:r>
          </w:p>
        </w:tc>
        <w:tc>
          <w:tcPr>
            <w:tcW w:w="3099"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Тазовский муниципальный район</w:t>
            </w:r>
          </w:p>
        </w:tc>
      </w:tr>
      <w:tr w:rsidR="005E1B8A" w:rsidRPr="005E1B8A" w:rsidTr="008402B2">
        <w:trPr>
          <w:trHeight w:val="154"/>
        </w:trPr>
        <w:tc>
          <w:tcPr>
            <w:tcW w:w="1901"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ЯНАО</w:t>
            </w:r>
          </w:p>
        </w:tc>
        <w:tc>
          <w:tcPr>
            <w:tcW w:w="3099"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Ямало-Ненецкий автономный округ</w:t>
            </w:r>
          </w:p>
        </w:tc>
      </w:tr>
      <w:tr w:rsidR="005E1B8A" w:rsidRPr="005E1B8A" w:rsidTr="008402B2">
        <w:trPr>
          <w:trHeight w:val="154"/>
        </w:trPr>
        <w:tc>
          <w:tcPr>
            <w:tcW w:w="1901"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КМНС</w:t>
            </w:r>
          </w:p>
        </w:tc>
        <w:tc>
          <w:tcPr>
            <w:tcW w:w="3099"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Коренные малочисленные народы Севера</w:t>
            </w:r>
          </w:p>
        </w:tc>
      </w:tr>
      <w:tr w:rsidR="003B3A3A" w:rsidRPr="005E1B8A" w:rsidTr="008402B2">
        <w:trPr>
          <w:trHeight w:val="154"/>
        </w:trPr>
        <w:tc>
          <w:tcPr>
            <w:tcW w:w="1901" w:type="pct"/>
            <w:tcBorders>
              <w:top w:val="single" w:sz="4" w:space="0" w:color="auto"/>
              <w:left w:val="single" w:sz="4" w:space="0" w:color="auto"/>
              <w:bottom w:val="single" w:sz="4" w:space="0" w:color="auto"/>
              <w:right w:val="single" w:sz="4" w:space="0" w:color="auto"/>
            </w:tcBorders>
          </w:tcPr>
          <w:p w:rsidR="003B3A3A" w:rsidRPr="005E1B8A" w:rsidRDefault="003B3A3A" w:rsidP="005E1B8A">
            <w:pPr>
              <w:keepLines/>
              <w:spacing w:after="0" w:line="240" w:lineRule="auto"/>
              <w:ind w:firstLine="0"/>
              <w:contextualSpacing w:val="0"/>
              <w:rPr>
                <w:rFonts w:eastAsia="Calibri" w:cs="Tahoma"/>
                <w:sz w:val="24"/>
                <w:szCs w:val="24"/>
              </w:rPr>
            </w:pPr>
            <w:r>
              <w:rPr>
                <w:rFonts w:eastAsia="Calibri" w:cs="Tahoma"/>
                <w:sz w:val="24"/>
                <w:szCs w:val="24"/>
              </w:rPr>
              <w:t>ОМЗ</w:t>
            </w:r>
          </w:p>
        </w:tc>
        <w:tc>
          <w:tcPr>
            <w:tcW w:w="3099" w:type="pct"/>
            <w:tcBorders>
              <w:top w:val="single" w:sz="4" w:space="0" w:color="auto"/>
              <w:left w:val="single" w:sz="4" w:space="0" w:color="auto"/>
              <w:bottom w:val="single" w:sz="4" w:space="0" w:color="auto"/>
              <w:right w:val="single" w:sz="4" w:space="0" w:color="auto"/>
            </w:tcBorders>
          </w:tcPr>
          <w:p w:rsidR="003B3A3A" w:rsidRPr="005E1B8A" w:rsidRDefault="003B3A3A" w:rsidP="005E1B8A">
            <w:pPr>
              <w:keepLines/>
              <w:spacing w:after="0" w:line="240" w:lineRule="auto"/>
              <w:ind w:firstLine="0"/>
              <w:contextualSpacing w:val="0"/>
              <w:rPr>
                <w:rFonts w:eastAsia="Calibri" w:cs="Tahoma"/>
                <w:sz w:val="24"/>
                <w:szCs w:val="24"/>
              </w:rPr>
            </w:pPr>
            <w:r>
              <w:rPr>
                <w:rFonts w:eastAsia="Calibri" w:cs="Tahoma"/>
                <w:sz w:val="24"/>
                <w:szCs w:val="24"/>
              </w:rPr>
              <w:t>Объект(ы) местного значения</w:t>
            </w:r>
          </w:p>
        </w:tc>
      </w:tr>
      <w:tr w:rsidR="003B3A3A" w:rsidRPr="005E1B8A" w:rsidTr="008402B2">
        <w:trPr>
          <w:trHeight w:val="154"/>
        </w:trPr>
        <w:tc>
          <w:tcPr>
            <w:tcW w:w="1901" w:type="pct"/>
            <w:tcBorders>
              <w:top w:val="single" w:sz="4" w:space="0" w:color="auto"/>
              <w:left w:val="single" w:sz="4" w:space="0" w:color="auto"/>
              <w:bottom w:val="single" w:sz="4" w:space="0" w:color="auto"/>
              <w:right w:val="single" w:sz="4" w:space="0" w:color="auto"/>
            </w:tcBorders>
          </w:tcPr>
          <w:p w:rsidR="003B3A3A" w:rsidRPr="005E1B8A" w:rsidRDefault="003B3A3A" w:rsidP="005E1B8A">
            <w:pPr>
              <w:keepLines/>
              <w:spacing w:after="0" w:line="240" w:lineRule="auto"/>
              <w:ind w:firstLine="0"/>
              <w:contextualSpacing w:val="0"/>
              <w:rPr>
                <w:rFonts w:eastAsia="Calibri" w:cs="Tahoma"/>
                <w:sz w:val="24"/>
                <w:szCs w:val="24"/>
              </w:rPr>
            </w:pPr>
            <w:r>
              <w:rPr>
                <w:rFonts w:eastAsia="Calibri" w:cs="Tahoma"/>
                <w:sz w:val="24"/>
                <w:szCs w:val="24"/>
              </w:rPr>
              <w:t>ОРЗ</w:t>
            </w:r>
          </w:p>
        </w:tc>
        <w:tc>
          <w:tcPr>
            <w:tcW w:w="3099" w:type="pct"/>
            <w:tcBorders>
              <w:top w:val="single" w:sz="4" w:space="0" w:color="auto"/>
              <w:left w:val="single" w:sz="4" w:space="0" w:color="auto"/>
              <w:bottom w:val="single" w:sz="4" w:space="0" w:color="auto"/>
              <w:right w:val="single" w:sz="4" w:space="0" w:color="auto"/>
            </w:tcBorders>
          </w:tcPr>
          <w:p w:rsidR="003B3A3A" w:rsidRPr="005E1B8A" w:rsidRDefault="003B3A3A" w:rsidP="005E1B8A">
            <w:pPr>
              <w:keepLines/>
              <w:spacing w:after="0" w:line="240" w:lineRule="auto"/>
              <w:ind w:firstLine="0"/>
              <w:contextualSpacing w:val="0"/>
              <w:rPr>
                <w:rFonts w:eastAsia="Calibri" w:cs="Tahoma"/>
                <w:sz w:val="24"/>
                <w:szCs w:val="24"/>
              </w:rPr>
            </w:pPr>
            <w:r>
              <w:rPr>
                <w:rFonts w:eastAsia="Calibri" w:cs="Tahoma"/>
                <w:sz w:val="24"/>
                <w:szCs w:val="24"/>
              </w:rPr>
              <w:t>Объект(ы) регионального значения</w:t>
            </w:r>
          </w:p>
        </w:tc>
      </w:tr>
      <w:tr w:rsidR="005E1B8A" w:rsidRPr="005E1B8A" w:rsidTr="008402B2">
        <w:trPr>
          <w:trHeight w:val="154"/>
        </w:trPr>
        <w:tc>
          <w:tcPr>
            <w:tcW w:w="1901"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 xml:space="preserve">ч. </w:t>
            </w:r>
          </w:p>
        </w:tc>
        <w:tc>
          <w:tcPr>
            <w:tcW w:w="3099"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часть</w:t>
            </w:r>
          </w:p>
        </w:tc>
      </w:tr>
      <w:tr w:rsidR="005E1B8A" w:rsidRPr="005E1B8A" w:rsidTr="008402B2">
        <w:trPr>
          <w:trHeight w:val="154"/>
        </w:trPr>
        <w:tc>
          <w:tcPr>
            <w:tcW w:w="1901"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 xml:space="preserve">ст. </w:t>
            </w:r>
          </w:p>
        </w:tc>
        <w:tc>
          <w:tcPr>
            <w:tcW w:w="3099"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статья</w:t>
            </w:r>
          </w:p>
        </w:tc>
      </w:tr>
      <w:tr w:rsidR="005E1B8A" w:rsidRPr="005E1B8A" w:rsidTr="008402B2">
        <w:trPr>
          <w:trHeight w:val="154"/>
        </w:trPr>
        <w:tc>
          <w:tcPr>
            <w:tcW w:w="1901"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 xml:space="preserve">ст.ст. </w:t>
            </w:r>
          </w:p>
        </w:tc>
        <w:tc>
          <w:tcPr>
            <w:tcW w:w="3099"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статьи</w:t>
            </w:r>
          </w:p>
        </w:tc>
      </w:tr>
      <w:tr w:rsidR="005E1B8A" w:rsidRPr="005E1B8A" w:rsidTr="008402B2">
        <w:trPr>
          <w:trHeight w:val="154"/>
        </w:trPr>
        <w:tc>
          <w:tcPr>
            <w:tcW w:w="1901"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 xml:space="preserve">п. </w:t>
            </w:r>
          </w:p>
        </w:tc>
        <w:tc>
          <w:tcPr>
            <w:tcW w:w="3099"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пункт</w:t>
            </w:r>
          </w:p>
        </w:tc>
      </w:tr>
      <w:tr w:rsidR="005E1B8A" w:rsidRPr="005E1B8A" w:rsidTr="008402B2">
        <w:trPr>
          <w:trHeight w:val="154"/>
        </w:trPr>
        <w:tc>
          <w:tcPr>
            <w:tcW w:w="1901"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пп.</w:t>
            </w:r>
          </w:p>
        </w:tc>
        <w:tc>
          <w:tcPr>
            <w:tcW w:w="3099"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подпункт</w:t>
            </w:r>
          </w:p>
        </w:tc>
      </w:tr>
      <w:tr w:rsidR="005E1B8A" w:rsidRPr="005E1B8A" w:rsidTr="008402B2">
        <w:trPr>
          <w:trHeight w:val="154"/>
        </w:trPr>
        <w:tc>
          <w:tcPr>
            <w:tcW w:w="1901"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lang w:val="en-US"/>
              </w:rPr>
            </w:pPr>
            <w:r w:rsidRPr="005E1B8A">
              <w:rPr>
                <w:rFonts w:eastAsia="Calibri" w:cs="Tahoma"/>
                <w:sz w:val="24"/>
                <w:szCs w:val="24"/>
              </w:rPr>
              <w:t xml:space="preserve">гг. </w:t>
            </w:r>
          </w:p>
        </w:tc>
        <w:tc>
          <w:tcPr>
            <w:tcW w:w="3099"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lang w:val="en-US"/>
              </w:rPr>
            </w:pPr>
            <w:r w:rsidRPr="005E1B8A">
              <w:rPr>
                <w:rFonts w:eastAsia="Calibri" w:cs="Tahoma"/>
                <w:sz w:val="24"/>
                <w:szCs w:val="24"/>
              </w:rPr>
              <w:t>годы</w:t>
            </w:r>
          </w:p>
        </w:tc>
      </w:tr>
      <w:tr w:rsidR="005E1B8A" w:rsidRPr="005E1B8A" w:rsidTr="008402B2">
        <w:trPr>
          <w:trHeight w:val="154"/>
        </w:trPr>
        <w:tc>
          <w:tcPr>
            <w:tcW w:w="1901"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 xml:space="preserve">в т.ч. </w:t>
            </w:r>
          </w:p>
        </w:tc>
        <w:tc>
          <w:tcPr>
            <w:tcW w:w="3099"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в том числе</w:t>
            </w:r>
          </w:p>
        </w:tc>
      </w:tr>
      <w:tr w:rsidR="005E1B8A" w:rsidRPr="005E1B8A" w:rsidTr="008402B2">
        <w:trPr>
          <w:trHeight w:val="154"/>
        </w:trPr>
        <w:tc>
          <w:tcPr>
            <w:tcW w:w="1901"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м/ст.</w:t>
            </w:r>
          </w:p>
        </w:tc>
        <w:tc>
          <w:tcPr>
            <w:tcW w:w="3099"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метеостанция</w:t>
            </w:r>
          </w:p>
        </w:tc>
      </w:tr>
      <w:tr w:rsidR="005E1B8A" w:rsidRPr="005E1B8A" w:rsidTr="008402B2">
        <w:trPr>
          <w:trHeight w:val="154"/>
        </w:trPr>
        <w:tc>
          <w:tcPr>
            <w:tcW w:w="1901"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 xml:space="preserve">т.д. </w:t>
            </w:r>
          </w:p>
        </w:tc>
        <w:tc>
          <w:tcPr>
            <w:tcW w:w="3099"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так далее</w:t>
            </w:r>
          </w:p>
        </w:tc>
      </w:tr>
      <w:tr w:rsidR="005E1B8A" w:rsidRPr="005E1B8A" w:rsidTr="008402B2">
        <w:trPr>
          <w:trHeight w:val="154"/>
        </w:trPr>
        <w:tc>
          <w:tcPr>
            <w:tcW w:w="1901"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lang w:val="en-US"/>
              </w:rPr>
            </w:pPr>
            <w:r w:rsidRPr="005E1B8A">
              <w:rPr>
                <w:rFonts w:eastAsia="Calibri" w:cs="Tahoma"/>
                <w:sz w:val="24"/>
                <w:szCs w:val="24"/>
              </w:rPr>
              <w:t xml:space="preserve">др. </w:t>
            </w:r>
          </w:p>
        </w:tc>
        <w:tc>
          <w:tcPr>
            <w:tcW w:w="3099"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rPr>
            </w:pPr>
            <w:r w:rsidRPr="005E1B8A">
              <w:rPr>
                <w:rFonts w:eastAsia="Calibri" w:cs="Tahoma"/>
                <w:sz w:val="24"/>
                <w:szCs w:val="24"/>
              </w:rPr>
              <w:t>другие</w:t>
            </w:r>
          </w:p>
        </w:tc>
      </w:tr>
      <w:tr w:rsidR="005E1B8A" w:rsidRPr="005E1B8A" w:rsidTr="008402B2">
        <w:trPr>
          <w:trHeight w:val="154"/>
        </w:trPr>
        <w:tc>
          <w:tcPr>
            <w:tcW w:w="1901"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lang w:val="en-US"/>
              </w:rPr>
            </w:pPr>
            <w:r w:rsidRPr="005E1B8A">
              <w:rPr>
                <w:rFonts w:eastAsia="Calibri" w:cs="Tahoma"/>
                <w:sz w:val="24"/>
                <w:szCs w:val="24"/>
              </w:rPr>
              <w:t xml:space="preserve">экз. </w:t>
            </w:r>
          </w:p>
        </w:tc>
        <w:tc>
          <w:tcPr>
            <w:tcW w:w="3099"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lang w:val="en-US"/>
              </w:rPr>
            </w:pPr>
            <w:r w:rsidRPr="005E1B8A">
              <w:rPr>
                <w:rFonts w:eastAsia="Calibri" w:cs="Tahoma"/>
                <w:sz w:val="24"/>
                <w:szCs w:val="24"/>
              </w:rPr>
              <w:t>экземпляр</w:t>
            </w:r>
          </w:p>
        </w:tc>
      </w:tr>
      <w:tr w:rsidR="005E1B8A" w:rsidRPr="005E1B8A" w:rsidTr="008402B2">
        <w:trPr>
          <w:trHeight w:val="154"/>
        </w:trPr>
        <w:tc>
          <w:tcPr>
            <w:tcW w:w="1901"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lang w:val="en-US"/>
              </w:rPr>
            </w:pPr>
            <w:r w:rsidRPr="005E1B8A">
              <w:rPr>
                <w:rFonts w:eastAsia="Calibri" w:cs="Tahoma"/>
                <w:sz w:val="24"/>
                <w:szCs w:val="24"/>
              </w:rPr>
              <w:t xml:space="preserve">рис. </w:t>
            </w:r>
          </w:p>
        </w:tc>
        <w:tc>
          <w:tcPr>
            <w:tcW w:w="3099" w:type="pct"/>
            <w:tcBorders>
              <w:top w:val="single" w:sz="4" w:space="0" w:color="auto"/>
              <w:left w:val="single" w:sz="4" w:space="0" w:color="auto"/>
              <w:bottom w:val="single" w:sz="4" w:space="0" w:color="auto"/>
              <w:right w:val="single" w:sz="4" w:space="0" w:color="auto"/>
            </w:tcBorders>
          </w:tcPr>
          <w:p w:rsidR="005E1B8A" w:rsidRPr="005E1B8A" w:rsidRDefault="005E1B8A" w:rsidP="005E1B8A">
            <w:pPr>
              <w:keepLines/>
              <w:spacing w:after="0" w:line="240" w:lineRule="auto"/>
              <w:ind w:firstLine="0"/>
              <w:contextualSpacing w:val="0"/>
              <w:rPr>
                <w:rFonts w:eastAsia="Calibri" w:cs="Tahoma"/>
                <w:sz w:val="24"/>
                <w:szCs w:val="24"/>
                <w:lang w:val="en-US"/>
              </w:rPr>
            </w:pPr>
            <w:r w:rsidRPr="005E1B8A">
              <w:rPr>
                <w:rFonts w:eastAsia="Calibri" w:cs="Tahoma"/>
                <w:sz w:val="24"/>
                <w:szCs w:val="24"/>
              </w:rPr>
              <w:t>рисунок</w:t>
            </w:r>
          </w:p>
        </w:tc>
      </w:tr>
    </w:tbl>
    <w:p w:rsidR="005E1B8A" w:rsidRPr="005E1B8A" w:rsidRDefault="005E1B8A" w:rsidP="005E1B8A">
      <w:pPr>
        <w:spacing w:line="240" w:lineRule="auto"/>
        <w:jc w:val="both"/>
        <w:rPr>
          <w:rFonts w:cs="Arial"/>
          <w:sz w:val="24"/>
          <w:szCs w:val="24"/>
        </w:rPr>
      </w:pPr>
    </w:p>
    <w:p w:rsidR="005E1B8A" w:rsidRPr="005E1B8A" w:rsidRDefault="005E1B8A" w:rsidP="005E1B8A">
      <w:pPr>
        <w:keepNext/>
        <w:suppressAutoHyphens/>
        <w:spacing w:before="120" w:after="0" w:line="240" w:lineRule="auto"/>
        <w:ind w:firstLine="0"/>
        <w:contextualSpacing w:val="0"/>
        <w:outlineLvl w:val="3"/>
        <w:rPr>
          <w:rFonts w:eastAsia="Calibri" w:cs="Tahoma"/>
          <w:b/>
          <w:i/>
          <w:sz w:val="24"/>
          <w:szCs w:val="24"/>
        </w:rPr>
      </w:pPr>
      <w:r w:rsidRPr="005E1B8A">
        <w:rPr>
          <w:rFonts w:eastAsia="Calibri" w:cs="Tahoma"/>
          <w:b/>
          <w:i/>
          <w:sz w:val="24"/>
          <w:szCs w:val="24"/>
        </w:rPr>
        <w:t xml:space="preserve">Принятые сокращения и единицы измерения </w:t>
      </w:r>
    </w:p>
    <w:tbl>
      <w:tblPr>
        <w:tblW w:w="5000" w:type="pct"/>
        <w:tblBorders>
          <w:top w:val="single" w:sz="4" w:space="0" w:color="auto"/>
        </w:tblBorders>
        <w:tblLook w:val="0000" w:firstRow="0" w:lastRow="0" w:firstColumn="0" w:lastColumn="0" w:noHBand="0" w:noVBand="0"/>
      </w:tblPr>
      <w:tblGrid>
        <w:gridCol w:w="3380"/>
        <w:gridCol w:w="6190"/>
      </w:tblGrid>
      <w:tr w:rsidR="005E1B8A" w:rsidRPr="005E1B8A" w:rsidTr="008402B2">
        <w:trPr>
          <w:trHeight w:val="300"/>
          <w:tblHeader/>
        </w:trPr>
        <w:tc>
          <w:tcPr>
            <w:tcW w:w="1766" w:type="pct"/>
            <w:tcBorders>
              <w:left w:val="single" w:sz="4" w:space="0" w:color="auto"/>
              <w:bottom w:val="single" w:sz="4" w:space="0" w:color="auto"/>
              <w:right w:val="single" w:sz="4" w:space="0" w:color="auto"/>
            </w:tcBorders>
          </w:tcPr>
          <w:p w:rsidR="005E1B8A" w:rsidRPr="005E1B8A" w:rsidRDefault="005E1B8A" w:rsidP="005E1B8A">
            <w:pPr>
              <w:tabs>
                <w:tab w:val="left" w:pos="709"/>
              </w:tabs>
              <w:jc w:val="center"/>
              <w:rPr>
                <w:b/>
              </w:rPr>
            </w:pPr>
            <w:r w:rsidRPr="005E1B8A">
              <w:rPr>
                <w:b/>
              </w:rPr>
              <w:t>Обозначение</w:t>
            </w:r>
          </w:p>
        </w:tc>
        <w:tc>
          <w:tcPr>
            <w:tcW w:w="3234" w:type="pct"/>
            <w:tcBorders>
              <w:left w:val="single" w:sz="4" w:space="0" w:color="auto"/>
              <w:bottom w:val="single" w:sz="4" w:space="0" w:color="auto"/>
              <w:right w:val="single" w:sz="4" w:space="0" w:color="auto"/>
            </w:tcBorders>
          </w:tcPr>
          <w:p w:rsidR="005E1B8A" w:rsidRPr="005E1B8A" w:rsidRDefault="005E1B8A" w:rsidP="005E1B8A">
            <w:pPr>
              <w:tabs>
                <w:tab w:val="left" w:pos="709"/>
              </w:tabs>
              <w:jc w:val="center"/>
              <w:rPr>
                <w:b/>
              </w:rPr>
            </w:pPr>
            <w:r w:rsidRPr="005E1B8A">
              <w:rPr>
                <w:b/>
              </w:rPr>
              <w:t xml:space="preserve">Наименование единицы измерения </w:t>
            </w:r>
          </w:p>
        </w:tc>
      </w:tr>
      <w:tr w:rsidR="005E1B8A" w:rsidRPr="005E1B8A" w:rsidTr="008402B2">
        <w:trPr>
          <w:trHeight w:val="275"/>
        </w:trPr>
        <w:tc>
          <w:tcPr>
            <w:tcW w:w="1766"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rPr>
                <w:lang w:val="en-US"/>
              </w:rPr>
            </w:pPr>
            <w:r w:rsidRPr="005E1B8A">
              <w:t xml:space="preserve">кВ </w:t>
            </w:r>
          </w:p>
        </w:tc>
        <w:tc>
          <w:tcPr>
            <w:tcW w:w="3234"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rPr>
                <w:lang w:val="en-US"/>
              </w:rPr>
            </w:pPr>
            <w:r w:rsidRPr="005E1B8A">
              <w:t>киловольт</w:t>
            </w:r>
          </w:p>
        </w:tc>
      </w:tr>
      <w:tr w:rsidR="005E1B8A" w:rsidRPr="005E1B8A" w:rsidTr="008402B2">
        <w:trPr>
          <w:trHeight w:val="29"/>
        </w:trPr>
        <w:tc>
          <w:tcPr>
            <w:tcW w:w="1766"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 xml:space="preserve">Гкал/ч </w:t>
            </w:r>
          </w:p>
        </w:tc>
        <w:tc>
          <w:tcPr>
            <w:tcW w:w="3234"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rPr>
                <w:lang w:val="en-US"/>
              </w:rPr>
            </w:pPr>
            <w:r w:rsidRPr="005E1B8A">
              <w:t>гигакалория в час</w:t>
            </w:r>
          </w:p>
        </w:tc>
      </w:tr>
      <w:tr w:rsidR="005E1B8A" w:rsidRPr="005E1B8A" w:rsidTr="008402B2">
        <w:trPr>
          <w:trHeight w:val="100"/>
        </w:trPr>
        <w:tc>
          <w:tcPr>
            <w:tcW w:w="1766"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rPr>
                <w:lang w:val="en-US"/>
              </w:rPr>
            </w:pPr>
            <w:r w:rsidRPr="005E1B8A">
              <w:t xml:space="preserve">м </w:t>
            </w:r>
          </w:p>
        </w:tc>
        <w:tc>
          <w:tcPr>
            <w:tcW w:w="3234"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rPr>
                <w:lang w:val="en-US"/>
              </w:rPr>
            </w:pPr>
            <w:r w:rsidRPr="005E1B8A">
              <w:t>метр</w:t>
            </w:r>
          </w:p>
        </w:tc>
      </w:tr>
      <w:tr w:rsidR="005E1B8A" w:rsidRPr="005E1B8A" w:rsidTr="008402B2">
        <w:trPr>
          <w:trHeight w:val="100"/>
        </w:trPr>
        <w:tc>
          <w:tcPr>
            <w:tcW w:w="1766"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rPr>
                <w:lang w:val="en-US"/>
              </w:rPr>
            </w:pPr>
            <w:r w:rsidRPr="005E1B8A">
              <w:t xml:space="preserve">км </w:t>
            </w:r>
          </w:p>
        </w:tc>
        <w:tc>
          <w:tcPr>
            <w:tcW w:w="3234"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rPr>
                <w:lang w:val="en-US"/>
              </w:rPr>
            </w:pPr>
            <w:r w:rsidRPr="005E1B8A">
              <w:t>километр</w:t>
            </w:r>
          </w:p>
        </w:tc>
      </w:tr>
      <w:tr w:rsidR="005E1B8A" w:rsidRPr="005E1B8A" w:rsidTr="008402B2">
        <w:trPr>
          <w:trHeight w:val="100"/>
        </w:trPr>
        <w:tc>
          <w:tcPr>
            <w:tcW w:w="1766"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км/час</w:t>
            </w:r>
          </w:p>
        </w:tc>
        <w:tc>
          <w:tcPr>
            <w:tcW w:w="3234"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километр в час</w:t>
            </w:r>
          </w:p>
        </w:tc>
      </w:tr>
      <w:tr w:rsidR="005E1B8A" w:rsidRPr="005E1B8A" w:rsidTr="008402B2">
        <w:trPr>
          <w:trHeight w:val="100"/>
        </w:trPr>
        <w:tc>
          <w:tcPr>
            <w:tcW w:w="1766"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м</w:t>
            </w:r>
            <w:r w:rsidRPr="005E1B8A">
              <w:rPr>
                <w:vertAlign w:val="superscript"/>
              </w:rPr>
              <w:t>3</w:t>
            </w:r>
            <w:r w:rsidRPr="005E1B8A">
              <w:t xml:space="preserve">/сут. </w:t>
            </w:r>
          </w:p>
        </w:tc>
        <w:tc>
          <w:tcPr>
            <w:tcW w:w="3234"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rPr>
                <w:lang w:val="en-US"/>
              </w:rPr>
            </w:pPr>
            <w:r w:rsidRPr="005E1B8A">
              <w:t>кубический метр в сутки</w:t>
            </w:r>
          </w:p>
        </w:tc>
      </w:tr>
      <w:tr w:rsidR="005E1B8A" w:rsidRPr="005E1B8A" w:rsidTr="008402B2">
        <w:trPr>
          <w:trHeight w:val="100"/>
        </w:trPr>
        <w:tc>
          <w:tcPr>
            <w:tcW w:w="1766"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м</w:t>
            </w:r>
            <w:r w:rsidRPr="005E1B8A">
              <w:rPr>
                <w:vertAlign w:val="superscript"/>
              </w:rPr>
              <w:t>3</w:t>
            </w:r>
            <w:r w:rsidRPr="005E1B8A">
              <w:t xml:space="preserve">/год </w:t>
            </w:r>
          </w:p>
        </w:tc>
        <w:tc>
          <w:tcPr>
            <w:tcW w:w="3234"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rPr>
                <w:lang w:val="en-US"/>
              </w:rPr>
            </w:pPr>
            <w:r w:rsidRPr="005E1B8A">
              <w:t>кубический метр в год</w:t>
            </w:r>
          </w:p>
        </w:tc>
      </w:tr>
      <w:tr w:rsidR="005E1B8A" w:rsidRPr="005E1B8A" w:rsidTr="008402B2">
        <w:trPr>
          <w:trHeight w:val="100"/>
        </w:trPr>
        <w:tc>
          <w:tcPr>
            <w:tcW w:w="1766"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lastRenderedPageBreak/>
              <w:t>кв.</w:t>
            </w:r>
            <w:r w:rsidR="004B4327">
              <w:rPr>
                <w:lang w:val="en-US"/>
              </w:rPr>
              <w:t xml:space="preserve"> </w:t>
            </w:r>
            <w:r w:rsidRPr="005E1B8A">
              <w:t xml:space="preserve">м </w:t>
            </w:r>
          </w:p>
        </w:tc>
        <w:tc>
          <w:tcPr>
            <w:tcW w:w="3234"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rPr>
                <w:lang w:val="en-US"/>
              </w:rPr>
            </w:pPr>
            <w:r w:rsidRPr="005E1B8A">
              <w:t>квадратный метр</w:t>
            </w:r>
          </w:p>
        </w:tc>
      </w:tr>
      <w:tr w:rsidR="005E1B8A" w:rsidRPr="005E1B8A" w:rsidTr="008402B2">
        <w:trPr>
          <w:trHeight w:val="100"/>
        </w:trPr>
        <w:tc>
          <w:tcPr>
            <w:tcW w:w="1766"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тыс. кв. м</w:t>
            </w:r>
          </w:p>
        </w:tc>
        <w:tc>
          <w:tcPr>
            <w:tcW w:w="3234"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тысяча квадратных метров</w:t>
            </w:r>
          </w:p>
        </w:tc>
      </w:tr>
      <w:tr w:rsidR="005E1B8A" w:rsidRPr="005E1B8A" w:rsidTr="008402B2">
        <w:trPr>
          <w:trHeight w:val="100"/>
        </w:trPr>
        <w:tc>
          <w:tcPr>
            <w:tcW w:w="1766"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 xml:space="preserve">куб.м </w:t>
            </w:r>
          </w:p>
        </w:tc>
        <w:tc>
          <w:tcPr>
            <w:tcW w:w="3234"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rPr>
                <w:lang w:val="en-US"/>
              </w:rPr>
            </w:pPr>
            <w:r w:rsidRPr="005E1B8A">
              <w:t>кубический метр</w:t>
            </w:r>
          </w:p>
        </w:tc>
      </w:tr>
      <w:tr w:rsidR="005E1B8A" w:rsidRPr="005E1B8A" w:rsidTr="008402B2">
        <w:trPr>
          <w:trHeight w:val="100"/>
        </w:trPr>
        <w:tc>
          <w:tcPr>
            <w:tcW w:w="1766"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тыс. куб. м/сут.</w:t>
            </w:r>
          </w:p>
        </w:tc>
        <w:tc>
          <w:tcPr>
            <w:tcW w:w="3234"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тысяча кубических метров в сутки</w:t>
            </w:r>
          </w:p>
        </w:tc>
      </w:tr>
      <w:tr w:rsidR="005E1B8A" w:rsidRPr="005E1B8A" w:rsidTr="008402B2">
        <w:trPr>
          <w:trHeight w:val="100"/>
        </w:trPr>
        <w:tc>
          <w:tcPr>
            <w:tcW w:w="1766"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rPr>
                <w:lang w:val="en-US"/>
              </w:rPr>
            </w:pPr>
            <w:r w:rsidRPr="005E1B8A">
              <w:t xml:space="preserve">чел. </w:t>
            </w:r>
          </w:p>
        </w:tc>
        <w:tc>
          <w:tcPr>
            <w:tcW w:w="3234"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rPr>
                <w:lang w:val="en-US"/>
              </w:rPr>
            </w:pPr>
            <w:r w:rsidRPr="005E1B8A">
              <w:t>человек</w:t>
            </w:r>
          </w:p>
        </w:tc>
      </w:tr>
      <w:tr w:rsidR="005E1B8A" w:rsidRPr="005E1B8A" w:rsidTr="008402B2">
        <w:trPr>
          <w:trHeight w:val="100"/>
        </w:trPr>
        <w:tc>
          <w:tcPr>
            <w:tcW w:w="1766"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тыс. человек</w:t>
            </w:r>
          </w:p>
        </w:tc>
        <w:tc>
          <w:tcPr>
            <w:tcW w:w="3234"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тысяча человек</w:t>
            </w:r>
          </w:p>
        </w:tc>
      </w:tr>
      <w:tr w:rsidR="005E1B8A" w:rsidRPr="005E1B8A" w:rsidTr="008402B2">
        <w:trPr>
          <w:trHeight w:val="100"/>
        </w:trPr>
        <w:tc>
          <w:tcPr>
            <w:tcW w:w="1766"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кв. м/ человек</w:t>
            </w:r>
          </w:p>
        </w:tc>
        <w:tc>
          <w:tcPr>
            <w:tcW w:w="3234"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квадратных метров на человек</w:t>
            </w:r>
          </w:p>
        </w:tc>
      </w:tr>
      <w:tr w:rsidR="005E1B8A" w:rsidRPr="005E1B8A" w:rsidTr="008402B2">
        <w:trPr>
          <w:trHeight w:val="100"/>
        </w:trPr>
        <w:tc>
          <w:tcPr>
            <w:tcW w:w="1766"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кв. м/тыс. человек</w:t>
            </w:r>
          </w:p>
        </w:tc>
        <w:tc>
          <w:tcPr>
            <w:tcW w:w="3234"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квадратных метров на тысячу человек</w:t>
            </w:r>
          </w:p>
        </w:tc>
      </w:tr>
      <w:tr w:rsidR="005E1B8A" w:rsidRPr="005E1B8A" w:rsidTr="008402B2">
        <w:trPr>
          <w:trHeight w:val="100"/>
        </w:trPr>
        <w:tc>
          <w:tcPr>
            <w:tcW w:w="1766"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 xml:space="preserve">га </w:t>
            </w:r>
          </w:p>
        </w:tc>
        <w:tc>
          <w:tcPr>
            <w:tcW w:w="3234"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гектар</w:t>
            </w:r>
          </w:p>
        </w:tc>
      </w:tr>
      <w:tr w:rsidR="005E1B8A" w:rsidRPr="005E1B8A" w:rsidTr="008402B2">
        <w:trPr>
          <w:trHeight w:val="100"/>
        </w:trPr>
        <w:tc>
          <w:tcPr>
            <w:tcW w:w="1766"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 xml:space="preserve">чел./га </w:t>
            </w:r>
          </w:p>
        </w:tc>
        <w:tc>
          <w:tcPr>
            <w:tcW w:w="3234"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человек на гектар</w:t>
            </w:r>
          </w:p>
        </w:tc>
      </w:tr>
      <w:tr w:rsidR="005E1B8A" w:rsidRPr="005E1B8A" w:rsidTr="008402B2">
        <w:trPr>
          <w:trHeight w:val="100"/>
        </w:trPr>
        <w:tc>
          <w:tcPr>
            <w:tcW w:w="1766"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 xml:space="preserve">т/сут. </w:t>
            </w:r>
          </w:p>
        </w:tc>
        <w:tc>
          <w:tcPr>
            <w:tcW w:w="3234"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тонн в сутки</w:t>
            </w:r>
          </w:p>
        </w:tc>
      </w:tr>
      <w:tr w:rsidR="005E1B8A" w:rsidRPr="005E1B8A" w:rsidTr="008402B2">
        <w:trPr>
          <w:trHeight w:val="100"/>
        </w:trPr>
        <w:tc>
          <w:tcPr>
            <w:tcW w:w="1766"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 xml:space="preserve">тыс.т/год </w:t>
            </w:r>
          </w:p>
        </w:tc>
        <w:tc>
          <w:tcPr>
            <w:tcW w:w="3234"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тысяча тонн в год</w:t>
            </w:r>
          </w:p>
        </w:tc>
      </w:tr>
      <w:tr w:rsidR="005E1B8A" w:rsidRPr="005E1B8A" w:rsidTr="008402B2">
        <w:trPr>
          <w:trHeight w:val="100"/>
        </w:trPr>
        <w:tc>
          <w:tcPr>
            <w:tcW w:w="1766"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 xml:space="preserve">мин. </w:t>
            </w:r>
          </w:p>
        </w:tc>
        <w:tc>
          <w:tcPr>
            <w:tcW w:w="3234"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минуты</w:t>
            </w:r>
          </w:p>
        </w:tc>
      </w:tr>
      <w:tr w:rsidR="005E1B8A" w:rsidRPr="005E1B8A" w:rsidTr="008402B2">
        <w:trPr>
          <w:trHeight w:val="100"/>
        </w:trPr>
        <w:tc>
          <w:tcPr>
            <w:tcW w:w="1766"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тыс.м</w:t>
            </w:r>
            <w:r w:rsidRPr="005E1B8A">
              <w:rPr>
                <w:vertAlign w:val="superscript"/>
              </w:rPr>
              <w:t>2</w:t>
            </w:r>
            <w:r w:rsidRPr="005E1B8A">
              <w:t xml:space="preserve">общ.пл./га </w:t>
            </w:r>
          </w:p>
        </w:tc>
        <w:tc>
          <w:tcPr>
            <w:tcW w:w="3234" w:type="pct"/>
            <w:tcBorders>
              <w:top w:val="single" w:sz="4" w:space="0" w:color="auto"/>
              <w:left w:val="single" w:sz="4" w:space="0" w:color="auto"/>
              <w:bottom w:val="single" w:sz="4" w:space="0" w:color="auto"/>
              <w:right w:val="single" w:sz="4" w:space="0" w:color="auto"/>
            </w:tcBorders>
          </w:tcPr>
          <w:p w:rsidR="005E1B8A" w:rsidRPr="005E1B8A" w:rsidRDefault="005E1B8A" w:rsidP="00BA0D50">
            <w:pPr>
              <w:pStyle w:val="af3"/>
            </w:pPr>
            <w:r w:rsidRPr="005E1B8A">
              <w:t>тысяч квадратных метров общей площади на гектар</w:t>
            </w:r>
          </w:p>
        </w:tc>
      </w:tr>
    </w:tbl>
    <w:p w:rsidR="005E1B8A" w:rsidRPr="005E1B8A" w:rsidRDefault="005E1B8A" w:rsidP="005E1B8A">
      <w:pPr>
        <w:tabs>
          <w:tab w:val="left" w:pos="709"/>
        </w:tabs>
        <w:jc w:val="both"/>
      </w:pPr>
    </w:p>
    <w:p w:rsidR="005E1B8A" w:rsidRPr="005E1B8A" w:rsidRDefault="00BA6D60" w:rsidP="00BA6D60">
      <w:pPr>
        <w:pStyle w:val="22"/>
        <w:rPr>
          <w:rFonts w:eastAsia="Calibri"/>
        </w:rPr>
      </w:pPr>
      <w:bookmarkStart w:id="4" w:name="_Toc403473525"/>
      <w:bookmarkStart w:id="5" w:name="_Toc406493439"/>
      <w:bookmarkStart w:id="6" w:name="_Toc409000005"/>
      <w:r>
        <w:rPr>
          <w:rFonts w:eastAsia="Calibri"/>
        </w:rPr>
        <w:t>1.2</w:t>
      </w:r>
      <w:r w:rsidR="005E1B8A" w:rsidRPr="005E1B8A">
        <w:rPr>
          <w:rFonts w:eastAsia="Calibri"/>
        </w:rPr>
        <w:t>. Термины и определения</w:t>
      </w:r>
      <w:bookmarkEnd w:id="4"/>
      <w:bookmarkEnd w:id="5"/>
      <w:bookmarkEnd w:id="6"/>
    </w:p>
    <w:p w:rsidR="005E1B8A" w:rsidRPr="005E1B8A" w:rsidRDefault="005E1B8A" w:rsidP="005E1B8A">
      <w:pPr>
        <w:spacing w:line="240" w:lineRule="auto"/>
        <w:jc w:val="both"/>
        <w:rPr>
          <w:rFonts w:cs="Arial"/>
          <w:sz w:val="24"/>
          <w:szCs w:val="24"/>
        </w:rPr>
      </w:pPr>
      <w:r w:rsidRPr="005E1B8A">
        <w:rPr>
          <w:rFonts w:cs="Arial"/>
          <w:sz w:val="24"/>
          <w:szCs w:val="24"/>
        </w:rPr>
        <w:t xml:space="preserve">В местных нормативах градостроительного проектирования Тазовского муниципального района </w:t>
      </w:r>
      <w:r w:rsidR="004B4327" w:rsidRPr="005E1B8A">
        <w:rPr>
          <w:rFonts w:cs="Arial"/>
          <w:sz w:val="24"/>
          <w:szCs w:val="24"/>
        </w:rPr>
        <w:t>приведённые</w:t>
      </w:r>
      <w:r w:rsidRPr="005E1B8A">
        <w:rPr>
          <w:rFonts w:cs="Arial"/>
          <w:sz w:val="24"/>
          <w:szCs w:val="24"/>
        </w:rPr>
        <w:t xml:space="preserve"> понятия применяются в следующем значении:</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6933"/>
      </w:tblGrid>
      <w:tr w:rsidR="005E1B8A" w:rsidRPr="005E1B8A" w:rsidTr="00A50117">
        <w:tc>
          <w:tcPr>
            <w:tcW w:w="2660" w:type="dxa"/>
          </w:tcPr>
          <w:p w:rsidR="005E1B8A" w:rsidRPr="005E1B8A" w:rsidRDefault="005E1B8A" w:rsidP="00A50117">
            <w:pPr>
              <w:pStyle w:val="af8"/>
              <w:jc w:val="left"/>
            </w:pPr>
            <w:r w:rsidRPr="005E1B8A">
              <w:t>автомобильная дорога</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 xml:space="preserve">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w:t>
            </w:r>
            <w:r w:rsidR="004B4327" w:rsidRPr="005E1B8A">
              <w:rPr>
                <w:sz w:val="24"/>
                <w:szCs w:val="24"/>
              </w:rPr>
              <w:t>ею</w:t>
            </w:r>
            <w:r w:rsidRPr="005E1B8A">
              <w:rPr>
                <w:sz w:val="24"/>
                <w:szCs w:val="24"/>
              </w:rPr>
              <w:t xml:space="preserve">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tc>
      </w:tr>
      <w:tr w:rsidR="005E1B8A" w:rsidRPr="005E1B8A" w:rsidTr="00A50117">
        <w:tc>
          <w:tcPr>
            <w:tcW w:w="2660" w:type="dxa"/>
          </w:tcPr>
          <w:p w:rsidR="005E1B8A" w:rsidRPr="005E1B8A" w:rsidRDefault="005E1B8A" w:rsidP="00A50117">
            <w:pPr>
              <w:pStyle w:val="af8"/>
              <w:jc w:val="left"/>
            </w:pPr>
            <w:r w:rsidRPr="005E1B8A">
              <w:t>автономный (локальный) источник тепловой энергии</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tc>
      </w:tr>
      <w:tr w:rsidR="005E1B8A" w:rsidRPr="005E1B8A" w:rsidTr="00A50117">
        <w:tc>
          <w:tcPr>
            <w:tcW w:w="2660" w:type="dxa"/>
          </w:tcPr>
          <w:p w:rsidR="005E1B8A" w:rsidRPr="005E1B8A" w:rsidRDefault="005E1B8A" w:rsidP="00A50117">
            <w:pPr>
              <w:pStyle w:val="af8"/>
              <w:jc w:val="left"/>
            </w:pPr>
            <w:r w:rsidRPr="005E1B8A">
              <w:t>антенно-мачтовые сооружения</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инженерное высотное сооружение, предназначенное для размещения радиотехнического оборудования и антенно-фидерных устройств;</w:t>
            </w:r>
          </w:p>
        </w:tc>
      </w:tr>
      <w:tr w:rsidR="005E1B8A" w:rsidRPr="005E1B8A" w:rsidTr="00A50117">
        <w:tc>
          <w:tcPr>
            <w:tcW w:w="2660" w:type="dxa"/>
          </w:tcPr>
          <w:p w:rsidR="005E1B8A" w:rsidRPr="005E1B8A" w:rsidRDefault="005E1B8A" w:rsidP="00A50117">
            <w:pPr>
              <w:pStyle w:val="af8"/>
              <w:jc w:val="left"/>
            </w:pPr>
            <w:r w:rsidRPr="005E1B8A">
              <w:t>благоустройство</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деятельность, направленная на повышение физической и эстетической комфортности городской среды средствами строительства, реконструкции, инженерной подготовки, оборудования и озеленения территории;</w:t>
            </w:r>
          </w:p>
        </w:tc>
      </w:tr>
      <w:tr w:rsidR="005E1B8A" w:rsidRPr="005E1B8A" w:rsidTr="00A50117">
        <w:tc>
          <w:tcPr>
            <w:tcW w:w="2660" w:type="dxa"/>
          </w:tcPr>
          <w:p w:rsidR="005E1B8A" w:rsidRPr="005E1B8A" w:rsidRDefault="005E1B8A" w:rsidP="00A50117">
            <w:pPr>
              <w:pStyle w:val="af8"/>
              <w:jc w:val="left"/>
            </w:pPr>
            <w:r w:rsidRPr="005E1B8A">
              <w:t xml:space="preserve">вахтовый </w:t>
            </w:r>
            <w:r w:rsidR="004B4327" w:rsidRPr="005E1B8A">
              <w:t>посёлок</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комплекс зданий и сооружений, предназначенных для обеспечения жизнедеятельности работников, привлекаемых к работам вахтовым методом, во время выполнения ими работ и междусменного отдыха;</w:t>
            </w:r>
          </w:p>
        </w:tc>
      </w:tr>
      <w:tr w:rsidR="005E1B8A" w:rsidRPr="005E1B8A" w:rsidTr="00A50117">
        <w:tc>
          <w:tcPr>
            <w:tcW w:w="2660" w:type="dxa"/>
          </w:tcPr>
          <w:p w:rsidR="005E1B8A" w:rsidRPr="005E1B8A" w:rsidRDefault="005E1B8A" w:rsidP="00A50117">
            <w:pPr>
              <w:pStyle w:val="af8"/>
              <w:jc w:val="left"/>
            </w:pPr>
            <w:r w:rsidRPr="005E1B8A">
              <w:t xml:space="preserve">виды традиционной </w:t>
            </w:r>
            <w:r w:rsidRPr="005E1B8A">
              <w:lastRenderedPageBreak/>
              <w:t>хозяйственной деятельности</w:t>
            </w:r>
          </w:p>
        </w:tc>
        <w:tc>
          <w:tcPr>
            <w:tcW w:w="7477" w:type="dxa"/>
          </w:tcPr>
          <w:p w:rsidR="005E1B8A" w:rsidRPr="005E1B8A" w:rsidRDefault="005E1B8A" w:rsidP="005E1B8A">
            <w:pPr>
              <w:keepNext/>
              <w:keepLines/>
              <w:spacing w:after="0" w:line="240" w:lineRule="auto"/>
              <w:ind w:firstLine="0"/>
              <w:contextualSpacing w:val="0"/>
              <w:jc w:val="both"/>
              <w:rPr>
                <w:sz w:val="24"/>
                <w:szCs w:val="24"/>
              </w:rPr>
            </w:pPr>
            <w:r w:rsidRPr="005E1B8A">
              <w:rPr>
                <w:sz w:val="24"/>
                <w:szCs w:val="24"/>
              </w:rPr>
              <w:lastRenderedPageBreak/>
              <w:t xml:space="preserve">исторически сложившиеся и обеспечивающие устойчивое </w:t>
            </w:r>
            <w:r w:rsidRPr="005E1B8A">
              <w:rPr>
                <w:sz w:val="24"/>
                <w:szCs w:val="24"/>
              </w:rPr>
              <w:lastRenderedPageBreak/>
              <w:t>природопользование способы использования объектов животного и растительного мира, других природных ресурсов, а также способы ведения натурального домашнего хозяйства, изготовления предметов быта и промысла, свойственные коренным малочисленным народам Севера;</w:t>
            </w:r>
          </w:p>
        </w:tc>
      </w:tr>
      <w:tr w:rsidR="005E1B8A" w:rsidRPr="005E1B8A" w:rsidTr="00A50117">
        <w:tc>
          <w:tcPr>
            <w:tcW w:w="2660" w:type="dxa"/>
          </w:tcPr>
          <w:p w:rsidR="005E1B8A" w:rsidRPr="005E1B8A" w:rsidRDefault="005E1B8A" w:rsidP="00A50117">
            <w:pPr>
              <w:pStyle w:val="af8"/>
              <w:jc w:val="left"/>
            </w:pPr>
            <w:r w:rsidRPr="005E1B8A">
              <w:lastRenderedPageBreak/>
              <w:t>вокзал</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здание (или группа зданий), предназначенное для обслуживания пассажиров железнодорожного, морского, речного, автомобильного и воздушного транспорта. Вокзальный комплекс включает кроме вокзала сооружения и устройства, связанные с обслуживанием пассажиров на привокзальной площади и перроне;</w:t>
            </w:r>
          </w:p>
        </w:tc>
      </w:tr>
      <w:tr w:rsidR="005E1B8A" w:rsidRPr="005E1B8A" w:rsidTr="00A50117">
        <w:tc>
          <w:tcPr>
            <w:tcW w:w="2660" w:type="dxa"/>
          </w:tcPr>
          <w:p w:rsidR="005E1B8A" w:rsidRPr="005E1B8A" w:rsidRDefault="005E1B8A" w:rsidP="00A50117">
            <w:pPr>
              <w:pStyle w:val="af8"/>
              <w:jc w:val="left"/>
            </w:pPr>
            <w:r w:rsidRPr="005E1B8A">
              <w:t>газификация</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tc>
      </w:tr>
      <w:tr w:rsidR="005E1B8A" w:rsidRPr="005E1B8A" w:rsidTr="00A50117">
        <w:tc>
          <w:tcPr>
            <w:tcW w:w="2660" w:type="dxa"/>
          </w:tcPr>
          <w:p w:rsidR="005E1B8A" w:rsidRPr="005E1B8A" w:rsidRDefault="005E1B8A" w:rsidP="00A50117">
            <w:pPr>
              <w:pStyle w:val="af8"/>
              <w:jc w:val="left"/>
            </w:pPr>
            <w:r w:rsidRPr="005E1B8A">
              <w:t>газонаполнительная станция (ГНС)</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 xml:space="preserve">предприятие, предназначенное для </w:t>
            </w:r>
            <w:r w:rsidR="004B4327" w:rsidRPr="005E1B8A">
              <w:rPr>
                <w:sz w:val="24"/>
                <w:szCs w:val="24"/>
              </w:rPr>
              <w:t>приёма</w:t>
            </w:r>
            <w:r w:rsidRPr="005E1B8A">
              <w:rPr>
                <w:sz w:val="24"/>
                <w:szCs w:val="24"/>
              </w:rPr>
              <w:t>,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tc>
      </w:tr>
      <w:tr w:rsidR="005E1B8A" w:rsidRPr="005E1B8A" w:rsidTr="00A50117">
        <w:tc>
          <w:tcPr>
            <w:tcW w:w="2660" w:type="dxa"/>
          </w:tcPr>
          <w:p w:rsidR="005E1B8A" w:rsidRPr="005E1B8A" w:rsidRDefault="005E1B8A" w:rsidP="00A50117">
            <w:pPr>
              <w:pStyle w:val="af8"/>
              <w:jc w:val="left"/>
            </w:pPr>
            <w:r w:rsidRPr="005E1B8A">
              <w:t>гаражи</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здания, предназначенные для длительного хранения, парковки, технического обслуживания автомобилей;</w:t>
            </w:r>
          </w:p>
        </w:tc>
      </w:tr>
      <w:tr w:rsidR="005E1B8A" w:rsidRPr="005E1B8A" w:rsidTr="00A50117">
        <w:tc>
          <w:tcPr>
            <w:tcW w:w="2660" w:type="dxa"/>
          </w:tcPr>
          <w:p w:rsidR="005E1B8A" w:rsidRPr="005E1B8A" w:rsidRDefault="005E1B8A" w:rsidP="00A50117">
            <w:pPr>
              <w:pStyle w:val="af8"/>
              <w:jc w:val="left"/>
            </w:pPr>
            <w:r w:rsidRPr="005E1B8A">
              <w:t xml:space="preserve">городской </w:t>
            </w:r>
            <w:r w:rsidR="004B4327" w:rsidRPr="005E1B8A">
              <w:t>населённый</w:t>
            </w:r>
            <w:r w:rsidRPr="005E1B8A">
              <w:t xml:space="preserve"> пункт</w:t>
            </w:r>
          </w:p>
        </w:tc>
        <w:tc>
          <w:tcPr>
            <w:tcW w:w="7477" w:type="dxa"/>
          </w:tcPr>
          <w:p w:rsidR="005E1B8A" w:rsidRPr="005E1B8A" w:rsidRDefault="004B4327" w:rsidP="005E1B8A">
            <w:pPr>
              <w:keepLines/>
              <w:spacing w:after="0" w:line="240" w:lineRule="auto"/>
              <w:ind w:firstLine="0"/>
              <w:contextualSpacing w:val="0"/>
              <w:jc w:val="both"/>
              <w:rPr>
                <w:sz w:val="24"/>
                <w:szCs w:val="24"/>
              </w:rPr>
            </w:pPr>
            <w:r w:rsidRPr="005E1B8A">
              <w:rPr>
                <w:sz w:val="24"/>
                <w:szCs w:val="24"/>
              </w:rPr>
              <w:t>населённый</w:t>
            </w:r>
            <w:r w:rsidR="005E1B8A" w:rsidRPr="005E1B8A">
              <w:rPr>
                <w:sz w:val="24"/>
                <w:szCs w:val="24"/>
              </w:rPr>
              <w:t xml:space="preserve"> пункт (город, </w:t>
            </w:r>
            <w:r w:rsidRPr="005E1B8A">
              <w:rPr>
                <w:sz w:val="24"/>
                <w:szCs w:val="24"/>
              </w:rPr>
              <w:t>посёлок</w:t>
            </w:r>
            <w:r w:rsidR="005E1B8A" w:rsidRPr="005E1B8A">
              <w:rPr>
                <w:sz w:val="24"/>
                <w:szCs w:val="24"/>
              </w:rPr>
              <w:t xml:space="preserve"> городского типа), трудоспособное население которого преимущественно занято в промышленности, торговле и других отраслях, характерных для городских населенных пунктов;</w:t>
            </w:r>
          </w:p>
        </w:tc>
      </w:tr>
      <w:tr w:rsidR="005E1B8A" w:rsidRPr="005E1B8A" w:rsidTr="00A50117">
        <w:tc>
          <w:tcPr>
            <w:tcW w:w="2660" w:type="dxa"/>
          </w:tcPr>
          <w:p w:rsidR="005E1B8A" w:rsidRPr="005E1B8A" w:rsidRDefault="005E1B8A" w:rsidP="00A50117">
            <w:pPr>
              <w:pStyle w:val="af8"/>
              <w:jc w:val="left"/>
            </w:pPr>
            <w:r w:rsidRPr="005E1B8A">
              <w:t>градостроительная деятельность</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tc>
      </w:tr>
      <w:tr w:rsidR="005E1B8A" w:rsidRPr="005E1B8A" w:rsidTr="00A50117">
        <w:tc>
          <w:tcPr>
            <w:tcW w:w="2660" w:type="dxa"/>
          </w:tcPr>
          <w:p w:rsidR="005E1B8A" w:rsidRPr="005E1B8A" w:rsidRDefault="005E1B8A" w:rsidP="00A50117">
            <w:pPr>
              <w:pStyle w:val="af8"/>
              <w:jc w:val="left"/>
            </w:pPr>
            <w:r w:rsidRPr="005E1B8A">
              <w:rPr>
                <w:rFonts w:eastAsia="Arial Unicode MS"/>
              </w:rPr>
              <w:t>г</w:t>
            </w:r>
            <w:r w:rsidRPr="005E1B8A">
              <w:t>радостроительная документация (документы градостроительного проектирования)</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документы территориального планирования, документы градостроительного зонирования, документация по планировке территории;</w:t>
            </w:r>
          </w:p>
        </w:tc>
      </w:tr>
      <w:tr w:rsidR="005E1B8A" w:rsidRPr="005E1B8A" w:rsidTr="00A50117">
        <w:tc>
          <w:tcPr>
            <w:tcW w:w="2660" w:type="dxa"/>
          </w:tcPr>
          <w:p w:rsidR="005E1B8A" w:rsidRPr="005E1B8A" w:rsidRDefault="005E1B8A" w:rsidP="00A50117">
            <w:pPr>
              <w:pStyle w:val="af8"/>
              <w:jc w:val="left"/>
            </w:pPr>
            <w:r w:rsidRPr="005E1B8A">
              <w:t>градостроительная ценность территории</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 xml:space="preserve">мера способности территории удовлетворять </w:t>
            </w:r>
            <w:r w:rsidR="004B4327" w:rsidRPr="005E1B8A">
              <w:rPr>
                <w:sz w:val="24"/>
                <w:szCs w:val="24"/>
              </w:rPr>
              <w:t>определённые</w:t>
            </w:r>
            <w:r w:rsidRPr="005E1B8A">
              <w:rPr>
                <w:sz w:val="24"/>
                <w:szCs w:val="24"/>
              </w:rPr>
              <w:t xml:space="preserve"> общественные требования к </w:t>
            </w:r>
            <w:r w:rsidR="004B4327" w:rsidRPr="005E1B8A">
              <w:rPr>
                <w:sz w:val="24"/>
                <w:szCs w:val="24"/>
              </w:rPr>
              <w:t>ею</w:t>
            </w:r>
            <w:r w:rsidRPr="005E1B8A">
              <w:rPr>
                <w:sz w:val="24"/>
                <w:szCs w:val="24"/>
              </w:rPr>
              <w:t xml:space="preserve"> состоянию и использованию;</w:t>
            </w:r>
          </w:p>
        </w:tc>
      </w:tr>
      <w:tr w:rsidR="005E1B8A" w:rsidRPr="005E1B8A" w:rsidTr="00A50117">
        <w:tc>
          <w:tcPr>
            <w:tcW w:w="2660" w:type="dxa"/>
          </w:tcPr>
          <w:p w:rsidR="005E1B8A" w:rsidRPr="005E1B8A" w:rsidRDefault="005E1B8A" w:rsidP="00A50117">
            <w:pPr>
              <w:pStyle w:val="af8"/>
              <w:jc w:val="left"/>
            </w:pPr>
            <w:r w:rsidRPr="005E1B8A">
              <w:t>дом-интернат специальный (специальное отделение)</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 xml:space="preserve">учреждение, предназначенное для лиц старшего возраста и инвалидов 18 лет и старше, вышедших из мест заключения и нарушителей общественного порядка из общих отделений. Учреждение включает помещения, аналогичные интернату общего типа, также помещения охраны и безопасности, изолятор для нарушителей порядка, кабинеты нарколога и </w:t>
            </w:r>
            <w:r w:rsidRPr="005E1B8A">
              <w:rPr>
                <w:sz w:val="24"/>
                <w:szCs w:val="24"/>
              </w:rPr>
              <w:lastRenderedPageBreak/>
              <w:t>психолога;</w:t>
            </w:r>
          </w:p>
        </w:tc>
      </w:tr>
      <w:tr w:rsidR="005E1B8A" w:rsidRPr="005E1B8A" w:rsidTr="00A50117">
        <w:tc>
          <w:tcPr>
            <w:tcW w:w="2660" w:type="dxa"/>
          </w:tcPr>
          <w:p w:rsidR="005E1B8A" w:rsidRPr="005E1B8A" w:rsidRDefault="005E1B8A" w:rsidP="00A50117">
            <w:pPr>
              <w:pStyle w:val="af8"/>
              <w:jc w:val="left"/>
            </w:pPr>
            <w:r w:rsidRPr="005E1B8A">
              <w:lastRenderedPageBreak/>
              <w:t>жилое помещение</w:t>
            </w:r>
          </w:p>
        </w:tc>
        <w:tc>
          <w:tcPr>
            <w:tcW w:w="7477" w:type="dxa"/>
          </w:tcPr>
          <w:p w:rsidR="005E1B8A" w:rsidRPr="005E1B8A" w:rsidRDefault="005E1B8A" w:rsidP="005E1B8A">
            <w:pPr>
              <w:keepNext/>
              <w:keepLines/>
              <w:spacing w:after="0" w:line="240" w:lineRule="auto"/>
              <w:ind w:firstLine="0"/>
              <w:contextualSpacing w:val="0"/>
              <w:jc w:val="both"/>
              <w:rPr>
                <w:sz w:val="24"/>
                <w:szCs w:val="24"/>
              </w:rPr>
            </w:pPr>
            <w:r w:rsidRPr="005E1B8A">
              <w:rPr>
                <w:sz w:val="24"/>
                <w:szCs w:val="24"/>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tc>
      </w:tr>
      <w:tr w:rsidR="005E1B8A" w:rsidRPr="005E1B8A" w:rsidTr="00A50117">
        <w:tc>
          <w:tcPr>
            <w:tcW w:w="2660" w:type="dxa"/>
          </w:tcPr>
          <w:p w:rsidR="005E1B8A" w:rsidRPr="005E1B8A" w:rsidRDefault="005E1B8A" w:rsidP="00A50117">
            <w:pPr>
              <w:pStyle w:val="af8"/>
              <w:jc w:val="left"/>
            </w:pPr>
            <w:r w:rsidRPr="005E1B8A">
              <w:t>жилой район</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tc>
      </w:tr>
      <w:tr w:rsidR="005E1B8A" w:rsidRPr="005E1B8A" w:rsidTr="00A50117">
        <w:tc>
          <w:tcPr>
            <w:tcW w:w="2660" w:type="dxa"/>
          </w:tcPr>
          <w:p w:rsidR="005E1B8A" w:rsidRPr="005E1B8A" w:rsidRDefault="005E1B8A" w:rsidP="00A50117">
            <w:pPr>
              <w:pStyle w:val="af8"/>
              <w:jc w:val="left"/>
            </w:pPr>
            <w:r w:rsidRPr="005E1B8A">
              <w:t>инженерная подготовка территории</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 xml:space="preserve">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w:t>
            </w:r>
            <w:r w:rsidR="004B4327" w:rsidRPr="005E1B8A">
              <w:rPr>
                <w:sz w:val="24"/>
                <w:szCs w:val="24"/>
              </w:rPr>
              <w:t>водоёмов</w:t>
            </w:r>
            <w:r w:rsidRPr="005E1B8A">
              <w:rPr>
                <w:sz w:val="24"/>
                <w:szCs w:val="24"/>
              </w:rPr>
              <w:t>, благоустройство береговой полосы, понижение уровня грунтовых вод, защита территории от затопления и подтопления, дренаж, выторфовка, подсыпка и т.д.);</w:t>
            </w:r>
          </w:p>
        </w:tc>
      </w:tr>
      <w:tr w:rsidR="005E1B8A" w:rsidRPr="005E1B8A" w:rsidTr="00A50117">
        <w:tc>
          <w:tcPr>
            <w:tcW w:w="2660" w:type="dxa"/>
          </w:tcPr>
          <w:p w:rsidR="005E1B8A" w:rsidRPr="005E1B8A" w:rsidRDefault="005E1B8A" w:rsidP="00A50117">
            <w:pPr>
              <w:pStyle w:val="af8"/>
              <w:jc w:val="left"/>
            </w:pPr>
            <w:r w:rsidRPr="005E1B8A">
              <w:t>инженерное (инженерно-техническое) обеспечение территории</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 xml:space="preserve">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w:t>
            </w:r>
            <w:r w:rsidR="004B4327" w:rsidRPr="005E1B8A">
              <w:rPr>
                <w:sz w:val="24"/>
                <w:szCs w:val="24"/>
              </w:rPr>
              <w:t>ею</w:t>
            </w:r>
            <w:r w:rsidRPr="005E1B8A">
              <w:rPr>
                <w:sz w:val="24"/>
                <w:szCs w:val="24"/>
              </w:rPr>
              <w:t xml:space="preserve"> функциональным назначением;</w:t>
            </w:r>
          </w:p>
        </w:tc>
      </w:tr>
      <w:tr w:rsidR="005E1B8A" w:rsidRPr="005E1B8A" w:rsidTr="00A50117">
        <w:tc>
          <w:tcPr>
            <w:tcW w:w="2660" w:type="dxa"/>
          </w:tcPr>
          <w:p w:rsidR="005E1B8A" w:rsidRPr="005E1B8A" w:rsidRDefault="005E1B8A" w:rsidP="00A50117">
            <w:pPr>
              <w:pStyle w:val="af8"/>
              <w:jc w:val="left"/>
            </w:pPr>
            <w:r w:rsidRPr="005E1B8A">
              <w:t>источник тепловой энергии</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устройство, предназначенное для производства тепловой энергии;</w:t>
            </w:r>
          </w:p>
        </w:tc>
      </w:tr>
      <w:tr w:rsidR="005E1B8A" w:rsidRPr="005E1B8A" w:rsidTr="00A50117">
        <w:tc>
          <w:tcPr>
            <w:tcW w:w="2660" w:type="dxa"/>
          </w:tcPr>
          <w:p w:rsidR="005E1B8A" w:rsidRPr="005E1B8A" w:rsidRDefault="005E1B8A" w:rsidP="00A50117">
            <w:pPr>
              <w:pStyle w:val="af8"/>
              <w:jc w:val="left"/>
            </w:pPr>
            <w:r w:rsidRPr="005E1B8A">
              <w:t>квартал</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 xml:space="preserve">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w:t>
            </w:r>
            <w:r w:rsidR="004B4327" w:rsidRPr="005E1B8A">
              <w:rPr>
                <w:sz w:val="24"/>
                <w:szCs w:val="24"/>
              </w:rPr>
              <w:t>учётом</w:t>
            </w:r>
            <w:r w:rsidRPr="005E1B8A">
              <w:rPr>
                <w:sz w:val="24"/>
                <w:szCs w:val="24"/>
              </w:rPr>
              <w:t>: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tc>
      </w:tr>
      <w:tr w:rsidR="005E1B8A" w:rsidRPr="005E1B8A" w:rsidTr="00A50117">
        <w:tc>
          <w:tcPr>
            <w:tcW w:w="2660" w:type="dxa"/>
          </w:tcPr>
          <w:p w:rsidR="005E1B8A" w:rsidRPr="005E1B8A" w:rsidRDefault="005E1B8A" w:rsidP="00A50117">
            <w:pPr>
              <w:pStyle w:val="af8"/>
              <w:jc w:val="left"/>
            </w:pPr>
            <w:r w:rsidRPr="005E1B8A">
              <w:t xml:space="preserve">коренные малочисленные народы Севера </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народы (ненцы, ханты, селькупы), проживающие в автономном округе на территориях традиционного расселения своих предков, сохраняющие традиционные образ жизни, хозяйствование и промыслы, осознающие себя самостоятельными этническими общностями и насчитывающие в Российской Федерации менее 50 тысяч человек;</w:t>
            </w:r>
          </w:p>
        </w:tc>
      </w:tr>
      <w:tr w:rsidR="005E1B8A" w:rsidRPr="005E1B8A" w:rsidTr="00A50117">
        <w:tc>
          <w:tcPr>
            <w:tcW w:w="2660" w:type="dxa"/>
          </w:tcPr>
          <w:p w:rsidR="005E1B8A" w:rsidRPr="005E1B8A" w:rsidRDefault="005E1B8A" w:rsidP="00A50117">
            <w:pPr>
              <w:pStyle w:val="af8"/>
              <w:jc w:val="left"/>
            </w:pPr>
            <w:r w:rsidRPr="005E1B8A">
              <w:t>красные линии</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линии градостроительного регулирования, отделяющие территории улично-дорожной сети от кварталов, иных элементов планировочной структуры и природных территорий в границах населённых пунктов;</w:t>
            </w:r>
          </w:p>
        </w:tc>
      </w:tr>
      <w:tr w:rsidR="005E1B8A" w:rsidRPr="005E1B8A" w:rsidTr="00A50117">
        <w:tc>
          <w:tcPr>
            <w:tcW w:w="2660" w:type="dxa"/>
          </w:tcPr>
          <w:p w:rsidR="005E1B8A" w:rsidRPr="005E1B8A" w:rsidRDefault="005E1B8A" w:rsidP="00A50117">
            <w:pPr>
              <w:pStyle w:val="af8"/>
              <w:jc w:val="left"/>
            </w:pPr>
            <w:r w:rsidRPr="005E1B8A">
              <w:t>линии отступа от красных линий</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линии, определяющие места допустимого размещения зданий, строений, сооружений;</w:t>
            </w:r>
          </w:p>
        </w:tc>
      </w:tr>
      <w:tr w:rsidR="005E1B8A" w:rsidRPr="005E1B8A" w:rsidTr="00A50117">
        <w:tc>
          <w:tcPr>
            <w:tcW w:w="2660" w:type="dxa"/>
          </w:tcPr>
          <w:p w:rsidR="005E1B8A" w:rsidRPr="005E1B8A" w:rsidRDefault="005E1B8A" w:rsidP="00A50117">
            <w:pPr>
              <w:pStyle w:val="af8"/>
              <w:jc w:val="left"/>
            </w:pPr>
            <w:r w:rsidRPr="005E1B8A">
              <w:t>линия электропередачи</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электрическая линия, выходящая за пределы электростанции или подстанции и предназначенная для передачи электрической энергии;</w:t>
            </w:r>
          </w:p>
        </w:tc>
      </w:tr>
      <w:tr w:rsidR="005E1B8A" w:rsidRPr="005E1B8A" w:rsidTr="00A50117">
        <w:tc>
          <w:tcPr>
            <w:tcW w:w="2660" w:type="dxa"/>
          </w:tcPr>
          <w:p w:rsidR="005E1B8A" w:rsidRPr="005E1B8A" w:rsidRDefault="005E1B8A" w:rsidP="00A50117">
            <w:pPr>
              <w:pStyle w:val="af8"/>
              <w:jc w:val="left"/>
            </w:pPr>
            <w:r w:rsidRPr="005E1B8A">
              <w:t>место захоронения</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 xml:space="preserve">часть пространства объекта похоронного назначения, предназначенная для захоронения останков или праха умерших </w:t>
            </w:r>
            <w:r w:rsidRPr="005E1B8A">
              <w:rPr>
                <w:sz w:val="24"/>
                <w:szCs w:val="24"/>
              </w:rPr>
              <w:lastRenderedPageBreak/>
              <w:t>или погибших;</w:t>
            </w:r>
          </w:p>
        </w:tc>
      </w:tr>
      <w:tr w:rsidR="005E1B8A" w:rsidRPr="005E1B8A" w:rsidTr="00A50117">
        <w:tc>
          <w:tcPr>
            <w:tcW w:w="2660" w:type="dxa"/>
          </w:tcPr>
          <w:p w:rsidR="005E1B8A" w:rsidRPr="005E1B8A" w:rsidRDefault="005E1B8A" w:rsidP="00A50117">
            <w:pPr>
              <w:pStyle w:val="af8"/>
              <w:jc w:val="left"/>
            </w:pPr>
            <w:r w:rsidRPr="005E1B8A">
              <w:lastRenderedPageBreak/>
              <w:t>микрорайон</w:t>
            </w:r>
          </w:p>
        </w:tc>
        <w:tc>
          <w:tcPr>
            <w:tcW w:w="7477" w:type="dxa"/>
          </w:tcPr>
          <w:p w:rsidR="005E1B8A" w:rsidRPr="005E1B8A" w:rsidRDefault="005E1B8A" w:rsidP="005E1B8A">
            <w:pPr>
              <w:keepNext/>
              <w:keepLines/>
              <w:spacing w:after="0" w:line="240" w:lineRule="auto"/>
              <w:ind w:firstLine="0"/>
              <w:contextualSpacing w:val="0"/>
              <w:jc w:val="both"/>
              <w:rPr>
                <w:sz w:val="24"/>
                <w:szCs w:val="24"/>
              </w:rPr>
            </w:pPr>
            <w:r w:rsidRPr="005E1B8A">
              <w:rPr>
                <w:sz w:val="24"/>
                <w:szCs w:val="24"/>
              </w:rPr>
              <w:t>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tc>
      </w:tr>
      <w:tr w:rsidR="005E1B8A" w:rsidRPr="005E1B8A" w:rsidTr="00A50117">
        <w:tc>
          <w:tcPr>
            <w:tcW w:w="2660" w:type="dxa"/>
          </w:tcPr>
          <w:p w:rsidR="005E1B8A" w:rsidRPr="005E1B8A" w:rsidRDefault="005E1B8A" w:rsidP="00A50117">
            <w:pPr>
              <w:pStyle w:val="af8"/>
              <w:jc w:val="left"/>
            </w:pPr>
            <w:r w:rsidRPr="005E1B8A">
              <w:t>нормативы градостроительного проектирования</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 xml:space="preserve">совокупность установленных в целях обеспечения благоприятных условий жизнедеятельности человека </w:t>
            </w:r>
            <w:r w:rsidR="004B4327" w:rsidRPr="005E1B8A">
              <w:rPr>
                <w:sz w:val="24"/>
                <w:szCs w:val="24"/>
              </w:rPr>
              <w:t>расчётных</w:t>
            </w:r>
            <w:r w:rsidRPr="005E1B8A">
              <w:rPr>
                <w:sz w:val="24"/>
                <w:szCs w:val="24"/>
              </w:rPr>
              <w:t xml:space="preserve"> показателей минимально допустимого уровня обеспеченности объектами, предусмотренными </w:t>
            </w:r>
            <w:hyperlink r:id="rId11" w:anchor="Par833" w:history="1">
              <w:r w:rsidRPr="005E1B8A">
                <w:rPr>
                  <w:sz w:val="24"/>
                  <w:szCs w:val="24"/>
                </w:rPr>
                <w:t>частями 1</w:t>
              </w:r>
            </w:hyperlink>
            <w:r w:rsidRPr="005E1B8A">
              <w:rPr>
                <w:sz w:val="24"/>
                <w:szCs w:val="24"/>
              </w:rPr>
              <w:t xml:space="preserve">, </w:t>
            </w:r>
            <w:hyperlink r:id="rId12" w:anchor="Par835" w:history="1">
              <w:r w:rsidRPr="005E1B8A">
                <w:rPr>
                  <w:sz w:val="24"/>
                  <w:szCs w:val="24"/>
                </w:rPr>
                <w:t>3</w:t>
              </w:r>
            </w:hyperlink>
            <w:r w:rsidRPr="005E1B8A">
              <w:rPr>
                <w:sz w:val="24"/>
                <w:szCs w:val="24"/>
              </w:rPr>
              <w:t xml:space="preserve"> и </w:t>
            </w:r>
            <w:hyperlink r:id="rId13" w:anchor="Par836" w:history="1">
              <w:r w:rsidRPr="005E1B8A">
                <w:rPr>
                  <w:sz w:val="24"/>
                  <w:szCs w:val="24"/>
                </w:rPr>
                <w:t>4 статьи 29.2</w:t>
              </w:r>
            </w:hyperlink>
            <w:r w:rsidRPr="005E1B8A">
              <w:rPr>
                <w:sz w:val="24"/>
                <w:szCs w:val="24"/>
              </w:rPr>
              <w:t xml:space="preserve"> Градостроительного кодекса Российской Федерации, населения Ямало-Ненецкого автономного округа, муниципальных образований и </w:t>
            </w:r>
            <w:r w:rsidR="004B4327" w:rsidRPr="005E1B8A">
              <w:rPr>
                <w:sz w:val="24"/>
                <w:szCs w:val="24"/>
              </w:rPr>
              <w:t>расчётных</w:t>
            </w:r>
            <w:r w:rsidRPr="005E1B8A">
              <w:rPr>
                <w:sz w:val="24"/>
                <w:szCs w:val="24"/>
              </w:rPr>
              <w:t xml:space="preserve"> показателей максимально допустимого уровня территориальной доступности таких объектов для населения Ямало-Ненецкого автономного округа, муниципальных образований;</w:t>
            </w:r>
          </w:p>
        </w:tc>
      </w:tr>
      <w:tr w:rsidR="005E1B8A" w:rsidRPr="005E1B8A" w:rsidTr="00A50117">
        <w:tc>
          <w:tcPr>
            <w:tcW w:w="2660" w:type="dxa"/>
          </w:tcPr>
          <w:p w:rsidR="005E1B8A" w:rsidRPr="005E1B8A" w:rsidRDefault="004B4327" w:rsidP="00A50117">
            <w:pPr>
              <w:pStyle w:val="af8"/>
              <w:jc w:val="left"/>
            </w:pPr>
            <w:r w:rsidRPr="005E1B8A">
              <w:t>надёжность</w:t>
            </w:r>
            <w:r w:rsidR="005E1B8A" w:rsidRPr="005E1B8A">
              <w:t xml:space="preserve"> теплоснабжения</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характеристика состояния системы теплоснабжения, при котором обеспечиваются качество и безопасность теплоснабжения;</w:t>
            </w:r>
          </w:p>
        </w:tc>
      </w:tr>
      <w:tr w:rsidR="005E1B8A" w:rsidRPr="005E1B8A" w:rsidTr="00A50117">
        <w:tc>
          <w:tcPr>
            <w:tcW w:w="2660" w:type="dxa"/>
          </w:tcPr>
          <w:p w:rsidR="005E1B8A" w:rsidRPr="005E1B8A" w:rsidRDefault="005E1B8A" w:rsidP="00A50117">
            <w:pPr>
              <w:pStyle w:val="af8"/>
              <w:jc w:val="left"/>
            </w:pPr>
            <w:r w:rsidRPr="005E1B8A">
              <w:t>объекты иного значения</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 xml:space="preserve">объекты, не относящиеся к объектам регионального и местного значений, которые создаются и содержатся, в основном, </w:t>
            </w:r>
            <w:r w:rsidR="004B4327" w:rsidRPr="005E1B8A">
              <w:rPr>
                <w:sz w:val="24"/>
                <w:szCs w:val="24"/>
              </w:rPr>
              <w:t>путём</w:t>
            </w:r>
            <w:r w:rsidRPr="005E1B8A">
              <w:rPr>
                <w:sz w:val="24"/>
                <w:szCs w:val="24"/>
              </w:rPr>
              <w:t xml:space="preserve"> привлечения на добровольной основе частных коммерческих организаций и напрямую не влияют на решение вопросов регионального и местного значения;</w:t>
            </w:r>
          </w:p>
        </w:tc>
      </w:tr>
      <w:tr w:rsidR="005E1B8A" w:rsidRPr="005E1B8A" w:rsidTr="00A50117">
        <w:tc>
          <w:tcPr>
            <w:tcW w:w="2660" w:type="dxa"/>
          </w:tcPr>
          <w:p w:rsidR="005E1B8A" w:rsidRPr="005E1B8A" w:rsidRDefault="005E1B8A" w:rsidP="00A50117">
            <w:pPr>
              <w:pStyle w:val="af8"/>
              <w:jc w:val="left"/>
            </w:pPr>
            <w:r w:rsidRPr="005E1B8A">
              <w:t>объекты местного значения</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 xml:space="preserve">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Ямало-Ненецкого автономного округа,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549" w:history="1">
              <w:r w:rsidRPr="005E1B8A">
                <w:rPr>
                  <w:sz w:val="24"/>
                  <w:szCs w:val="24"/>
                </w:rPr>
                <w:t>пункте 1 части 3 статьи 19</w:t>
              </w:r>
            </w:hyperlink>
            <w:r w:rsidRPr="005E1B8A">
              <w:rPr>
                <w:sz w:val="24"/>
                <w:szCs w:val="24"/>
              </w:rPr>
              <w:t xml:space="preserve"> и </w:t>
            </w:r>
            <w:hyperlink w:anchor="Par646" w:history="1">
              <w:r w:rsidRPr="005E1B8A">
                <w:rPr>
                  <w:sz w:val="24"/>
                  <w:szCs w:val="24"/>
                </w:rPr>
                <w:t>пункте 1 части 5 статьи 23</w:t>
              </w:r>
            </w:hyperlink>
            <w:r w:rsidRPr="005E1B8A">
              <w:rPr>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Ямало-Ненецкого автономного округа;</w:t>
            </w:r>
          </w:p>
        </w:tc>
      </w:tr>
      <w:tr w:rsidR="005E1B8A" w:rsidRPr="005E1B8A" w:rsidTr="00A50117">
        <w:tc>
          <w:tcPr>
            <w:tcW w:w="2660" w:type="dxa"/>
          </w:tcPr>
          <w:p w:rsidR="005E1B8A" w:rsidRPr="005E1B8A" w:rsidRDefault="005E1B8A" w:rsidP="00A50117">
            <w:pPr>
              <w:pStyle w:val="af8"/>
              <w:jc w:val="left"/>
            </w:pPr>
            <w:r w:rsidRPr="005E1B8A">
              <w:t>объекты озеленения общего пользования</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 xml:space="preserve">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w:t>
            </w:r>
            <w:r w:rsidR="004B4327" w:rsidRPr="005E1B8A">
              <w:rPr>
                <w:sz w:val="24"/>
                <w:szCs w:val="24"/>
              </w:rPr>
              <w:t>озеленённые</w:t>
            </w:r>
            <w:r w:rsidRPr="005E1B8A">
              <w:rPr>
                <w:sz w:val="24"/>
                <w:szCs w:val="24"/>
              </w:rPr>
              <w:t xml:space="preserve"> полосы вдоль улиц и набережных, </w:t>
            </w:r>
            <w:r w:rsidR="004B4327" w:rsidRPr="005E1B8A">
              <w:rPr>
                <w:sz w:val="24"/>
                <w:szCs w:val="24"/>
              </w:rPr>
              <w:t>озеленённые</w:t>
            </w:r>
            <w:r w:rsidRPr="005E1B8A">
              <w:rPr>
                <w:sz w:val="24"/>
                <w:szCs w:val="24"/>
              </w:rPr>
              <w:t xml:space="preserve"> участки при общегородских торговых и административных центрах, лесопарки;</w:t>
            </w:r>
          </w:p>
        </w:tc>
      </w:tr>
      <w:tr w:rsidR="005E1B8A" w:rsidRPr="005E1B8A" w:rsidTr="00A50117">
        <w:tc>
          <w:tcPr>
            <w:tcW w:w="2660" w:type="dxa"/>
          </w:tcPr>
          <w:p w:rsidR="005E1B8A" w:rsidRPr="005E1B8A" w:rsidRDefault="005E1B8A" w:rsidP="00A50117">
            <w:pPr>
              <w:pStyle w:val="af8"/>
              <w:jc w:val="left"/>
            </w:pPr>
            <w:r w:rsidRPr="005E1B8A">
              <w:t xml:space="preserve">объекты </w:t>
            </w:r>
            <w:r w:rsidRPr="005E1B8A">
              <w:lastRenderedPageBreak/>
              <w:t>периодического обслуживания</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lastRenderedPageBreak/>
              <w:t xml:space="preserve">учреждения и предприятия, посещаемые не реже одного раза в </w:t>
            </w:r>
            <w:r w:rsidRPr="005E1B8A">
              <w:rPr>
                <w:sz w:val="24"/>
                <w:szCs w:val="24"/>
              </w:rPr>
              <w:lastRenderedPageBreak/>
              <w:t>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tc>
      </w:tr>
      <w:tr w:rsidR="005E1B8A" w:rsidRPr="005E1B8A" w:rsidTr="00A50117">
        <w:tc>
          <w:tcPr>
            <w:tcW w:w="2660" w:type="dxa"/>
          </w:tcPr>
          <w:p w:rsidR="005E1B8A" w:rsidRPr="005E1B8A" w:rsidRDefault="005E1B8A" w:rsidP="00A50117">
            <w:pPr>
              <w:pStyle w:val="af8"/>
              <w:jc w:val="left"/>
            </w:pPr>
            <w:r w:rsidRPr="005E1B8A">
              <w:lastRenderedPageBreak/>
              <w:t>объекты повседневного обслуживания</w:t>
            </w:r>
          </w:p>
        </w:tc>
        <w:tc>
          <w:tcPr>
            <w:tcW w:w="7477" w:type="dxa"/>
          </w:tcPr>
          <w:p w:rsidR="005E1B8A" w:rsidRPr="005E1B8A" w:rsidRDefault="005E1B8A" w:rsidP="005E1B8A">
            <w:pPr>
              <w:keepNext/>
              <w:keepLines/>
              <w:spacing w:after="0" w:line="240" w:lineRule="auto"/>
              <w:ind w:firstLine="0"/>
              <w:contextualSpacing w:val="0"/>
              <w:jc w:val="both"/>
              <w:rPr>
                <w:sz w:val="24"/>
                <w:szCs w:val="24"/>
              </w:rPr>
            </w:pPr>
            <w:r w:rsidRPr="005E1B8A">
              <w:rPr>
                <w:sz w:val="24"/>
                <w:szCs w:val="24"/>
              </w:rPr>
              <w:t>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tc>
      </w:tr>
      <w:tr w:rsidR="005E1B8A" w:rsidRPr="005E1B8A" w:rsidTr="00A50117">
        <w:tc>
          <w:tcPr>
            <w:tcW w:w="2660" w:type="dxa"/>
          </w:tcPr>
          <w:p w:rsidR="005E1B8A" w:rsidRPr="005E1B8A" w:rsidRDefault="005E1B8A" w:rsidP="00A50117">
            <w:pPr>
              <w:pStyle w:val="af8"/>
              <w:jc w:val="left"/>
            </w:pPr>
            <w:r w:rsidRPr="005E1B8A">
              <w:t>объекты регионального значения</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 xml:space="preserve">объекты капитального строительства, иные объекты, территории, которые необходимы для осуществления полномочий по вопросам, </w:t>
            </w:r>
            <w:r w:rsidR="004B4327" w:rsidRPr="005E1B8A">
              <w:rPr>
                <w:sz w:val="24"/>
                <w:szCs w:val="24"/>
              </w:rPr>
              <w:t>отнесённым</w:t>
            </w:r>
            <w:r w:rsidRPr="005E1B8A">
              <w:rPr>
                <w:sz w:val="24"/>
                <w:szCs w:val="24"/>
              </w:rPr>
              <w:t xml:space="preserve"> к ведению Ямало-Ненецкого автономного округа, органов государственной власти Ямало-Ненецкого автономного округа, </w:t>
            </w:r>
            <w:hyperlink r:id="rId14" w:history="1">
              <w:r w:rsidRPr="005E1B8A">
                <w:rPr>
                  <w:sz w:val="24"/>
                  <w:szCs w:val="24"/>
                </w:rPr>
                <w:t>Конституцией</w:t>
              </w:r>
            </w:hyperlink>
            <w:r w:rsidRPr="005E1B8A">
              <w:rPr>
                <w:sz w:val="24"/>
                <w:szCs w:val="24"/>
              </w:rPr>
              <w:t xml:space="preserve"> Российской Федерации, федеральными конституционными законами, федеральными законами, Уставом Ямало-Ненецкого автономного округа, законами Ямало-Ненецкого автономного округа, решениями высшего исполнительного органа государственной власти Ямало-Ненецкого автономного округа, и оказывают существенное влияние на социально-экономическое развитие Ямало-Ненецкого автономного округа. Виды объектов регионального значения в указанных в </w:t>
            </w:r>
            <w:hyperlink r:id="rId15" w:history="1">
              <w:r w:rsidRPr="005E1B8A">
                <w:rPr>
                  <w:sz w:val="24"/>
                  <w:szCs w:val="24"/>
                </w:rPr>
                <w:t>части 3 статьи 14</w:t>
              </w:r>
            </w:hyperlink>
            <w:r w:rsidRPr="005E1B8A">
              <w:rPr>
                <w:sz w:val="24"/>
                <w:szCs w:val="24"/>
              </w:rPr>
              <w:t xml:space="preserve"> настоящего Кодекса областях, подлежащих отображению на схеме территориального планирования Ямало-Ненецкого автономного округа, определяются законом Ямало-Ненецкого автономного округа;</w:t>
            </w:r>
          </w:p>
        </w:tc>
      </w:tr>
      <w:tr w:rsidR="005E1B8A" w:rsidRPr="005E1B8A" w:rsidTr="00A50117">
        <w:tc>
          <w:tcPr>
            <w:tcW w:w="2660" w:type="dxa"/>
          </w:tcPr>
          <w:p w:rsidR="005E1B8A" w:rsidRPr="005E1B8A" w:rsidRDefault="005E1B8A" w:rsidP="00A50117">
            <w:pPr>
              <w:pStyle w:val="af8"/>
              <w:jc w:val="left"/>
            </w:pPr>
            <w:r w:rsidRPr="005E1B8A">
              <w:t>объекты эпизодического обслуживания</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tc>
      </w:tr>
      <w:tr w:rsidR="005E1B8A" w:rsidRPr="005E1B8A" w:rsidTr="00A50117">
        <w:tc>
          <w:tcPr>
            <w:tcW w:w="2660" w:type="dxa"/>
          </w:tcPr>
          <w:p w:rsidR="005E1B8A" w:rsidRPr="005E1B8A" w:rsidRDefault="005E1B8A" w:rsidP="00A50117">
            <w:pPr>
              <w:pStyle w:val="af8"/>
              <w:jc w:val="left"/>
            </w:pPr>
            <w:r w:rsidRPr="005E1B8A">
              <w:t>объекты утилизации переработки бытовых и промышленных отходов</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свалки, полигоны бытовых и (или) промышленных отходов, скотомогильники, объекты по переработке промышленных, бытовых и биологических отходов;</w:t>
            </w:r>
          </w:p>
        </w:tc>
      </w:tr>
      <w:tr w:rsidR="005E1B8A" w:rsidRPr="005E1B8A" w:rsidTr="00A50117">
        <w:tc>
          <w:tcPr>
            <w:tcW w:w="2660" w:type="dxa"/>
          </w:tcPr>
          <w:p w:rsidR="005E1B8A" w:rsidRPr="005E1B8A" w:rsidRDefault="005E1B8A" w:rsidP="00A50117">
            <w:pPr>
              <w:pStyle w:val="af8"/>
              <w:jc w:val="left"/>
            </w:pPr>
            <w:r w:rsidRPr="005E1B8A">
              <w:t>организации социального обслуживания</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 xml:space="preserve">организации, осуществляющие социальное обслуживание на дому, полустационарное социальное обслуживание, стационарное социальное обслуживание, которые создаются и действуют с </w:t>
            </w:r>
            <w:r w:rsidR="004B4327" w:rsidRPr="005E1B8A">
              <w:rPr>
                <w:sz w:val="24"/>
                <w:szCs w:val="24"/>
              </w:rPr>
              <w:t>учётом</w:t>
            </w:r>
            <w:r w:rsidRPr="005E1B8A">
              <w:rPr>
                <w:sz w:val="24"/>
                <w:szCs w:val="24"/>
              </w:rPr>
              <w:t xml:space="preserve"> методических рекомендаций по </w:t>
            </w:r>
            <w:r w:rsidR="004B4327" w:rsidRPr="005E1B8A">
              <w:rPr>
                <w:sz w:val="24"/>
                <w:szCs w:val="24"/>
              </w:rPr>
              <w:t>расчёту</w:t>
            </w:r>
            <w:r w:rsidRPr="005E1B8A">
              <w:rPr>
                <w:sz w:val="24"/>
                <w:szCs w:val="24"/>
              </w:rPr>
              <w:t xml:space="preserve"> потребностей Ямало-Ненецкого автономного округа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tc>
      </w:tr>
      <w:tr w:rsidR="005E1B8A" w:rsidRPr="005E1B8A" w:rsidTr="00A50117">
        <w:tc>
          <w:tcPr>
            <w:tcW w:w="2660" w:type="dxa"/>
          </w:tcPr>
          <w:p w:rsidR="005E1B8A" w:rsidRPr="005E1B8A" w:rsidRDefault="005E1B8A" w:rsidP="00A50117">
            <w:pPr>
              <w:pStyle w:val="af8"/>
              <w:jc w:val="left"/>
            </w:pPr>
            <w:r w:rsidRPr="005E1B8A">
              <w:t>парк</w:t>
            </w:r>
          </w:p>
        </w:tc>
        <w:tc>
          <w:tcPr>
            <w:tcW w:w="7477" w:type="dxa"/>
          </w:tcPr>
          <w:p w:rsidR="005E1B8A" w:rsidRPr="005E1B8A" w:rsidRDefault="004B4327" w:rsidP="005E1B8A">
            <w:pPr>
              <w:keepLines/>
              <w:spacing w:after="0" w:line="240" w:lineRule="auto"/>
              <w:ind w:firstLine="0"/>
              <w:contextualSpacing w:val="0"/>
              <w:jc w:val="both"/>
              <w:rPr>
                <w:sz w:val="24"/>
                <w:szCs w:val="24"/>
              </w:rPr>
            </w:pPr>
            <w:r w:rsidRPr="005E1B8A">
              <w:rPr>
                <w:sz w:val="24"/>
                <w:szCs w:val="24"/>
              </w:rPr>
              <w:t>озеленённая</w:t>
            </w:r>
            <w:r w:rsidR="005E1B8A" w:rsidRPr="005E1B8A">
              <w:rPr>
                <w:sz w:val="24"/>
                <w:szCs w:val="24"/>
              </w:rPr>
              <w:t xml:space="preserve"> территория общего пользования, представляющая собой самостоятельный архитектурно-ландшафтный объект;</w:t>
            </w:r>
          </w:p>
        </w:tc>
      </w:tr>
      <w:tr w:rsidR="005E1B8A" w:rsidRPr="005E1B8A" w:rsidTr="00A50117">
        <w:tc>
          <w:tcPr>
            <w:tcW w:w="2660" w:type="dxa"/>
          </w:tcPr>
          <w:p w:rsidR="005E1B8A" w:rsidRPr="005E1B8A" w:rsidRDefault="005E1B8A" w:rsidP="00A50117">
            <w:pPr>
              <w:pStyle w:val="af8"/>
              <w:jc w:val="left"/>
            </w:pPr>
            <w:r w:rsidRPr="005E1B8A">
              <w:t>парковка (парковочное место)</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 xml:space="preserve">специально обозначенное и при необходимости обустроенное и оборудованное место, </w:t>
            </w:r>
            <w:r w:rsidR="004B4327" w:rsidRPr="005E1B8A">
              <w:rPr>
                <w:sz w:val="24"/>
                <w:szCs w:val="24"/>
              </w:rPr>
              <w:t>являющееся,</w:t>
            </w:r>
            <w:r w:rsidRPr="005E1B8A">
              <w:rPr>
                <w:sz w:val="24"/>
                <w:szCs w:val="24"/>
              </w:rPr>
              <w:t xml:space="preserve"> в том числе частью </w:t>
            </w:r>
            <w:r w:rsidRPr="005E1B8A">
              <w:rPr>
                <w:sz w:val="24"/>
                <w:szCs w:val="24"/>
              </w:rPr>
              <w:lastRenderedPageBreak/>
              <w:t>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tc>
      </w:tr>
      <w:tr w:rsidR="005E1B8A" w:rsidRPr="005E1B8A" w:rsidTr="00A50117">
        <w:tc>
          <w:tcPr>
            <w:tcW w:w="2660" w:type="dxa"/>
          </w:tcPr>
          <w:p w:rsidR="005E1B8A" w:rsidRPr="005E1B8A" w:rsidRDefault="005E1B8A" w:rsidP="00A50117">
            <w:pPr>
              <w:pStyle w:val="af8"/>
              <w:jc w:val="left"/>
            </w:pPr>
            <w:r w:rsidRPr="005E1B8A">
              <w:lastRenderedPageBreak/>
              <w:t>площадки отдыха</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площадки вблизи автомобильной дороги для остановки транспортных средств с целью отдыха водителей и пассажиров в пути следования;</w:t>
            </w:r>
          </w:p>
        </w:tc>
      </w:tr>
      <w:tr w:rsidR="005E1B8A" w:rsidRPr="005E1B8A" w:rsidTr="00A50117">
        <w:tc>
          <w:tcPr>
            <w:tcW w:w="2660" w:type="dxa"/>
          </w:tcPr>
          <w:p w:rsidR="005E1B8A" w:rsidRPr="005E1B8A" w:rsidRDefault="005E1B8A" w:rsidP="00A50117">
            <w:pPr>
              <w:pStyle w:val="af8"/>
              <w:jc w:val="left"/>
            </w:pPr>
            <w:r w:rsidRPr="005E1B8A">
              <w:t>правила землепользования и застройки</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tc>
      </w:tr>
      <w:tr w:rsidR="005E1B8A" w:rsidRPr="005E1B8A" w:rsidTr="00A50117">
        <w:tc>
          <w:tcPr>
            <w:tcW w:w="2660" w:type="dxa"/>
          </w:tcPr>
          <w:p w:rsidR="005E1B8A" w:rsidRPr="005E1B8A" w:rsidRDefault="005E1B8A" w:rsidP="00A50117">
            <w:pPr>
              <w:pStyle w:val="af8"/>
              <w:jc w:val="left"/>
            </w:pPr>
            <w:r w:rsidRPr="005E1B8A">
              <w:t>природный газ промышленного и коммунально-бытового назначения</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tc>
      </w:tr>
      <w:tr w:rsidR="005E1B8A" w:rsidRPr="005E1B8A" w:rsidTr="00A50117">
        <w:tc>
          <w:tcPr>
            <w:tcW w:w="2660" w:type="dxa"/>
          </w:tcPr>
          <w:p w:rsidR="005E1B8A" w:rsidRPr="005E1B8A" w:rsidRDefault="005E1B8A" w:rsidP="00A50117">
            <w:pPr>
              <w:pStyle w:val="af8"/>
              <w:jc w:val="left"/>
            </w:pPr>
            <w:r w:rsidRPr="005E1B8A">
              <w:t>пункт редуцирования газа</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tc>
      </w:tr>
      <w:tr w:rsidR="005E1B8A" w:rsidRPr="005E1B8A" w:rsidTr="00A50117">
        <w:tc>
          <w:tcPr>
            <w:tcW w:w="2660" w:type="dxa"/>
          </w:tcPr>
          <w:p w:rsidR="005E1B8A" w:rsidRPr="005E1B8A" w:rsidRDefault="005E1B8A" w:rsidP="00A50117">
            <w:pPr>
              <w:pStyle w:val="af8"/>
              <w:jc w:val="left"/>
            </w:pPr>
            <w:r w:rsidRPr="005E1B8A">
              <w:t>радиус эффективного теплоснабжения</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tc>
      </w:tr>
      <w:tr w:rsidR="005E1B8A" w:rsidRPr="005E1B8A" w:rsidTr="00A50117">
        <w:tc>
          <w:tcPr>
            <w:tcW w:w="2660" w:type="dxa"/>
          </w:tcPr>
          <w:p w:rsidR="005E1B8A" w:rsidRPr="005E1B8A" w:rsidRDefault="004B4327" w:rsidP="00A50117">
            <w:pPr>
              <w:pStyle w:val="af8"/>
              <w:jc w:val="left"/>
            </w:pPr>
            <w:r w:rsidRPr="005E1B8A">
              <w:t>расчётные</w:t>
            </w:r>
            <w:r w:rsidR="005E1B8A" w:rsidRPr="005E1B8A">
              <w:t xml:space="preserve"> показатели объекта местного значения</w:t>
            </w:r>
          </w:p>
        </w:tc>
        <w:tc>
          <w:tcPr>
            <w:tcW w:w="7477" w:type="dxa"/>
          </w:tcPr>
          <w:p w:rsidR="005E1B8A" w:rsidRPr="005E1B8A" w:rsidRDefault="004B4327" w:rsidP="005E1B8A">
            <w:pPr>
              <w:keepLines/>
              <w:spacing w:after="0" w:line="240" w:lineRule="auto"/>
              <w:ind w:firstLine="0"/>
              <w:contextualSpacing w:val="0"/>
              <w:jc w:val="both"/>
              <w:rPr>
                <w:sz w:val="24"/>
                <w:szCs w:val="24"/>
              </w:rPr>
            </w:pPr>
            <w:r w:rsidRPr="005E1B8A">
              <w:rPr>
                <w:sz w:val="24"/>
                <w:szCs w:val="24"/>
              </w:rPr>
              <w:t>расчётные</w:t>
            </w:r>
            <w:r w:rsidR="005E1B8A" w:rsidRPr="005E1B8A">
              <w:rPr>
                <w:sz w:val="24"/>
                <w:szCs w:val="24"/>
              </w:rPr>
              <w:t xml:space="preserve">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tc>
      </w:tr>
      <w:tr w:rsidR="005E1B8A" w:rsidRPr="005E1B8A" w:rsidTr="00A50117">
        <w:tc>
          <w:tcPr>
            <w:tcW w:w="2660" w:type="dxa"/>
          </w:tcPr>
          <w:p w:rsidR="005E1B8A" w:rsidRPr="005E1B8A" w:rsidRDefault="004B4327" w:rsidP="00A50117">
            <w:pPr>
              <w:pStyle w:val="af8"/>
              <w:jc w:val="left"/>
            </w:pPr>
            <w:r w:rsidRPr="005E1B8A">
              <w:t>расчётные</w:t>
            </w:r>
            <w:r w:rsidR="005E1B8A" w:rsidRPr="005E1B8A">
              <w:t xml:space="preserve"> показатели объекта регионального значения</w:t>
            </w:r>
          </w:p>
        </w:tc>
        <w:tc>
          <w:tcPr>
            <w:tcW w:w="7477" w:type="dxa"/>
          </w:tcPr>
          <w:p w:rsidR="005E1B8A" w:rsidRPr="005E1B8A" w:rsidRDefault="004B4327" w:rsidP="005E1B8A">
            <w:pPr>
              <w:keepLines/>
              <w:spacing w:after="0" w:line="240" w:lineRule="auto"/>
              <w:ind w:firstLine="0"/>
              <w:contextualSpacing w:val="0"/>
              <w:jc w:val="both"/>
              <w:rPr>
                <w:sz w:val="24"/>
                <w:szCs w:val="24"/>
              </w:rPr>
            </w:pPr>
            <w:r w:rsidRPr="005E1B8A">
              <w:rPr>
                <w:sz w:val="24"/>
                <w:szCs w:val="24"/>
              </w:rPr>
              <w:t>расчётные</w:t>
            </w:r>
            <w:r w:rsidR="005E1B8A" w:rsidRPr="005E1B8A">
              <w:rPr>
                <w:sz w:val="24"/>
                <w:szCs w:val="24"/>
              </w:rPr>
              <w:t xml:space="preserve"> показатели минимально допустимого уровня обеспеченности объектами регионального значения и максимально допустимого уровня территориальной доступности объектов регионального значения;</w:t>
            </w:r>
          </w:p>
        </w:tc>
      </w:tr>
      <w:tr w:rsidR="005E1B8A" w:rsidRPr="005E1B8A" w:rsidTr="00A50117">
        <w:tc>
          <w:tcPr>
            <w:tcW w:w="2660" w:type="dxa"/>
          </w:tcPr>
          <w:p w:rsidR="005E1B8A" w:rsidRPr="005E1B8A" w:rsidRDefault="005E1B8A" w:rsidP="00A50117">
            <w:pPr>
              <w:pStyle w:val="af8"/>
              <w:jc w:val="left"/>
            </w:pPr>
            <w:r w:rsidRPr="005E1B8A">
              <w:t>сад</w:t>
            </w:r>
          </w:p>
        </w:tc>
        <w:tc>
          <w:tcPr>
            <w:tcW w:w="7477" w:type="dxa"/>
          </w:tcPr>
          <w:p w:rsidR="005E1B8A" w:rsidRPr="005E1B8A" w:rsidRDefault="004B4327" w:rsidP="005E1B8A">
            <w:pPr>
              <w:keepLines/>
              <w:spacing w:after="0" w:line="240" w:lineRule="auto"/>
              <w:ind w:firstLine="0"/>
              <w:contextualSpacing w:val="0"/>
              <w:jc w:val="both"/>
              <w:rPr>
                <w:sz w:val="24"/>
                <w:szCs w:val="24"/>
              </w:rPr>
            </w:pPr>
            <w:r w:rsidRPr="005E1B8A">
              <w:rPr>
                <w:sz w:val="24"/>
                <w:szCs w:val="24"/>
              </w:rPr>
              <w:t>озеленённая</w:t>
            </w:r>
            <w:r w:rsidR="005E1B8A" w:rsidRPr="005E1B8A">
              <w:rPr>
                <w:sz w:val="24"/>
                <w:szCs w:val="24"/>
              </w:rPr>
              <w:t xml:space="preserve"> территория общего пользования в селитебной зоне с возможным насыщением зрелищными, спортивно-оздоровительными и игровыми сооружениями;</w:t>
            </w:r>
          </w:p>
        </w:tc>
      </w:tr>
      <w:tr w:rsidR="005E1B8A" w:rsidRPr="005E1B8A" w:rsidTr="00A50117">
        <w:tc>
          <w:tcPr>
            <w:tcW w:w="2660" w:type="dxa"/>
          </w:tcPr>
          <w:p w:rsidR="005E1B8A" w:rsidRPr="005E1B8A" w:rsidRDefault="005E1B8A" w:rsidP="00A50117">
            <w:pPr>
              <w:pStyle w:val="af8"/>
              <w:jc w:val="left"/>
            </w:pPr>
            <w:r w:rsidRPr="005E1B8A">
              <w:t>санитарно-защитная зона (далее – СЗЗ)</w:t>
            </w:r>
          </w:p>
        </w:tc>
        <w:tc>
          <w:tcPr>
            <w:tcW w:w="7477" w:type="dxa"/>
          </w:tcPr>
          <w:p w:rsidR="005E1B8A" w:rsidRPr="005E1B8A" w:rsidRDefault="0046703A" w:rsidP="005E1B8A">
            <w:pPr>
              <w:keepLines/>
              <w:spacing w:after="0" w:line="240" w:lineRule="auto"/>
              <w:ind w:firstLine="0"/>
              <w:contextualSpacing w:val="0"/>
              <w:jc w:val="both"/>
              <w:rPr>
                <w:sz w:val="24"/>
                <w:szCs w:val="24"/>
              </w:rPr>
            </w:pPr>
            <w:hyperlink r:id="rId16" w:tooltip="Зоны с особыми условиями использования территорий" w:history="1">
              <w:r w:rsidR="005E1B8A" w:rsidRPr="005E1B8A">
                <w:rPr>
                  <w:sz w:val="24"/>
                  <w:szCs w:val="24"/>
                </w:rPr>
                <w:t>специальная территория с особым режимом использования</w:t>
              </w:r>
            </w:hyperlink>
            <w:r w:rsidR="005E1B8A" w:rsidRPr="005E1B8A">
              <w:rPr>
                <w:sz w:val="24"/>
                <w:szCs w:val="24"/>
              </w:rPr>
              <w:t xml:space="preserve">, которая устанавливается вокруг объектов и производств, являющихся источниками воздействия на </w:t>
            </w:r>
            <w:hyperlink r:id="rId17" w:tooltip="Среда обитания" w:history="1">
              <w:r w:rsidR="005E1B8A" w:rsidRPr="005E1B8A">
                <w:rPr>
                  <w:sz w:val="24"/>
                  <w:szCs w:val="24"/>
                </w:rPr>
                <w:t>среду обитания</w:t>
              </w:r>
            </w:hyperlink>
            <w:r w:rsidR="005E1B8A" w:rsidRPr="005E1B8A">
              <w:rPr>
                <w:sz w:val="24"/>
                <w:szCs w:val="24"/>
              </w:rPr>
              <w:t xml:space="preserve"> и </w:t>
            </w:r>
            <w:r w:rsidR="005E1B8A" w:rsidRPr="005E1B8A">
              <w:rPr>
                <w:sz w:val="24"/>
                <w:szCs w:val="24"/>
              </w:rPr>
              <w:lastRenderedPageBreak/>
              <w:t>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tc>
      </w:tr>
      <w:tr w:rsidR="005E1B8A" w:rsidRPr="005E1B8A" w:rsidTr="00A50117">
        <w:tc>
          <w:tcPr>
            <w:tcW w:w="2660" w:type="dxa"/>
          </w:tcPr>
          <w:p w:rsidR="005E1B8A" w:rsidRPr="005E1B8A" w:rsidRDefault="005E1B8A" w:rsidP="00A50117">
            <w:pPr>
              <w:pStyle w:val="af8"/>
              <w:jc w:val="left"/>
            </w:pPr>
            <w:r w:rsidRPr="005E1B8A">
              <w:lastRenderedPageBreak/>
              <w:t xml:space="preserve">сельский </w:t>
            </w:r>
            <w:r w:rsidR="004B4327" w:rsidRPr="005E1B8A">
              <w:t>населённый</w:t>
            </w:r>
            <w:r w:rsidRPr="005E1B8A">
              <w:t xml:space="preserve"> пункт</w:t>
            </w:r>
          </w:p>
        </w:tc>
        <w:tc>
          <w:tcPr>
            <w:tcW w:w="7477" w:type="dxa"/>
          </w:tcPr>
          <w:p w:rsidR="005E1B8A" w:rsidRPr="005E1B8A" w:rsidRDefault="004B4327" w:rsidP="005E1B8A">
            <w:pPr>
              <w:keepLines/>
              <w:spacing w:after="0" w:line="240" w:lineRule="auto"/>
              <w:ind w:firstLine="0"/>
              <w:contextualSpacing w:val="0"/>
              <w:jc w:val="both"/>
              <w:rPr>
                <w:sz w:val="24"/>
                <w:szCs w:val="24"/>
              </w:rPr>
            </w:pPr>
            <w:r w:rsidRPr="005E1B8A">
              <w:rPr>
                <w:sz w:val="24"/>
                <w:szCs w:val="24"/>
              </w:rPr>
              <w:t>населённый</w:t>
            </w:r>
            <w:r w:rsidR="005E1B8A" w:rsidRPr="005E1B8A">
              <w:rPr>
                <w:sz w:val="24"/>
                <w:szCs w:val="24"/>
              </w:rPr>
              <w:t xml:space="preserve"> пункт (</w:t>
            </w:r>
            <w:r w:rsidRPr="005E1B8A">
              <w:rPr>
                <w:sz w:val="24"/>
                <w:szCs w:val="24"/>
              </w:rPr>
              <w:t>посёлок</w:t>
            </w:r>
            <w:r w:rsidR="005E1B8A" w:rsidRPr="005E1B8A">
              <w:rPr>
                <w:sz w:val="24"/>
                <w:szCs w:val="24"/>
              </w:rPr>
              <w:t>, село, деревня),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коренных малочисленных народов Севера и этнических общностей;</w:t>
            </w:r>
          </w:p>
        </w:tc>
      </w:tr>
      <w:tr w:rsidR="005E1B8A" w:rsidRPr="005E1B8A" w:rsidTr="00A50117">
        <w:tc>
          <w:tcPr>
            <w:tcW w:w="2660" w:type="dxa"/>
          </w:tcPr>
          <w:p w:rsidR="005E1B8A" w:rsidRPr="005E1B8A" w:rsidRDefault="005E1B8A" w:rsidP="00A50117">
            <w:pPr>
              <w:pStyle w:val="af8"/>
              <w:jc w:val="left"/>
            </w:pPr>
            <w:r w:rsidRPr="005E1B8A">
              <w:t>система газоснабжения</w:t>
            </w:r>
          </w:p>
        </w:tc>
        <w:tc>
          <w:tcPr>
            <w:tcW w:w="7477" w:type="dxa"/>
          </w:tcPr>
          <w:p w:rsidR="005E1B8A" w:rsidRPr="005E1B8A" w:rsidRDefault="005E1B8A" w:rsidP="005E1B8A">
            <w:pPr>
              <w:keepNext/>
              <w:keepLines/>
              <w:spacing w:after="0" w:line="240" w:lineRule="auto"/>
              <w:ind w:firstLine="0"/>
              <w:contextualSpacing w:val="0"/>
              <w:jc w:val="both"/>
              <w:rPr>
                <w:sz w:val="24"/>
                <w:szCs w:val="24"/>
              </w:rPr>
            </w:pPr>
            <w:r w:rsidRPr="005E1B8A">
              <w:rPr>
                <w:sz w:val="24"/>
                <w:szCs w:val="24"/>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tc>
      </w:tr>
      <w:tr w:rsidR="005E1B8A" w:rsidRPr="005E1B8A" w:rsidTr="00A50117">
        <w:tc>
          <w:tcPr>
            <w:tcW w:w="2660" w:type="dxa"/>
          </w:tcPr>
          <w:p w:rsidR="005E1B8A" w:rsidRPr="005E1B8A" w:rsidRDefault="005E1B8A" w:rsidP="00A50117">
            <w:pPr>
              <w:pStyle w:val="af8"/>
              <w:jc w:val="left"/>
            </w:pPr>
            <w:r w:rsidRPr="005E1B8A">
              <w:t>сквер</w:t>
            </w:r>
          </w:p>
        </w:tc>
        <w:tc>
          <w:tcPr>
            <w:tcW w:w="7477" w:type="dxa"/>
          </w:tcPr>
          <w:p w:rsidR="005E1B8A" w:rsidRPr="005E1B8A" w:rsidRDefault="004B4327" w:rsidP="005E1B8A">
            <w:pPr>
              <w:keepLines/>
              <w:spacing w:after="0" w:line="240" w:lineRule="auto"/>
              <w:ind w:firstLine="0"/>
              <w:contextualSpacing w:val="0"/>
              <w:jc w:val="both"/>
              <w:rPr>
                <w:sz w:val="24"/>
                <w:szCs w:val="24"/>
              </w:rPr>
            </w:pPr>
            <w:r w:rsidRPr="005E1B8A">
              <w:rPr>
                <w:sz w:val="24"/>
                <w:szCs w:val="24"/>
              </w:rPr>
              <w:t>озеленённая</w:t>
            </w:r>
            <w:r w:rsidR="005E1B8A" w:rsidRPr="005E1B8A">
              <w:rPr>
                <w:sz w:val="24"/>
                <w:szCs w:val="24"/>
              </w:rPr>
              <w:t xml:space="preserve"> территория общего пользования, являющаяся элементом оформления площади, </w:t>
            </w:r>
            <w:hyperlink r:id="rId18" w:tooltip="http://www.gosthelp.ru/text/PosobiekSNiP2080289Proekt7.html" w:history="1">
              <w:r w:rsidR="005E1B8A" w:rsidRPr="005E1B8A">
                <w:rPr>
                  <w:sz w:val="24"/>
                  <w:szCs w:val="24"/>
                </w:rPr>
                <w:t>общественного центра</w:t>
              </w:r>
            </w:hyperlink>
            <w:r w:rsidR="005E1B8A" w:rsidRPr="005E1B8A">
              <w:rPr>
                <w:sz w:val="24"/>
                <w:szCs w:val="24"/>
              </w:rPr>
              <w:t>, магистрали, используемая для кратковременного отдыха и пешеходного транзитного движения;</w:t>
            </w:r>
          </w:p>
        </w:tc>
      </w:tr>
      <w:tr w:rsidR="005E1B8A" w:rsidRPr="005E1B8A" w:rsidTr="00A50117">
        <w:tc>
          <w:tcPr>
            <w:tcW w:w="2660" w:type="dxa"/>
          </w:tcPr>
          <w:p w:rsidR="005E1B8A" w:rsidRPr="005E1B8A" w:rsidRDefault="005E1B8A" w:rsidP="00A50117">
            <w:pPr>
              <w:pStyle w:val="af8"/>
              <w:jc w:val="left"/>
            </w:pPr>
            <w:r w:rsidRPr="005E1B8A">
              <w:t>социальное обслуживание</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деятельность социальных служб по социальной поддержке, оказанию социально-экономических, социально-бытовых, социально-медицинских, социально-психологических, социально-педагогических, социально-правовых, других услуг и материальной помощи на дому или в социальных службах, а также по проведению социальной адаптации и реабилитации граждан и семей, находящихся в трудной жизненной ситуации;</w:t>
            </w:r>
          </w:p>
        </w:tc>
      </w:tr>
      <w:tr w:rsidR="005E1B8A" w:rsidRPr="005E1B8A" w:rsidTr="00A50117">
        <w:tc>
          <w:tcPr>
            <w:tcW w:w="2660" w:type="dxa"/>
          </w:tcPr>
          <w:p w:rsidR="005E1B8A" w:rsidRPr="005E1B8A" w:rsidRDefault="005E1B8A" w:rsidP="00A50117">
            <w:pPr>
              <w:pStyle w:val="af8"/>
              <w:jc w:val="left"/>
            </w:pPr>
            <w:r w:rsidRPr="005E1B8A">
              <w:t>стоянка для автомобилей</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здание, сооружение (часть здания, сооружения) или специальная открытая площадка, предназначенные только для хранения (стоянки) автомобилей;</w:t>
            </w:r>
          </w:p>
        </w:tc>
      </w:tr>
      <w:tr w:rsidR="005E1B8A" w:rsidRPr="005E1B8A" w:rsidTr="00A50117">
        <w:tc>
          <w:tcPr>
            <w:tcW w:w="2660" w:type="dxa"/>
          </w:tcPr>
          <w:p w:rsidR="005E1B8A" w:rsidRPr="005E1B8A" w:rsidRDefault="005E1B8A" w:rsidP="00A50117">
            <w:pPr>
              <w:pStyle w:val="af8"/>
              <w:jc w:val="left"/>
            </w:pPr>
            <w:r w:rsidRPr="005E1B8A">
              <w:t>тепловая сеть</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tc>
      </w:tr>
      <w:tr w:rsidR="005E1B8A" w:rsidRPr="005E1B8A" w:rsidTr="00A50117">
        <w:tc>
          <w:tcPr>
            <w:tcW w:w="2660" w:type="dxa"/>
          </w:tcPr>
          <w:p w:rsidR="005E1B8A" w:rsidRPr="005E1B8A" w:rsidRDefault="005E1B8A" w:rsidP="00A50117">
            <w:pPr>
              <w:pStyle w:val="af8"/>
              <w:jc w:val="left"/>
            </w:pPr>
            <w:r w:rsidRPr="005E1B8A">
              <w:t>тепловая энергия</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энергетический ресурс, при потреблении которого изменяются термодинамические параметры теплоносителей (температура, давление);</w:t>
            </w:r>
          </w:p>
        </w:tc>
      </w:tr>
      <w:tr w:rsidR="005E1B8A" w:rsidRPr="005E1B8A" w:rsidTr="00A50117">
        <w:tc>
          <w:tcPr>
            <w:tcW w:w="2660" w:type="dxa"/>
          </w:tcPr>
          <w:p w:rsidR="005E1B8A" w:rsidRPr="005E1B8A" w:rsidRDefault="005E1B8A" w:rsidP="00A50117">
            <w:pPr>
              <w:pStyle w:val="af8"/>
              <w:jc w:val="left"/>
            </w:pPr>
            <w:r w:rsidRPr="005E1B8A">
              <w:t>теплоснабжение децентрализованное</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теплоснабжение одного потребителя от одного источника тепловой энергии;</w:t>
            </w:r>
          </w:p>
        </w:tc>
      </w:tr>
      <w:tr w:rsidR="005E1B8A" w:rsidRPr="005E1B8A" w:rsidTr="00A50117">
        <w:tc>
          <w:tcPr>
            <w:tcW w:w="2660" w:type="dxa"/>
          </w:tcPr>
          <w:p w:rsidR="005E1B8A" w:rsidRPr="005E1B8A" w:rsidRDefault="005E1B8A" w:rsidP="00A50117">
            <w:pPr>
              <w:pStyle w:val="af8"/>
              <w:jc w:val="left"/>
            </w:pPr>
            <w:r w:rsidRPr="005E1B8A">
              <w:t>теплоснабжение централизованное</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 xml:space="preserve">теплоснабжение нескольких потребителей </w:t>
            </w:r>
            <w:r w:rsidR="004B4327" w:rsidRPr="005E1B8A">
              <w:rPr>
                <w:sz w:val="24"/>
                <w:szCs w:val="24"/>
              </w:rPr>
              <w:t>объединённых</w:t>
            </w:r>
            <w:r w:rsidRPr="005E1B8A">
              <w:rPr>
                <w:sz w:val="24"/>
                <w:szCs w:val="24"/>
              </w:rPr>
              <w:t xml:space="preserve"> общей тепловой сетью от единого источника тепловой энергии;</w:t>
            </w:r>
          </w:p>
        </w:tc>
      </w:tr>
      <w:tr w:rsidR="005E1B8A" w:rsidRPr="005E1B8A" w:rsidTr="00A50117">
        <w:tc>
          <w:tcPr>
            <w:tcW w:w="2660" w:type="dxa"/>
          </w:tcPr>
          <w:p w:rsidR="005E1B8A" w:rsidRPr="005E1B8A" w:rsidRDefault="005E1B8A" w:rsidP="00A50117">
            <w:pPr>
              <w:pStyle w:val="af8"/>
              <w:jc w:val="left"/>
            </w:pPr>
            <w:r w:rsidRPr="005E1B8A">
              <w:t>территория (жилой район) застройки</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застроенная или подлежащая застройке территория, имеющая установленные градостроительной документацией границы и проектные параметры застройки – плотность, набор функций, структуру строительства, параметры транспортной и инженерной инфраструктуры;</w:t>
            </w:r>
          </w:p>
        </w:tc>
      </w:tr>
      <w:tr w:rsidR="005E1B8A" w:rsidRPr="005E1B8A" w:rsidTr="00A50117">
        <w:tc>
          <w:tcPr>
            <w:tcW w:w="2660" w:type="dxa"/>
          </w:tcPr>
          <w:p w:rsidR="005E1B8A" w:rsidRPr="005E1B8A" w:rsidRDefault="005E1B8A" w:rsidP="00A50117">
            <w:pPr>
              <w:pStyle w:val="af8"/>
              <w:jc w:val="left"/>
            </w:pPr>
            <w:r w:rsidRPr="005E1B8A">
              <w:t>трансформаторная подстанция</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 xml:space="preserve">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w:t>
            </w:r>
            <w:r w:rsidRPr="005E1B8A">
              <w:rPr>
                <w:sz w:val="24"/>
                <w:szCs w:val="24"/>
              </w:rPr>
              <w:lastRenderedPageBreak/>
              <w:t>трансформаторов;</w:t>
            </w:r>
          </w:p>
        </w:tc>
      </w:tr>
      <w:tr w:rsidR="005E1B8A" w:rsidRPr="005E1B8A" w:rsidTr="00A50117">
        <w:tc>
          <w:tcPr>
            <w:tcW w:w="2660" w:type="dxa"/>
          </w:tcPr>
          <w:p w:rsidR="005E1B8A" w:rsidRPr="005E1B8A" w:rsidRDefault="005E1B8A" w:rsidP="00A50117">
            <w:pPr>
              <w:pStyle w:val="af8"/>
              <w:jc w:val="left"/>
            </w:pPr>
            <w:r w:rsidRPr="005E1B8A">
              <w:lastRenderedPageBreak/>
              <w:t>фактория</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 xml:space="preserve">созданный юридическим лицом и (или) индивидуальным предпринимателем в местах традиционного проживания и традиционной хозяйственной деятельности коренных малочисленных народов Севера пункт (имущественный комплекс) для обслуживания трудового процесса лиц, занятых видами традиционной хозяйственной деятельности, </w:t>
            </w:r>
            <w:r w:rsidR="004B4327" w:rsidRPr="005E1B8A">
              <w:rPr>
                <w:sz w:val="24"/>
                <w:szCs w:val="24"/>
              </w:rPr>
              <w:t>приёма</w:t>
            </w:r>
            <w:r w:rsidRPr="005E1B8A">
              <w:rPr>
                <w:sz w:val="24"/>
                <w:szCs w:val="24"/>
              </w:rPr>
              <w:t>, накопления, первичной обработки, хранения и подготовки к транспортировке продукции производства видов традиционной хозяйственной деятельности коренных малочисленных народов Севера и этнических общностей (далее - малочисленные народы), обеспечения представителей данных народов товарами и услугами, необходимыми для их жизнедеятельности, а также для проживания обслуживающего персонала;</w:t>
            </w:r>
          </w:p>
        </w:tc>
      </w:tr>
      <w:tr w:rsidR="005E1B8A" w:rsidRPr="005E1B8A" w:rsidTr="00A50117">
        <w:tc>
          <w:tcPr>
            <w:tcW w:w="2660" w:type="dxa"/>
          </w:tcPr>
          <w:p w:rsidR="005E1B8A" w:rsidRPr="005E1B8A" w:rsidRDefault="005E1B8A" w:rsidP="00A50117">
            <w:pPr>
              <w:pStyle w:val="af8"/>
              <w:jc w:val="left"/>
            </w:pPr>
            <w:r w:rsidRPr="005E1B8A">
              <w:t>улица, площадь</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территория общего пользования, ограниченная красными линиями улично-дорожной сети города;</w:t>
            </w:r>
          </w:p>
        </w:tc>
      </w:tr>
      <w:tr w:rsidR="005E1B8A" w:rsidRPr="005E1B8A" w:rsidTr="00A50117">
        <w:tc>
          <w:tcPr>
            <w:tcW w:w="2660" w:type="dxa"/>
          </w:tcPr>
          <w:p w:rsidR="005E1B8A" w:rsidRPr="005E1B8A" w:rsidRDefault="005E1B8A" w:rsidP="00A50117">
            <w:pPr>
              <w:pStyle w:val="af8"/>
              <w:jc w:val="left"/>
            </w:pPr>
            <w:r w:rsidRPr="005E1B8A">
              <w:t>устойчивое развитие территорий</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tc>
      </w:tr>
      <w:tr w:rsidR="005E1B8A" w:rsidRPr="005E1B8A" w:rsidTr="00A50117">
        <w:tc>
          <w:tcPr>
            <w:tcW w:w="2660" w:type="dxa"/>
          </w:tcPr>
          <w:p w:rsidR="005E1B8A" w:rsidRPr="005E1B8A" w:rsidRDefault="005E1B8A" w:rsidP="00A50117">
            <w:pPr>
              <w:pStyle w:val="af8"/>
              <w:jc w:val="left"/>
            </w:pPr>
            <w:r w:rsidRPr="005E1B8A">
              <w:t>централизованная система водоотведения (канализации)</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комплекс технологически связанных между собой инженерных сооружений, предназначенных для водоотведения;</w:t>
            </w:r>
          </w:p>
        </w:tc>
      </w:tr>
      <w:tr w:rsidR="005E1B8A" w:rsidRPr="005E1B8A" w:rsidTr="00A50117">
        <w:tc>
          <w:tcPr>
            <w:tcW w:w="2660" w:type="dxa"/>
          </w:tcPr>
          <w:p w:rsidR="005E1B8A" w:rsidRPr="005E1B8A" w:rsidRDefault="005E1B8A" w:rsidP="00A50117">
            <w:pPr>
              <w:pStyle w:val="af8"/>
              <w:jc w:val="left"/>
            </w:pPr>
            <w:r w:rsidRPr="005E1B8A">
              <w:t>централизованная система холодного водоснабжения</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tc>
      </w:tr>
      <w:tr w:rsidR="005E1B8A" w:rsidRPr="005E1B8A" w:rsidTr="00A50117">
        <w:tc>
          <w:tcPr>
            <w:tcW w:w="2660" w:type="dxa"/>
          </w:tcPr>
          <w:p w:rsidR="005E1B8A" w:rsidRPr="005E1B8A" w:rsidRDefault="005E1B8A" w:rsidP="00A50117">
            <w:pPr>
              <w:pStyle w:val="af8"/>
              <w:jc w:val="left"/>
            </w:pPr>
            <w:r w:rsidRPr="005E1B8A">
              <w:t>централизованная система электроснабжения</w:t>
            </w:r>
          </w:p>
        </w:tc>
        <w:tc>
          <w:tcPr>
            <w:tcW w:w="7477" w:type="dxa"/>
          </w:tcPr>
          <w:p w:rsidR="005E1B8A" w:rsidRPr="005E1B8A" w:rsidRDefault="005E1B8A" w:rsidP="005E1B8A">
            <w:pPr>
              <w:keepLines/>
              <w:spacing w:after="0" w:line="240" w:lineRule="auto"/>
              <w:ind w:firstLine="0"/>
              <w:contextualSpacing w:val="0"/>
              <w:jc w:val="both"/>
              <w:rPr>
                <w:sz w:val="24"/>
                <w:szCs w:val="24"/>
              </w:rPr>
            </w:pPr>
            <w:r w:rsidRPr="005E1B8A">
              <w:rPr>
                <w:sz w:val="24"/>
                <w:szCs w:val="24"/>
              </w:rPr>
              <w:t>совокупность электроустановок, предназначенных для электроснабжения потребителей от энергетической системы;</w:t>
            </w:r>
          </w:p>
        </w:tc>
      </w:tr>
    </w:tbl>
    <w:p w:rsidR="005E1B8A" w:rsidRPr="005E1B8A" w:rsidRDefault="005E1B8A" w:rsidP="005E1B8A">
      <w:pPr>
        <w:spacing w:line="240" w:lineRule="auto"/>
        <w:jc w:val="both"/>
        <w:rPr>
          <w:rFonts w:cs="Arial"/>
          <w:sz w:val="24"/>
          <w:szCs w:val="24"/>
        </w:rPr>
      </w:pPr>
      <w:r w:rsidRPr="005E1B8A">
        <w:rPr>
          <w:rFonts w:cs="Arial"/>
          <w:sz w:val="24"/>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207337" w:rsidRPr="007F5A0B" w:rsidRDefault="008555B9" w:rsidP="006954F3">
      <w:pPr>
        <w:pStyle w:val="22"/>
      </w:pPr>
      <w:bookmarkStart w:id="7" w:name="_Toc399424165"/>
      <w:bookmarkStart w:id="8" w:name="_Toc409000006"/>
      <w:r>
        <w:t xml:space="preserve">1.3. </w:t>
      </w:r>
      <w:bookmarkEnd w:id="7"/>
      <w:r w:rsidR="006954F3" w:rsidRPr="006954F3">
        <w:t>Цели и задачи подготовки МНГП муниципального образования посёлок Тазовский</w:t>
      </w:r>
      <w:bookmarkEnd w:id="8"/>
    </w:p>
    <w:p w:rsidR="00FE4F42" w:rsidRPr="00FE4F42" w:rsidRDefault="00FE4F42" w:rsidP="00FE4F42">
      <w:pPr>
        <w:spacing w:line="240" w:lineRule="auto"/>
        <w:jc w:val="both"/>
        <w:rPr>
          <w:rFonts w:eastAsia="Calibri" w:cs="Arial"/>
          <w:sz w:val="24"/>
          <w:szCs w:val="24"/>
        </w:rPr>
      </w:pPr>
      <w:r w:rsidRPr="00FE4F42">
        <w:rPr>
          <w:rFonts w:cs="Arial"/>
          <w:sz w:val="24"/>
          <w:szCs w:val="24"/>
        </w:rPr>
        <w:t xml:space="preserve">Местные нормативы градостроительного проектирования </w:t>
      </w:r>
      <w:r w:rsidRPr="00FE4F42">
        <w:rPr>
          <w:rFonts w:cs="Arial"/>
          <w:sz w:val="24"/>
          <w:szCs w:val="24"/>
          <w:lang w:eastAsia="en-US"/>
        </w:rPr>
        <w:t>муниципального образования посёлок Тазовский</w:t>
      </w:r>
      <w:r w:rsidRPr="00FE4F42">
        <w:rPr>
          <w:rFonts w:cs="Arial"/>
          <w:sz w:val="24"/>
          <w:szCs w:val="24"/>
        </w:rPr>
        <w:t xml:space="preserve"> (далее – также МНГП) подготовлены в целях </w:t>
      </w:r>
      <w:r w:rsidRPr="00FE4F42">
        <w:rPr>
          <w:rFonts w:eastAsia="Calibri" w:cs="Arial"/>
          <w:sz w:val="24"/>
          <w:szCs w:val="24"/>
        </w:rPr>
        <w:t xml:space="preserve">определения совокупности расчётных показателей минимально допустимого уровня обеспеченности объектами местного значения, относящимся к областям, указанным в пункте 1 части 5 статьи 23 Градостроительного кодекса Российской Федерации, иными объектами местного значения населения посёлка Тазовский и расчётных показателей </w:t>
      </w:r>
      <w:r w:rsidRPr="00FE4F42">
        <w:rPr>
          <w:rFonts w:eastAsia="Calibri" w:cs="Arial"/>
          <w:sz w:val="24"/>
          <w:szCs w:val="24"/>
        </w:rPr>
        <w:lastRenderedPageBreak/>
        <w:t>максимально допустимого уровня территориальной доступности таких объектов для населения посёлка Тазовский.</w:t>
      </w:r>
    </w:p>
    <w:p w:rsidR="00FE4F42" w:rsidRPr="00FE4F42" w:rsidRDefault="00FE4F42" w:rsidP="00FE4F42">
      <w:pPr>
        <w:spacing w:line="240" w:lineRule="auto"/>
        <w:jc w:val="both"/>
        <w:rPr>
          <w:rFonts w:eastAsia="Calibri" w:cs="Arial"/>
          <w:sz w:val="24"/>
          <w:szCs w:val="24"/>
          <w:lang w:eastAsia="en-US"/>
        </w:rPr>
      </w:pPr>
      <w:r w:rsidRPr="00FE4F42">
        <w:rPr>
          <w:rFonts w:eastAsia="Calibri" w:cs="Arial"/>
          <w:sz w:val="24"/>
          <w:szCs w:val="24"/>
          <w:lang w:eastAsia="en-US"/>
        </w:rPr>
        <w:t>Совокупность расчётных показателей минимально допустимого уровня обеспеченности объектами регионального значения, относящимся к областям, указанным в части 3 статьи 14 Градостроительного кодекса Российской Федерации, иными объектами регионального значения населения Ямало-Ненецкого автономного округа и расчётных показателей максимально допустимого уровня территориальной доступности таких объектов для населения Ямало-Ненецкого автономного округа определены в региональных нормативах градостроительного проектирования Ямало-Ненецкого автономного округа.</w:t>
      </w:r>
    </w:p>
    <w:p w:rsidR="00FE4F42" w:rsidRPr="00FE4F42" w:rsidRDefault="00FE4F42" w:rsidP="00FE4F42">
      <w:pPr>
        <w:spacing w:line="240" w:lineRule="auto"/>
        <w:jc w:val="both"/>
        <w:rPr>
          <w:rFonts w:cs="Arial"/>
          <w:sz w:val="24"/>
          <w:szCs w:val="24"/>
        </w:rPr>
      </w:pPr>
      <w:r w:rsidRPr="00FE4F42">
        <w:rPr>
          <w:rFonts w:cs="Arial"/>
          <w:sz w:val="24"/>
          <w:szCs w:val="24"/>
        </w:rPr>
        <w:t xml:space="preserve">При подготовке МНГП </w:t>
      </w:r>
      <w:r w:rsidRPr="00FE4F42">
        <w:rPr>
          <w:rFonts w:eastAsia="Calibri" w:cs="Arial"/>
          <w:sz w:val="24"/>
          <w:szCs w:val="24"/>
        </w:rPr>
        <w:t>посёлка Тазовский</w:t>
      </w:r>
      <w:r w:rsidRPr="00FE4F42">
        <w:rPr>
          <w:rFonts w:cs="Arial"/>
          <w:sz w:val="24"/>
          <w:szCs w:val="24"/>
        </w:rPr>
        <w:t xml:space="preserve"> решены следующие задачи:</w:t>
      </w:r>
    </w:p>
    <w:p w:rsidR="00FE4F42" w:rsidRPr="00FE4F42" w:rsidRDefault="00FE4F42" w:rsidP="00FE4F42">
      <w:pPr>
        <w:pStyle w:val="a"/>
        <w:rPr>
          <w:rFonts w:eastAsia="Calibri"/>
        </w:rPr>
      </w:pPr>
      <w:r w:rsidRPr="00FE4F42">
        <w:rPr>
          <w:rFonts w:eastAsia="Calibri"/>
        </w:rPr>
        <w:t>подготовка основной части МНГП района, содержащей расчётные показатели минимально допустимого уровня обеспеченности населения объектами местного значения, а также расчётные показатели максимально допустимого уровня территориальной доступности таких объектов для населения (далее – расчётные показатели);</w:t>
      </w:r>
    </w:p>
    <w:p w:rsidR="00FE4F42" w:rsidRPr="00FE4F42" w:rsidRDefault="00FE4F42" w:rsidP="00FE4F42">
      <w:pPr>
        <w:pStyle w:val="a"/>
        <w:rPr>
          <w:rFonts w:eastAsia="Calibri"/>
        </w:rPr>
      </w:pPr>
      <w:r w:rsidRPr="00FE4F42">
        <w:rPr>
          <w:rFonts w:eastAsia="Calibri"/>
        </w:rPr>
        <w:t>подготовка материалов по обоснованию расчётных показателей, содержащихся в основной части МНГП посёлка Тазовский;</w:t>
      </w:r>
    </w:p>
    <w:p w:rsidR="00FE4F42" w:rsidRPr="00FE4F42" w:rsidRDefault="00FE4F42" w:rsidP="00FE4F42">
      <w:pPr>
        <w:pStyle w:val="a"/>
        <w:rPr>
          <w:rFonts w:eastAsia="Calibri"/>
        </w:rPr>
      </w:pPr>
      <w:r w:rsidRPr="00FE4F42">
        <w:rPr>
          <w:rFonts w:eastAsia="Calibri"/>
        </w:rPr>
        <w:t>подготовка правил и область применения расчётных показателей, содержащихся в основной части МНГП посёлка Тазовский.</w:t>
      </w:r>
    </w:p>
    <w:p w:rsidR="00FE4F42" w:rsidRPr="00FE4F42" w:rsidRDefault="00FE4F42" w:rsidP="00FE4F42">
      <w:pPr>
        <w:spacing w:line="240" w:lineRule="auto"/>
        <w:jc w:val="both"/>
        <w:rPr>
          <w:rFonts w:cs="Arial"/>
          <w:sz w:val="24"/>
          <w:szCs w:val="24"/>
        </w:rPr>
      </w:pPr>
      <w:r w:rsidRPr="00FE4F42">
        <w:rPr>
          <w:rFonts w:cs="Arial"/>
          <w:sz w:val="24"/>
          <w:szCs w:val="24"/>
        </w:rPr>
        <w:t xml:space="preserve">Местные нормативы градостроительного проектирования </w:t>
      </w:r>
      <w:r w:rsidRPr="00FE4F42">
        <w:rPr>
          <w:rFonts w:eastAsia="Calibri" w:cs="Arial"/>
          <w:sz w:val="24"/>
          <w:szCs w:val="24"/>
        </w:rPr>
        <w:t>посёлка Тазовский</w:t>
      </w:r>
      <w:r w:rsidRPr="00FE4F42">
        <w:rPr>
          <w:rFonts w:cs="Arial"/>
          <w:sz w:val="24"/>
          <w:szCs w:val="24"/>
        </w:rPr>
        <w:t xml:space="preserve"> направлены на:</w:t>
      </w:r>
    </w:p>
    <w:p w:rsidR="00FE4F42" w:rsidRPr="00FE4F42" w:rsidRDefault="00FE4F42" w:rsidP="00FE4F42">
      <w:pPr>
        <w:pStyle w:val="a"/>
        <w:rPr>
          <w:rFonts w:eastAsia="Calibri"/>
        </w:rPr>
      </w:pPr>
      <w:r w:rsidRPr="00FE4F42">
        <w:rPr>
          <w:rFonts w:eastAsia="Calibri"/>
        </w:rPr>
        <w:t>обеспечение согласованности решений и показателей развития территорий, устанавливаемых в градостроительной документации посёлка Тазовский (генеральный план поселения, проекты планировки территорий);</w:t>
      </w:r>
    </w:p>
    <w:p w:rsidR="00FE4F42" w:rsidRPr="00FE4F42" w:rsidRDefault="00FE4F42" w:rsidP="00FE4F42">
      <w:pPr>
        <w:pStyle w:val="a"/>
        <w:rPr>
          <w:rFonts w:eastAsia="Calibri"/>
        </w:rPr>
      </w:pPr>
      <w:r w:rsidRPr="00FE4F42">
        <w:rPr>
          <w:rFonts w:eastAsia="Calibri"/>
        </w:rPr>
        <w:t>установление расчётных показателей, применение которых необходимо при разработке или корректировке градостроительной документации;</w:t>
      </w:r>
    </w:p>
    <w:p w:rsidR="00FE4F42" w:rsidRPr="00FE4F42" w:rsidRDefault="00FE4F42" w:rsidP="00FE4F42">
      <w:pPr>
        <w:pStyle w:val="a"/>
        <w:rPr>
          <w:rFonts w:eastAsia="Calibri"/>
        </w:rPr>
      </w:pPr>
      <w:r w:rsidRPr="00FE4F42">
        <w:rPr>
          <w:rFonts w:eastAsia="Calibri"/>
        </w:rPr>
        <w:t>распределение используемых при проектировании расчётных показателей на группы по видам градостроительной документации;</w:t>
      </w:r>
    </w:p>
    <w:p w:rsidR="00FE4F42" w:rsidRPr="00FE4F42" w:rsidRDefault="00FE4F42" w:rsidP="00FE4F42">
      <w:pPr>
        <w:pStyle w:val="a"/>
        <w:rPr>
          <w:rFonts w:eastAsia="Calibri"/>
        </w:rPr>
      </w:pPr>
      <w:r w:rsidRPr="00FE4F42">
        <w:rPr>
          <w:rFonts w:eastAsia="Calibri"/>
        </w:rPr>
        <w:t xml:space="preserve">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стратегического планирования Ямало-Ненецкого автономного округа и Тазовского Муниципального района; </w:t>
      </w:r>
    </w:p>
    <w:p w:rsidR="00FE4F42" w:rsidRPr="00FE4F42" w:rsidRDefault="00FE4F42" w:rsidP="00FE4F42">
      <w:pPr>
        <w:pStyle w:val="a"/>
        <w:rPr>
          <w:rFonts w:eastAsia="Calibri"/>
        </w:rPr>
      </w:pPr>
      <w:r w:rsidRPr="00FE4F42">
        <w:rPr>
          <w:rFonts w:eastAsia="Calibri"/>
        </w:rPr>
        <w:t>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посёлка Тазовский.</w:t>
      </w:r>
    </w:p>
    <w:p w:rsidR="00FE4F42" w:rsidRPr="00FE4F42" w:rsidRDefault="00FE4F42" w:rsidP="00FE4F42">
      <w:pPr>
        <w:spacing w:line="240" w:lineRule="auto"/>
        <w:jc w:val="both"/>
        <w:rPr>
          <w:rFonts w:cs="Arial"/>
          <w:sz w:val="24"/>
          <w:szCs w:val="24"/>
        </w:rPr>
      </w:pPr>
      <w:r w:rsidRPr="00FE4F42">
        <w:rPr>
          <w:rFonts w:cs="Arial"/>
          <w:sz w:val="24"/>
          <w:szCs w:val="24"/>
        </w:rPr>
        <w:t>При формировании МНГП</w:t>
      </w:r>
      <w:r w:rsidRPr="00FE4F42">
        <w:rPr>
          <w:rFonts w:eastAsia="Calibri"/>
        </w:rPr>
        <w:t xml:space="preserve"> </w:t>
      </w:r>
      <w:r w:rsidRPr="00FE4F42">
        <w:rPr>
          <w:rFonts w:cs="Arial"/>
          <w:sz w:val="24"/>
          <w:szCs w:val="24"/>
        </w:rPr>
        <w:t>посёлка Тазовский:</w:t>
      </w:r>
    </w:p>
    <w:p w:rsidR="00FE4F42" w:rsidRPr="00FE4F42" w:rsidRDefault="00FE4F42" w:rsidP="00FE4F42">
      <w:pPr>
        <w:pStyle w:val="a"/>
      </w:pPr>
      <w:r w:rsidRPr="00FE4F42">
        <w:t>соблюдены требования охраны окружающей среды, санитарно-гигиенических норм, охраны памятников истории и культуры, пожарной безопасности и интенсивности использования территорий иного назначения, выраженной в процентах застройки, иных показателях;</w:t>
      </w:r>
    </w:p>
    <w:p w:rsidR="00FE4F42" w:rsidRPr="00FE4F42" w:rsidRDefault="00FE4F42" w:rsidP="00FE4F42">
      <w:pPr>
        <w:pStyle w:val="a"/>
        <w:rPr>
          <w:rFonts w:eastAsia="Calibri"/>
          <w:lang w:eastAsia="en-US"/>
        </w:rPr>
      </w:pPr>
      <w:r w:rsidRPr="00FE4F42">
        <w:t xml:space="preserve">учтены предельно допустимые нагрузки по окружающей среде на основе определения её потенциальных возможностей, режима рационального использования природных и иных ресурсов с целью обеспечения наиболее </w:t>
      </w:r>
      <w:r w:rsidRPr="00FE4F42">
        <w:lastRenderedPageBreak/>
        <w:t>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FE4F42" w:rsidRPr="00FE4F42" w:rsidRDefault="00FE4F42" w:rsidP="00FE4F42">
      <w:pPr>
        <w:spacing w:line="240" w:lineRule="auto"/>
        <w:jc w:val="both"/>
        <w:rPr>
          <w:rFonts w:cs="Arial"/>
          <w:sz w:val="24"/>
          <w:szCs w:val="24"/>
        </w:rPr>
      </w:pPr>
      <w:r w:rsidRPr="00FE4F42">
        <w:rPr>
          <w:rFonts w:cs="Arial"/>
          <w:sz w:val="24"/>
          <w:szCs w:val="24"/>
        </w:rPr>
        <w:t>Местные нормативы градостроительного проектирования посёлка Тазовский подготовлены в соответствии с Градостроительным кодексом РФ, на основании региональных нормативов градостроительного проектирования Ямало-Ненецкого автономного округа, а также местных нормативов градостроительного проектирования Тазовского муниципального района.</w:t>
      </w:r>
    </w:p>
    <w:p w:rsidR="00207337" w:rsidRPr="007F5A0B" w:rsidRDefault="00207337" w:rsidP="00853402">
      <w:pPr>
        <w:pStyle w:val="af"/>
      </w:pPr>
    </w:p>
    <w:p w:rsidR="007806E6" w:rsidRPr="007F5A0B" w:rsidRDefault="007806E6" w:rsidP="00853402">
      <w:pPr>
        <w:pStyle w:val="af"/>
        <w:sectPr w:rsidR="007806E6" w:rsidRPr="007F5A0B" w:rsidSect="005E1B8A">
          <w:headerReference w:type="default" r:id="rId19"/>
          <w:footerReference w:type="default" r:id="rId20"/>
          <w:pgSz w:w="11906" w:h="16838"/>
          <w:pgMar w:top="1134" w:right="851" w:bottom="1701" w:left="1701" w:header="283" w:footer="283" w:gutter="0"/>
          <w:cols w:space="708"/>
          <w:docGrid w:linePitch="360"/>
        </w:sectPr>
      </w:pPr>
    </w:p>
    <w:p w:rsidR="00FC7634" w:rsidRPr="007F5A0B" w:rsidRDefault="008555B9" w:rsidP="002D0C59">
      <w:pPr>
        <w:pStyle w:val="22"/>
      </w:pPr>
      <w:bookmarkStart w:id="9" w:name="_Toc399492439"/>
      <w:bookmarkStart w:id="10" w:name="_Toc399496717"/>
      <w:bookmarkStart w:id="11" w:name="_Toc409000007"/>
      <w:bookmarkEnd w:id="9"/>
      <w:bookmarkEnd w:id="10"/>
      <w:r>
        <w:lastRenderedPageBreak/>
        <w:t>1.</w:t>
      </w:r>
      <w:r w:rsidR="00167EE3">
        <w:t>4</w:t>
      </w:r>
      <w:r>
        <w:t xml:space="preserve">. </w:t>
      </w:r>
      <w:r w:rsidR="00FC1C17" w:rsidRPr="007F5A0B">
        <w:t xml:space="preserve">Предельные значения </w:t>
      </w:r>
      <w:r w:rsidR="004B4327" w:rsidRPr="007F5A0B">
        <w:t>расчётных</w:t>
      </w:r>
      <w:r w:rsidR="007712AD" w:rsidRPr="007F5A0B">
        <w:t xml:space="preserve"> показател</w:t>
      </w:r>
      <w:r w:rsidR="00FC1C17" w:rsidRPr="007F5A0B">
        <w:t>ей</w:t>
      </w:r>
      <w:r w:rsidR="007712AD" w:rsidRPr="007F5A0B">
        <w:t xml:space="preserve"> минимально допустимого уровня обеспеченности объектами местного значения муниципальн</w:t>
      </w:r>
      <w:r w:rsidR="002D17B6">
        <w:t>ого</w:t>
      </w:r>
      <w:r w:rsidR="007165C3" w:rsidRPr="007F5A0B">
        <w:t xml:space="preserve"> образовани</w:t>
      </w:r>
      <w:r w:rsidR="002D17B6">
        <w:t>я</w:t>
      </w:r>
      <w:r w:rsidR="007712AD" w:rsidRPr="007F5A0B">
        <w:t xml:space="preserve"> </w:t>
      </w:r>
      <w:r w:rsidR="002D17B6">
        <w:t>посёлок Тазовский</w:t>
      </w:r>
      <w:r w:rsidR="00482B72">
        <w:t xml:space="preserve"> </w:t>
      </w:r>
      <w:r w:rsidR="007712AD" w:rsidRPr="007F5A0B">
        <w:t xml:space="preserve">и максимально допустимого уровня территориальной доступности </w:t>
      </w:r>
      <w:r w:rsidR="007165C3" w:rsidRPr="007F5A0B">
        <w:t xml:space="preserve">таких </w:t>
      </w:r>
      <w:r w:rsidR="007712AD" w:rsidRPr="007F5A0B">
        <w:t xml:space="preserve">объектов </w:t>
      </w:r>
      <w:r w:rsidR="007165C3" w:rsidRPr="007F5A0B">
        <w:t>для населения муниципальн</w:t>
      </w:r>
      <w:r w:rsidR="002D17B6">
        <w:t>ого</w:t>
      </w:r>
      <w:r w:rsidR="007165C3" w:rsidRPr="007F5A0B">
        <w:t xml:space="preserve"> образовани</w:t>
      </w:r>
      <w:r w:rsidR="002D17B6">
        <w:t>я</w:t>
      </w:r>
      <w:r w:rsidR="00482B72">
        <w:t xml:space="preserve"> </w:t>
      </w:r>
      <w:r w:rsidR="002D17B6">
        <w:t>посёлок Тазовский</w:t>
      </w:r>
      <w:bookmarkEnd w:id="11"/>
    </w:p>
    <w:p w:rsidR="00FC7634" w:rsidRPr="007F5A0B" w:rsidRDefault="00FC7634" w:rsidP="00B24EEC">
      <w:pPr>
        <w:pStyle w:val="af5"/>
      </w:pPr>
      <w:r w:rsidRPr="007F5A0B">
        <w:t xml:space="preserve">Таблица </w:t>
      </w:r>
      <w:r w:rsidR="0046703A">
        <w:fldChar w:fldCharType="begin"/>
      </w:r>
      <w:r w:rsidR="0046703A">
        <w:instrText xml:space="preserve"> SEQ Таблица \* ARABIC </w:instrText>
      </w:r>
      <w:r w:rsidR="0046703A">
        <w:fldChar w:fldCharType="separate"/>
      </w:r>
      <w:r w:rsidR="004F3869">
        <w:rPr>
          <w:noProof/>
        </w:rPr>
        <w:t>1</w:t>
      </w:r>
      <w:r w:rsidR="0046703A">
        <w:rPr>
          <w:noProof/>
        </w:rPr>
        <w:fldChar w:fldCharType="end"/>
      </w:r>
      <w:r w:rsidRPr="007F5A0B">
        <w:t xml:space="preserve">. </w:t>
      </w:r>
      <w:r w:rsidR="00FC1C17" w:rsidRPr="007F5A0B">
        <w:t xml:space="preserve">Предельные значения </w:t>
      </w:r>
      <w:r w:rsidR="004B4327" w:rsidRPr="007F5A0B">
        <w:t>расчётных</w:t>
      </w:r>
      <w:r w:rsidRPr="007F5A0B">
        <w:t xml:space="preserve"> показател</w:t>
      </w:r>
      <w:r w:rsidR="00FC1C17" w:rsidRPr="007F5A0B">
        <w:t>ей</w:t>
      </w:r>
      <w:r w:rsidRPr="007F5A0B">
        <w:t xml:space="preserve"> минимально допустимого уровня обеспеченности объектами </w:t>
      </w:r>
      <w:r w:rsidR="008C5B31" w:rsidRPr="007F5A0B">
        <w:t>местного значения</w:t>
      </w:r>
    </w:p>
    <w:tbl>
      <w:tblPr>
        <w:tblW w:w="5313" w:type="pct"/>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
        <w:gridCol w:w="1937"/>
        <w:gridCol w:w="336"/>
        <w:gridCol w:w="2184"/>
        <w:gridCol w:w="336"/>
        <w:gridCol w:w="1640"/>
        <w:gridCol w:w="1102"/>
        <w:gridCol w:w="426"/>
        <w:gridCol w:w="461"/>
        <w:gridCol w:w="163"/>
        <w:gridCol w:w="80"/>
        <w:gridCol w:w="1130"/>
        <w:gridCol w:w="304"/>
        <w:gridCol w:w="61"/>
        <w:gridCol w:w="179"/>
        <w:gridCol w:w="231"/>
        <w:gridCol w:w="19"/>
        <w:gridCol w:w="151"/>
        <w:gridCol w:w="247"/>
        <w:gridCol w:w="759"/>
        <w:gridCol w:w="240"/>
        <w:gridCol w:w="67"/>
        <w:gridCol w:w="109"/>
        <w:gridCol w:w="61"/>
        <w:gridCol w:w="1262"/>
        <w:gridCol w:w="1191"/>
        <w:gridCol w:w="650"/>
        <w:gridCol w:w="355"/>
      </w:tblGrid>
      <w:tr w:rsidR="007057CB" w:rsidRPr="007F5A0B" w:rsidTr="00C00046">
        <w:trPr>
          <w:gridBefore w:val="1"/>
          <w:wBefore w:w="103" w:type="pct"/>
          <w:tblHeader/>
          <w:jc w:val="center"/>
        </w:trPr>
        <w:tc>
          <w:tcPr>
            <w:tcW w:w="710" w:type="pct"/>
            <w:gridSpan w:val="2"/>
            <w:shd w:val="clear" w:color="auto" w:fill="auto"/>
            <w:vAlign w:val="center"/>
          </w:tcPr>
          <w:p w:rsidR="00B974F6" w:rsidRPr="007F5A0B" w:rsidRDefault="00B974F6" w:rsidP="00B24EEC">
            <w:pPr>
              <w:pStyle w:val="af8"/>
            </w:pPr>
            <w:r w:rsidRPr="007F5A0B">
              <w:t>Наименование вида ОМЗ</w:t>
            </w:r>
          </w:p>
        </w:tc>
        <w:tc>
          <w:tcPr>
            <w:tcW w:w="787" w:type="pct"/>
            <w:gridSpan w:val="2"/>
            <w:vAlign w:val="center"/>
          </w:tcPr>
          <w:p w:rsidR="00B974F6" w:rsidRPr="007F5A0B" w:rsidRDefault="00B974F6" w:rsidP="00B24EEC">
            <w:pPr>
              <w:pStyle w:val="af8"/>
            </w:pPr>
            <w:r w:rsidRPr="007F5A0B">
              <w:t xml:space="preserve">Наименование </w:t>
            </w:r>
            <w:r w:rsidR="004B4327" w:rsidRPr="007F5A0B">
              <w:t>расчётного</w:t>
            </w:r>
            <w:r w:rsidRPr="007F5A0B">
              <w:t xml:space="preserve"> показателя ОМЗ,</w:t>
            </w:r>
          </w:p>
          <w:p w:rsidR="00B974F6" w:rsidRPr="007F5A0B" w:rsidRDefault="00B974F6" w:rsidP="00B24EEC">
            <w:pPr>
              <w:pStyle w:val="af8"/>
            </w:pPr>
            <w:r w:rsidRPr="007F5A0B">
              <w:t>единица измерения</w:t>
            </w:r>
          </w:p>
        </w:tc>
        <w:tc>
          <w:tcPr>
            <w:tcW w:w="3400" w:type="pct"/>
            <w:gridSpan w:val="23"/>
            <w:shd w:val="clear" w:color="auto" w:fill="auto"/>
            <w:vAlign w:val="center"/>
          </w:tcPr>
          <w:p w:rsidR="00B974F6" w:rsidRPr="007F5A0B" w:rsidRDefault="00B974F6" w:rsidP="00B24EEC">
            <w:pPr>
              <w:pStyle w:val="af8"/>
            </w:pPr>
            <w:r w:rsidRPr="007F5A0B">
              <w:t xml:space="preserve">Предельное значение </w:t>
            </w:r>
            <w:r w:rsidR="004B4327" w:rsidRPr="007F5A0B">
              <w:t>расчётного</w:t>
            </w:r>
            <w:r w:rsidRPr="007F5A0B">
              <w:t xml:space="preserve"> показателя </w:t>
            </w:r>
            <w:r w:rsidRPr="007F5A0B">
              <w:br/>
              <w:t>минимально допустимого уровня обеспеченности ОМЗ</w:t>
            </w:r>
          </w:p>
        </w:tc>
      </w:tr>
      <w:tr w:rsidR="00B974F6" w:rsidRPr="007F5A0B" w:rsidTr="00A816B9">
        <w:trPr>
          <w:gridBefore w:val="1"/>
          <w:wBefore w:w="103" w:type="pct"/>
          <w:jc w:val="center"/>
        </w:trPr>
        <w:tc>
          <w:tcPr>
            <w:tcW w:w="4897" w:type="pct"/>
            <w:gridSpan w:val="27"/>
            <w:shd w:val="clear" w:color="auto" w:fill="auto"/>
            <w:vAlign w:val="center"/>
          </w:tcPr>
          <w:p w:rsidR="00B974F6" w:rsidRPr="007F5A0B" w:rsidRDefault="00B974F6" w:rsidP="00D10B42">
            <w:pPr>
              <w:pStyle w:val="af8"/>
              <w:rPr>
                <w:lang w:val="en-US"/>
              </w:rPr>
            </w:pPr>
            <w:r w:rsidRPr="007F5A0B">
              <w:t xml:space="preserve">В области образования </w:t>
            </w:r>
          </w:p>
        </w:tc>
      </w:tr>
      <w:tr w:rsidR="007057CB" w:rsidRPr="007F5A0B" w:rsidTr="00C00046">
        <w:trPr>
          <w:gridBefore w:val="1"/>
          <w:wBefore w:w="103" w:type="pct"/>
          <w:jc w:val="center"/>
        </w:trPr>
        <w:tc>
          <w:tcPr>
            <w:tcW w:w="710" w:type="pct"/>
            <w:gridSpan w:val="2"/>
            <w:vMerge w:val="restart"/>
            <w:shd w:val="clear" w:color="auto" w:fill="auto"/>
            <w:vAlign w:val="center"/>
          </w:tcPr>
          <w:p w:rsidR="00B974F6" w:rsidRPr="007F5A0B" w:rsidRDefault="00B974F6" w:rsidP="00B24EEC">
            <w:pPr>
              <w:pStyle w:val="af3"/>
            </w:pPr>
            <w:r w:rsidRPr="007F5A0B">
              <w:t>Дошкольные образовательные организации</w:t>
            </w:r>
          </w:p>
        </w:tc>
        <w:tc>
          <w:tcPr>
            <w:tcW w:w="787" w:type="pct"/>
            <w:gridSpan w:val="2"/>
          </w:tcPr>
          <w:p w:rsidR="00B974F6" w:rsidRPr="007F5A0B" w:rsidRDefault="00B974F6" w:rsidP="00D10B42">
            <w:pPr>
              <w:pStyle w:val="af3"/>
              <w:rPr>
                <w:b/>
              </w:rPr>
            </w:pPr>
            <w:r w:rsidRPr="007F5A0B">
              <w:t>Уровень обеспеченности, место</w:t>
            </w:r>
          </w:p>
        </w:tc>
        <w:tc>
          <w:tcPr>
            <w:tcW w:w="3400" w:type="pct"/>
            <w:gridSpan w:val="23"/>
            <w:shd w:val="clear" w:color="auto" w:fill="auto"/>
            <w:vAlign w:val="center"/>
          </w:tcPr>
          <w:p w:rsidR="00B974F6" w:rsidRPr="007F5A0B" w:rsidRDefault="00B974F6" w:rsidP="00B24EEC">
            <w:pPr>
              <w:pStyle w:val="af7"/>
            </w:pPr>
            <w:r w:rsidRPr="007F5A0B">
              <w:t>95% охват детей в возрасте от 1,5 до 7 лет или 100 мест на 1 тыс. человек</w:t>
            </w:r>
          </w:p>
        </w:tc>
      </w:tr>
      <w:tr w:rsidR="007057CB" w:rsidRPr="007F5A0B" w:rsidTr="00C00046">
        <w:trPr>
          <w:gridBefore w:val="1"/>
          <w:wBefore w:w="103" w:type="pct"/>
          <w:trHeight w:val="53"/>
          <w:jc w:val="center"/>
        </w:trPr>
        <w:tc>
          <w:tcPr>
            <w:tcW w:w="710" w:type="pct"/>
            <w:gridSpan w:val="2"/>
            <w:vMerge/>
            <w:shd w:val="clear" w:color="auto" w:fill="auto"/>
            <w:vAlign w:val="center"/>
          </w:tcPr>
          <w:p w:rsidR="00B974F6" w:rsidRPr="007F5A0B" w:rsidRDefault="00B974F6" w:rsidP="00B24EEC">
            <w:pPr>
              <w:pStyle w:val="af3"/>
            </w:pPr>
          </w:p>
        </w:tc>
        <w:tc>
          <w:tcPr>
            <w:tcW w:w="787" w:type="pct"/>
            <w:gridSpan w:val="2"/>
            <w:vMerge w:val="restart"/>
          </w:tcPr>
          <w:p w:rsidR="00B974F6" w:rsidRPr="007F5A0B" w:rsidRDefault="00B974F6" w:rsidP="00B24EEC">
            <w:pPr>
              <w:pStyle w:val="af3"/>
            </w:pPr>
            <w:r w:rsidRPr="007F5A0B">
              <w:t>Размер земельного участка, кв. м/место</w:t>
            </w:r>
          </w:p>
        </w:tc>
        <w:tc>
          <w:tcPr>
            <w:tcW w:w="3400" w:type="pct"/>
            <w:gridSpan w:val="23"/>
            <w:shd w:val="clear" w:color="auto" w:fill="auto"/>
          </w:tcPr>
          <w:p w:rsidR="00B974F6" w:rsidRPr="007F5A0B" w:rsidRDefault="005F78FF" w:rsidP="00B24EEC">
            <w:pPr>
              <w:pStyle w:val="af3"/>
            </w:pPr>
            <w:r>
              <w:t>При вместимости,</w:t>
            </w:r>
            <w:r w:rsidR="00EB6A8A">
              <w:t xml:space="preserve"> м</w:t>
            </w:r>
            <w:r>
              <w:t>ест</w:t>
            </w:r>
            <w:r w:rsidR="00EB6A8A">
              <w:t>, кв.</w:t>
            </w:r>
            <w:r w:rsidR="006D483E">
              <w:t xml:space="preserve"> </w:t>
            </w:r>
            <w:r w:rsidR="00EB6A8A">
              <w:t>м</w:t>
            </w:r>
            <w:r w:rsidR="00B974F6" w:rsidRPr="007F5A0B">
              <w:t>:</w:t>
            </w:r>
          </w:p>
        </w:tc>
      </w:tr>
      <w:tr w:rsidR="00B706F6" w:rsidRPr="007F5A0B" w:rsidTr="00C00046">
        <w:trPr>
          <w:gridBefore w:val="1"/>
          <w:wBefore w:w="103" w:type="pct"/>
          <w:trHeight w:val="53"/>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10" w:type="pct"/>
            <w:gridSpan w:val="12"/>
            <w:shd w:val="clear" w:color="auto" w:fill="auto"/>
          </w:tcPr>
          <w:p w:rsidR="00B974F6" w:rsidRPr="007F5A0B" w:rsidRDefault="00B974F6" w:rsidP="00D10B42">
            <w:pPr>
              <w:pStyle w:val="af3"/>
              <w:rPr>
                <w:b/>
                <w:szCs w:val="20"/>
              </w:rPr>
            </w:pPr>
            <w:r w:rsidRPr="007F5A0B">
              <w:t>до 100</w:t>
            </w:r>
          </w:p>
        </w:tc>
        <w:tc>
          <w:tcPr>
            <w:tcW w:w="1590" w:type="pct"/>
            <w:gridSpan w:val="11"/>
            <w:shd w:val="clear" w:color="auto" w:fill="auto"/>
          </w:tcPr>
          <w:p w:rsidR="00B974F6" w:rsidRPr="007F5A0B" w:rsidRDefault="00B974F6" w:rsidP="00B24EEC">
            <w:pPr>
              <w:pStyle w:val="af7"/>
            </w:pPr>
            <w:r w:rsidRPr="007F5A0B">
              <w:t>40</w:t>
            </w:r>
          </w:p>
        </w:tc>
      </w:tr>
      <w:tr w:rsidR="00B706F6" w:rsidRPr="007F5A0B" w:rsidTr="00C00046">
        <w:trPr>
          <w:gridBefore w:val="1"/>
          <w:wBefore w:w="103" w:type="pct"/>
          <w:trHeight w:val="53"/>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10" w:type="pct"/>
            <w:gridSpan w:val="12"/>
            <w:shd w:val="clear" w:color="auto" w:fill="auto"/>
          </w:tcPr>
          <w:p w:rsidR="00B974F6" w:rsidRPr="007F5A0B" w:rsidRDefault="006D483E" w:rsidP="00B24EEC">
            <w:pPr>
              <w:pStyle w:val="af3"/>
              <w:rPr>
                <w:b/>
                <w:szCs w:val="20"/>
              </w:rPr>
            </w:pPr>
            <w:r>
              <w:t xml:space="preserve">свыше 100 </w:t>
            </w:r>
          </w:p>
        </w:tc>
        <w:tc>
          <w:tcPr>
            <w:tcW w:w="1590" w:type="pct"/>
            <w:gridSpan w:val="11"/>
            <w:shd w:val="clear" w:color="auto" w:fill="auto"/>
          </w:tcPr>
          <w:p w:rsidR="00B974F6" w:rsidRPr="007F5A0B" w:rsidRDefault="00B974F6" w:rsidP="00B24EEC">
            <w:pPr>
              <w:pStyle w:val="af7"/>
            </w:pPr>
            <w:r w:rsidRPr="007F5A0B">
              <w:t>35</w:t>
            </w:r>
          </w:p>
        </w:tc>
      </w:tr>
      <w:tr w:rsidR="007057CB" w:rsidRPr="007F5A0B" w:rsidTr="00C00046">
        <w:trPr>
          <w:gridBefore w:val="1"/>
          <w:wBefore w:w="103" w:type="pct"/>
          <w:trHeight w:val="53"/>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3400" w:type="pct"/>
            <w:gridSpan w:val="23"/>
            <w:shd w:val="clear" w:color="auto" w:fill="auto"/>
          </w:tcPr>
          <w:p w:rsidR="00B974F6" w:rsidRPr="007F5A0B" w:rsidRDefault="00B974F6" w:rsidP="00B24EEC">
            <w:pPr>
              <w:pStyle w:val="af3"/>
            </w:pPr>
            <w:r w:rsidRPr="007F5A0B">
              <w:t>Размер групповой площадки</w:t>
            </w:r>
            <w:r w:rsidR="002F2D04">
              <w:t>,</w:t>
            </w:r>
            <w:r w:rsidRPr="007F5A0B">
              <w:t xml:space="preserve"> </w:t>
            </w:r>
            <w:r w:rsidR="002F2D04">
              <w:t>кв.</w:t>
            </w:r>
            <w:r w:rsidR="00EE2E06">
              <w:t xml:space="preserve"> </w:t>
            </w:r>
            <w:r w:rsidR="002F2D04">
              <w:t>м/</w:t>
            </w:r>
            <w:r w:rsidRPr="007F5A0B">
              <w:t>место:</w:t>
            </w:r>
          </w:p>
        </w:tc>
      </w:tr>
      <w:tr w:rsidR="00B706F6" w:rsidRPr="007F5A0B" w:rsidTr="00C00046">
        <w:trPr>
          <w:gridBefore w:val="1"/>
          <w:wBefore w:w="103" w:type="pct"/>
          <w:trHeight w:val="53"/>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10" w:type="pct"/>
            <w:gridSpan w:val="12"/>
            <w:shd w:val="clear" w:color="auto" w:fill="auto"/>
          </w:tcPr>
          <w:p w:rsidR="00B974F6" w:rsidRPr="007F5A0B" w:rsidRDefault="00B974F6" w:rsidP="00B24EEC">
            <w:pPr>
              <w:pStyle w:val="af3"/>
              <w:rPr>
                <w:b/>
                <w:szCs w:val="20"/>
              </w:rPr>
            </w:pPr>
            <w:r w:rsidRPr="007F5A0B">
              <w:t>для детей ясельного возраста</w:t>
            </w:r>
          </w:p>
        </w:tc>
        <w:tc>
          <w:tcPr>
            <w:tcW w:w="1590" w:type="pct"/>
            <w:gridSpan w:val="11"/>
            <w:shd w:val="clear" w:color="auto" w:fill="auto"/>
          </w:tcPr>
          <w:p w:rsidR="00B974F6" w:rsidRPr="007F5A0B" w:rsidRDefault="00B24EEC" w:rsidP="00B24EEC">
            <w:pPr>
              <w:pStyle w:val="af7"/>
            </w:pPr>
            <w:r>
              <w:t>7.</w:t>
            </w:r>
            <w:r w:rsidR="00B974F6" w:rsidRPr="007F5A0B">
              <w:t>2</w:t>
            </w:r>
          </w:p>
        </w:tc>
      </w:tr>
      <w:tr w:rsidR="00B706F6" w:rsidRPr="007F5A0B" w:rsidTr="00C00046">
        <w:trPr>
          <w:gridBefore w:val="1"/>
          <w:wBefore w:w="103" w:type="pct"/>
          <w:trHeight w:val="53"/>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10" w:type="pct"/>
            <w:gridSpan w:val="12"/>
            <w:shd w:val="clear" w:color="auto" w:fill="auto"/>
          </w:tcPr>
          <w:p w:rsidR="00B974F6" w:rsidRPr="007F5A0B" w:rsidRDefault="00B974F6" w:rsidP="00B24EEC">
            <w:pPr>
              <w:pStyle w:val="af3"/>
              <w:rPr>
                <w:b/>
                <w:szCs w:val="20"/>
              </w:rPr>
            </w:pPr>
            <w:r w:rsidRPr="007F5A0B">
              <w:t>для детей дошкольного возраста</w:t>
            </w:r>
          </w:p>
        </w:tc>
        <w:tc>
          <w:tcPr>
            <w:tcW w:w="1590" w:type="pct"/>
            <w:gridSpan w:val="11"/>
            <w:shd w:val="clear" w:color="auto" w:fill="auto"/>
          </w:tcPr>
          <w:p w:rsidR="00B974F6" w:rsidRPr="007F5A0B" w:rsidRDefault="00B24EEC" w:rsidP="00B24EEC">
            <w:pPr>
              <w:pStyle w:val="af7"/>
            </w:pPr>
            <w:r>
              <w:t>9.</w:t>
            </w:r>
            <w:r w:rsidR="00B974F6" w:rsidRPr="007F5A0B">
              <w:t>0</w:t>
            </w:r>
          </w:p>
        </w:tc>
      </w:tr>
      <w:tr w:rsidR="005F78FF" w:rsidRPr="007F5A0B" w:rsidTr="00A816B9">
        <w:trPr>
          <w:gridBefore w:val="1"/>
          <w:wBefore w:w="103" w:type="pct"/>
          <w:trHeight w:val="53"/>
          <w:jc w:val="center"/>
        </w:trPr>
        <w:tc>
          <w:tcPr>
            <w:tcW w:w="4897" w:type="pct"/>
            <w:gridSpan w:val="27"/>
            <w:shd w:val="clear" w:color="auto" w:fill="auto"/>
            <w:vAlign w:val="center"/>
          </w:tcPr>
          <w:p w:rsidR="005F78FF" w:rsidRPr="005F78FF" w:rsidRDefault="005F78FF" w:rsidP="00B24EEC">
            <w:pPr>
              <w:pStyle w:val="af3"/>
            </w:pPr>
            <w:r w:rsidRPr="005F78FF">
              <w:t>Примечание:</w:t>
            </w:r>
          </w:p>
          <w:p w:rsidR="005F78FF" w:rsidRPr="007F5A0B" w:rsidRDefault="005F78FF" w:rsidP="00B24EEC">
            <w:pPr>
              <w:pStyle w:val="af3"/>
            </w:pPr>
            <w:r w:rsidRPr="007F5A0B">
              <w:t xml:space="preserve">Размеры земельных участков могут быть уменьшены на 30 - 40% </w:t>
            </w:r>
            <w:r w:rsidRPr="007F5A0B">
              <w:rPr>
                <w:szCs w:val="20"/>
              </w:rPr>
              <w:t xml:space="preserve">для повышения уровня территориальной доступности; </w:t>
            </w:r>
            <w:r w:rsidRPr="007F5A0B">
              <w:t>на 25% - в условиях реконструкции; на 15% - при размещении на рельефе с</w:t>
            </w:r>
            <w:r w:rsidR="0052337E">
              <w:t xml:space="preserve"> </w:t>
            </w:r>
            <w:r w:rsidR="00EE2E06">
              <w:t>уклоном более 20%; на 10% - в</w:t>
            </w:r>
            <w:r w:rsidRPr="007F5A0B">
              <w:t xml:space="preserve"> поселениях-новостройках (за </w:t>
            </w:r>
            <w:r w:rsidR="004B4327" w:rsidRPr="007F5A0B">
              <w:t>счёт</w:t>
            </w:r>
            <w:r w:rsidRPr="007F5A0B">
              <w:t xml:space="preserve"> сокращения площади озеленения)</w:t>
            </w:r>
            <w:r w:rsidR="00631FCF">
              <w:t>.</w:t>
            </w:r>
            <w:r w:rsidR="0052337E">
              <w:t xml:space="preserve"> </w:t>
            </w:r>
          </w:p>
        </w:tc>
      </w:tr>
      <w:tr w:rsidR="007057CB" w:rsidRPr="007F5A0B" w:rsidTr="00C00046">
        <w:trPr>
          <w:gridBefore w:val="1"/>
          <w:wBefore w:w="103" w:type="pct"/>
          <w:trHeight w:val="524"/>
          <w:jc w:val="center"/>
        </w:trPr>
        <w:tc>
          <w:tcPr>
            <w:tcW w:w="710" w:type="pct"/>
            <w:gridSpan w:val="2"/>
            <w:vMerge w:val="restart"/>
            <w:shd w:val="clear" w:color="auto" w:fill="auto"/>
            <w:vAlign w:val="center"/>
          </w:tcPr>
          <w:p w:rsidR="00B974F6" w:rsidRPr="007F5A0B" w:rsidRDefault="00B974F6" w:rsidP="00B24EEC">
            <w:pPr>
              <w:pStyle w:val="af3"/>
              <w:rPr>
                <w:b/>
              </w:rPr>
            </w:pPr>
            <w:r w:rsidRPr="007F5A0B">
              <w:t>Общеобразовательные организации</w:t>
            </w:r>
          </w:p>
        </w:tc>
        <w:tc>
          <w:tcPr>
            <w:tcW w:w="787" w:type="pct"/>
            <w:gridSpan w:val="2"/>
          </w:tcPr>
          <w:p w:rsidR="00B974F6" w:rsidRPr="007F5A0B" w:rsidRDefault="00B974F6" w:rsidP="00B24EEC">
            <w:pPr>
              <w:pStyle w:val="af3"/>
            </w:pPr>
            <w:r w:rsidRPr="007F5A0B">
              <w:t xml:space="preserve">Уровень обеспеченности, </w:t>
            </w:r>
          </w:p>
          <w:p w:rsidR="00B974F6" w:rsidRPr="007F5A0B" w:rsidRDefault="00B974F6" w:rsidP="00B24EEC">
            <w:pPr>
              <w:pStyle w:val="af3"/>
              <w:rPr>
                <w:b/>
              </w:rPr>
            </w:pPr>
            <w:r w:rsidRPr="007F5A0B">
              <w:t>учащийся</w:t>
            </w:r>
          </w:p>
        </w:tc>
        <w:tc>
          <w:tcPr>
            <w:tcW w:w="3400" w:type="pct"/>
            <w:gridSpan w:val="23"/>
            <w:shd w:val="clear" w:color="auto" w:fill="auto"/>
          </w:tcPr>
          <w:p w:rsidR="00B974F6" w:rsidRPr="007F5A0B" w:rsidRDefault="00B974F6" w:rsidP="00B24EEC">
            <w:pPr>
              <w:pStyle w:val="af3"/>
            </w:pPr>
            <w:r w:rsidRPr="007F5A0B">
              <w:t>100% охват детей в возрасте от 7 до 16 лет начальным и основным общим образованием, 90% охват детей в возрасте от 16 до 18 лет средним общим образованием;</w:t>
            </w:r>
          </w:p>
          <w:p w:rsidR="00B974F6" w:rsidRPr="007F5A0B" w:rsidRDefault="00B974F6" w:rsidP="00B24EEC">
            <w:pPr>
              <w:pStyle w:val="af3"/>
            </w:pPr>
            <w:r w:rsidRPr="007F5A0B">
              <w:t>150 учащихся на 1 тыс. человек общей численности населения</w:t>
            </w:r>
          </w:p>
        </w:tc>
      </w:tr>
      <w:tr w:rsidR="007057CB" w:rsidRPr="007F5A0B" w:rsidTr="00C00046">
        <w:trPr>
          <w:gridBefore w:val="1"/>
          <w:wBefore w:w="103" w:type="pct"/>
          <w:trHeight w:val="38"/>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val="restart"/>
          </w:tcPr>
          <w:p w:rsidR="00B974F6" w:rsidRPr="007F5A0B" w:rsidRDefault="00B974F6" w:rsidP="00B24EEC">
            <w:pPr>
              <w:pStyle w:val="af3"/>
            </w:pPr>
            <w:r w:rsidRPr="007F5A0B">
              <w:t>Размер земельного участка, кв. м/учащегося</w:t>
            </w:r>
          </w:p>
        </w:tc>
        <w:tc>
          <w:tcPr>
            <w:tcW w:w="3400" w:type="pct"/>
            <w:gridSpan w:val="23"/>
            <w:shd w:val="clear" w:color="auto" w:fill="auto"/>
          </w:tcPr>
          <w:p w:rsidR="00B974F6" w:rsidRPr="007F5A0B" w:rsidRDefault="002F2D04" w:rsidP="00B24EEC">
            <w:pPr>
              <w:pStyle w:val="af7"/>
              <w:rPr>
                <w:szCs w:val="20"/>
              </w:rPr>
            </w:pPr>
            <w:r>
              <w:t>При вместимости, учащи</w:t>
            </w:r>
            <w:r w:rsidR="00EE2E06">
              <w:t>хся</w:t>
            </w:r>
            <w:r>
              <w:t>, кв.</w:t>
            </w:r>
            <w:r w:rsidR="00EE2E06">
              <w:t xml:space="preserve"> </w:t>
            </w:r>
            <w:r>
              <w:t>м</w:t>
            </w:r>
            <w:r w:rsidR="00EE2E06">
              <w:t>/учащийся</w:t>
            </w:r>
            <w:r w:rsidRPr="007F5A0B">
              <w:t>:</w:t>
            </w:r>
          </w:p>
        </w:tc>
      </w:tr>
      <w:tr w:rsidR="00B706F6" w:rsidRPr="007F5A0B" w:rsidTr="00C00046">
        <w:trPr>
          <w:gridBefore w:val="1"/>
          <w:wBefore w:w="103" w:type="pct"/>
          <w:trHeight w:val="37"/>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10" w:type="pct"/>
            <w:gridSpan w:val="12"/>
            <w:shd w:val="clear" w:color="auto" w:fill="auto"/>
          </w:tcPr>
          <w:p w:rsidR="00B974F6" w:rsidRPr="007F5A0B" w:rsidRDefault="00B974F6" w:rsidP="00B24EEC">
            <w:pPr>
              <w:pStyle w:val="af7"/>
              <w:rPr>
                <w:b/>
                <w:szCs w:val="20"/>
              </w:rPr>
            </w:pPr>
            <w:r w:rsidRPr="007F5A0B">
              <w:t>от 40 до 400</w:t>
            </w:r>
          </w:p>
        </w:tc>
        <w:tc>
          <w:tcPr>
            <w:tcW w:w="1590" w:type="pct"/>
            <w:gridSpan w:val="11"/>
            <w:shd w:val="clear" w:color="auto" w:fill="auto"/>
          </w:tcPr>
          <w:p w:rsidR="00B974F6" w:rsidRPr="007F5A0B" w:rsidRDefault="00B974F6" w:rsidP="00B24EEC">
            <w:pPr>
              <w:pStyle w:val="af7"/>
              <w:rPr>
                <w:b/>
                <w:szCs w:val="20"/>
              </w:rPr>
            </w:pPr>
            <w:r w:rsidRPr="007F5A0B">
              <w:t xml:space="preserve">50 </w:t>
            </w:r>
          </w:p>
        </w:tc>
      </w:tr>
      <w:tr w:rsidR="00B706F6" w:rsidRPr="007F5A0B" w:rsidTr="00C00046">
        <w:trPr>
          <w:gridBefore w:val="1"/>
          <w:wBefore w:w="103" w:type="pct"/>
          <w:trHeight w:val="37"/>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10" w:type="pct"/>
            <w:gridSpan w:val="12"/>
            <w:shd w:val="clear" w:color="auto" w:fill="auto"/>
          </w:tcPr>
          <w:p w:rsidR="00B974F6" w:rsidRPr="007F5A0B" w:rsidRDefault="00B974F6" w:rsidP="00B24EEC">
            <w:pPr>
              <w:pStyle w:val="af7"/>
              <w:rPr>
                <w:b/>
                <w:szCs w:val="20"/>
              </w:rPr>
            </w:pPr>
            <w:r w:rsidRPr="007F5A0B">
              <w:t>от 400 до 500</w:t>
            </w:r>
          </w:p>
        </w:tc>
        <w:tc>
          <w:tcPr>
            <w:tcW w:w="1590" w:type="pct"/>
            <w:gridSpan w:val="11"/>
            <w:shd w:val="clear" w:color="auto" w:fill="auto"/>
          </w:tcPr>
          <w:p w:rsidR="00B974F6" w:rsidRPr="007F5A0B" w:rsidRDefault="00B974F6" w:rsidP="00B24EEC">
            <w:pPr>
              <w:pStyle w:val="af7"/>
              <w:rPr>
                <w:b/>
                <w:szCs w:val="20"/>
              </w:rPr>
            </w:pPr>
            <w:r w:rsidRPr="007F5A0B">
              <w:t xml:space="preserve">60 </w:t>
            </w:r>
          </w:p>
        </w:tc>
      </w:tr>
      <w:tr w:rsidR="00B706F6" w:rsidRPr="007F5A0B" w:rsidTr="00C00046">
        <w:trPr>
          <w:gridBefore w:val="1"/>
          <w:wBefore w:w="103" w:type="pct"/>
          <w:trHeight w:val="37"/>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10" w:type="pct"/>
            <w:gridSpan w:val="12"/>
            <w:shd w:val="clear" w:color="auto" w:fill="auto"/>
          </w:tcPr>
          <w:p w:rsidR="00B974F6" w:rsidRPr="007F5A0B" w:rsidRDefault="00B974F6" w:rsidP="00B24EEC">
            <w:pPr>
              <w:pStyle w:val="af7"/>
              <w:rPr>
                <w:b/>
                <w:szCs w:val="20"/>
              </w:rPr>
            </w:pPr>
            <w:r w:rsidRPr="007F5A0B">
              <w:t>от 500 до 600</w:t>
            </w:r>
          </w:p>
        </w:tc>
        <w:tc>
          <w:tcPr>
            <w:tcW w:w="1590" w:type="pct"/>
            <w:gridSpan w:val="11"/>
            <w:shd w:val="clear" w:color="auto" w:fill="auto"/>
          </w:tcPr>
          <w:p w:rsidR="00B974F6" w:rsidRPr="007F5A0B" w:rsidRDefault="00B974F6" w:rsidP="00B24EEC">
            <w:pPr>
              <w:pStyle w:val="af7"/>
              <w:rPr>
                <w:b/>
                <w:szCs w:val="20"/>
              </w:rPr>
            </w:pPr>
            <w:r w:rsidRPr="007F5A0B">
              <w:t xml:space="preserve">50 </w:t>
            </w:r>
          </w:p>
        </w:tc>
      </w:tr>
      <w:tr w:rsidR="00B706F6" w:rsidRPr="007F5A0B" w:rsidTr="00C00046">
        <w:trPr>
          <w:gridBefore w:val="1"/>
          <w:wBefore w:w="103" w:type="pct"/>
          <w:trHeight w:val="37"/>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10" w:type="pct"/>
            <w:gridSpan w:val="12"/>
            <w:shd w:val="clear" w:color="auto" w:fill="auto"/>
          </w:tcPr>
          <w:p w:rsidR="00B974F6" w:rsidRPr="007F5A0B" w:rsidRDefault="00B974F6" w:rsidP="00B24EEC">
            <w:pPr>
              <w:pStyle w:val="af7"/>
              <w:rPr>
                <w:b/>
                <w:szCs w:val="20"/>
              </w:rPr>
            </w:pPr>
            <w:r w:rsidRPr="007F5A0B">
              <w:t>от 600 до 800</w:t>
            </w:r>
          </w:p>
        </w:tc>
        <w:tc>
          <w:tcPr>
            <w:tcW w:w="1590" w:type="pct"/>
            <w:gridSpan w:val="11"/>
            <w:shd w:val="clear" w:color="auto" w:fill="auto"/>
          </w:tcPr>
          <w:p w:rsidR="00B974F6" w:rsidRPr="007F5A0B" w:rsidRDefault="00B974F6" w:rsidP="00B24EEC">
            <w:pPr>
              <w:pStyle w:val="af7"/>
              <w:rPr>
                <w:b/>
                <w:szCs w:val="20"/>
              </w:rPr>
            </w:pPr>
            <w:r w:rsidRPr="007F5A0B">
              <w:t xml:space="preserve">40 </w:t>
            </w:r>
          </w:p>
        </w:tc>
      </w:tr>
      <w:tr w:rsidR="00B706F6" w:rsidRPr="007F5A0B" w:rsidTr="00C00046">
        <w:trPr>
          <w:gridBefore w:val="1"/>
          <w:wBefore w:w="103" w:type="pct"/>
          <w:trHeight w:val="37"/>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10" w:type="pct"/>
            <w:gridSpan w:val="12"/>
            <w:shd w:val="clear" w:color="auto" w:fill="auto"/>
          </w:tcPr>
          <w:p w:rsidR="00B974F6" w:rsidRPr="007F5A0B" w:rsidRDefault="00B974F6" w:rsidP="00B24EEC">
            <w:pPr>
              <w:pStyle w:val="af7"/>
              <w:rPr>
                <w:b/>
                <w:szCs w:val="20"/>
              </w:rPr>
            </w:pPr>
            <w:r w:rsidRPr="007F5A0B">
              <w:t>от 800 до 1100</w:t>
            </w:r>
          </w:p>
        </w:tc>
        <w:tc>
          <w:tcPr>
            <w:tcW w:w="1590" w:type="pct"/>
            <w:gridSpan w:val="11"/>
            <w:shd w:val="clear" w:color="auto" w:fill="auto"/>
          </w:tcPr>
          <w:p w:rsidR="00B974F6" w:rsidRPr="007F5A0B" w:rsidRDefault="00B974F6" w:rsidP="00B24EEC">
            <w:pPr>
              <w:pStyle w:val="af7"/>
              <w:rPr>
                <w:b/>
                <w:szCs w:val="20"/>
              </w:rPr>
            </w:pPr>
            <w:r w:rsidRPr="007F5A0B">
              <w:t xml:space="preserve">33 </w:t>
            </w:r>
          </w:p>
        </w:tc>
      </w:tr>
      <w:tr w:rsidR="00B706F6" w:rsidRPr="007F5A0B" w:rsidTr="00C00046">
        <w:trPr>
          <w:gridBefore w:val="1"/>
          <w:wBefore w:w="103" w:type="pct"/>
          <w:trHeight w:val="37"/>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10" w:type="pct"/>
            <w:gridSpan w:val="12"/>
            <w:shd w:val="clear" w:color="auto" w:fill="auto"/>
          </w:tcPr>
          <w:p w:rsidR="00B974F6" w:rsidRPr="007F5A0B" w:rsidRDefault="00B974F6" w:rsidP="00B24EEC">
            <w:pPr>
              <w:pStyle w:val="af7"/>
              <w:rPr>
                <w:b/>
                <w:szCs w:val="20"/>
              </w:rPr>
            </w:pPr>
            <w:r w:rsidRPr="007F5A0B">
              <w:t>от 1100 до 1500</w:t>
            </w:r>
          </w:p>
        </w:tc>
        <w:tc>
          <w:tcPr>
            <w:tcW w:w="1590" w:type="pct"/>
            <w:gridSpan w:val="11"/>
            <w:shd w:val="clear" w:color="auto" w:fill="auto"/>
          </w:tcPr>
          <w:p w:rsidR="00B974F6" w:rsidRPr="007F5A0B" w:rsidRDefault="00B974F6" w:rsidP="00B24EEC">
            <w:pPr>
              <w:pStyle w:val="af7"/>
              <w:rPr>
                <w:b/>
                <w:szCs w:val="20"/>
              </w:rPr>
            </w:pPr>
            <w:r w:rsidRPr="007F5A0B">
              <w:t xml:space="preserve">21 </w:t>
            </w:r>
          </w:p>
        </w:tc>
      </w:tr>
      <w:tr w:rsidR="00B706F6" w:rsidRPr="007F5A0B" w:rsidTr="00C00046">
        <w:trPr>
          <w:gridBefore w:val="1"/>
          <w:wBefore w:w="103" w:type="pct"/>
          <w:trHeight w:val="37"/>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10" w:type="pct"/>
            <w:gridSpan w:val="12"/>
            <w:shd w:val="clear" w:color="auto" w:fill="auto"/>
          </w:tcPr>
          <w:p w:rsidR="00B974F6" w:rsidRPr="007F5A0B" w:rsidRDefault="00B974F6" w:rsidP="00B24EEC">
            <w:pPr>
              <w:pStyle w:val="af7"/>
              <w:rPr>
                <w:b/>
                <w:szCs w:val="20"/>
              </w:rPr>
            </w:pPr>
            <w:r w:rsidRPr="007F5A0B">
              <w:t>от 1500 до 2000</w:t>
            </w:r>
          </w:p>
        </w:tc>
        <w:tc>
          <w:tcPr>
            <w:tcW w:w="1590" w:type="pct"/>
            <w:gridSpan w:val="11"/>
            <w:shd w:val="clear" w:color="auto" w:fill="auto"/>
          </w:tcPr>
          <w:p w:rsidR="00B974F6" w:rsidRPr="007F5A0B" w:rsidRDefault="00B974F6" w:rsidP="00B24EEC">
            <w:pPr>
              <w:pStyle w:val="af7"/>
              <w:rPr>
                <w:b/>
                <w:szCs w:val="20"/>
              </w:rPr>
            </w:pPr>
            <w:r w:rsidRPr="007F5A0B">
              <w:t xml:space="preserve">17 </w:t>
            </w:r>
          </w:p>
        </w:tc>
      </w:tr>
      <w:tr w:rsidR="00B706F6" w:rsidRPr="007F5A0B" w:rsidTr="00C00046">
        <w:trPr>
          <w:gridBefore w:val="1"/>
          <w:wBefore w:w="103" w:type="pct"/>
          <w:trHeight w:val="37"/>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10" w:type="pct"/>
            <w:gridSpan w:val="12"/>
            <w:shd w:val="clear" w:color="auto" w:fill="auto"/>
          </w:tcPr>
          <w:p w:rsidR="00B974F6" w:rsidRPr="007F5A0B" w:rsidRDefault="00B974F6" w:rsidP="00B24EEC">
            <w:pPr>
              <w:pStyle w:val="af7"/>
              <w:rPr>
                <w:b/>
                <w:szCs w:val="20"/>
              </w:rPr>
            </w:pPr>
            <w:r w:rsidRPr="007F5A0B">
              <w:t>свыше 2000</w:t>
            </w:r>
          </w:p>
        </w:tc>
        <w:tc>
          <w:tcPr>
            <w:tcW w:w="1590" w:type="pct"/>
            <w:gridSpan w:val="11"/>
            <w:shd w:val="clear" w:color="auto" w:fill="auto"/>
          </w:tcPr>
          <w:p w:rsidR="00B974F6" w:rsidRPr="007F5A0B" w:rsidRDefault="00B974F6" w:rsidP="00B24EEC">
            <w:pPr>
              <w:pStyle w:val="af7"/>
              <w:rPr>
                <w:b/>
                <w:szCs w:val="20"/>
              </w:rPr>
            </w:pPr>
            <w:r w:rsidRPr="007F5A0B">
              <w:t xml:space="preserve">16 </w:t>
            </w:r>
          </w:p>
        </w:tc>
      </w:tr>
      <w:tr w:rsidR="006D483E" w:rsidRPr="007F5A0B" w:rsidTr="00A816B9">
        <w:trPr>
          <w:gridBefore w:val="1"/>
          <w:wBefore w:w="103" w:type="pct"/>
          <w:trHeight w:val="37"/>
          <w:jc w:val="center"/>
        </w:trPr>
        <w:tc>
          <w:tcPr>
            <w:tcW w:w="4897" w:type="pct"/>
            <w:gridSpan w:val="27"/>
            <w:shd w:val="clear" w:color="auto" w:fill="auto"/>
            <w:vAlign w:val="center"/>
          </w:tcPr>
          <w:p w:rsidR="006D483E" w:rsidRPr="006D483E" w:rsidRDefault="006D483E" w:rsidP="00B24EEC">
            <w:pPr>
              <w:pStyle w:val="af3"/>
            </w:pPr>
            <w:r w:rsidRPr="006D483E">
              <w:t>Примечание:</w:t>
            </w:r>
          </w:p>
          <w:p w:rsidR="006D483E" w:rsidRPr="007F5A0B" w:rsidRDefault="006D483E" w:rsidP="00B24EEC">
            <w:pPr>
              <w:pStyle w:val="af3"/>
            </w:pPr>
            <w:r w:rsidRPr="007F5A0B">
              <w:t xml:space="preserve">Размеры земельных участков школ могут быть уменьшены на 40% - </w:t>
            </w:r>
            <w:r w:rsidRPr="007F5A0B">
              <w:rPr>
                <w:szCs w:val="20"/>
              </w:rPr>
              <w:t>для повышения уровня территориальной доступности</w:t>
            </w:r>
            <w:r w:rsidR="0052337E">
              <w:rPr>
                <w:szCs w:val="20"/>
              </w:rPr>
              <w:t xml:space="preserve"> </w:t>
            </w:r>
            <w:r w:rsidRPr="007F5A0B">
              <w:t>на 20% - в условиях реконструкции; увеличены: на 30 % - в сельских поселениях.</w:t>
            </w:r>
          </w:p>
          <w:p w:rsidR="006D483E" w:rsidRPr="007F5A0B" w:rsidRDefault="006D483E" w:rsidP="00B24EEC">
            <w:pPr>
              <w:pStyle w:val="af3"/>
            </w:pPr>
            <w:r w:rsidRPr="007F5A0B">
              <w:t xml:space="preserve">Размеры земельных участков близко расположенных общеобразовательных учреждений могут быть уменьшены на 20% за </w:t>
            </w:r>
            <w:r w:rsidR="004B4327" w:rsidRPr="007F5A0B">
              <w:t>счёт</w:t>
            </w:r>
            <w:r w:rsidRPr="007F5A0B">
              <w:t xml:space="preserve"> совместного использования спортивной зоны.</w:t>
            </w:r>
          </w:p>
        </w:tc>
      </w:tr>
      <w:tr w:rsidR="007057CB" w:rsidRPr="007F5A0B" w:rsidTr="00C00046">
        <w:trPr>
          <w:gridBefore w:val="1"/>
          <w:wBefore w:w="103" w:type="pct"/>
          <w:jc w:val="center"/>
        </w:trPr>
        <w:tc>
          <w:tcPr>
            <w:tcW w:w="710" w:type="pct"/>
            <w:gridSpan w:val="2"/>
            <w:vMerge w:val="restart"/>
            <w:shd w:val="clear" w:color="auto" w:fill="auto"/>
            <w:vAlign w:val="center"/>
          </w:tcPr>
          <w:p w:rsidR="00B974F6" w:rsidRPr="007F5A0B" w:rsidRDefault="00B974F6" w:rsidP="00B24EEC">
            <w:pPr>
              <w:pStyle w:val="af3"/>
              <w:rPr>
                <w:b/>
              </w:rPr>
            </w:pPr>
            <w:r w:rsidRPr="007F5A0B">
              <w:t>Организации дополнительного образования</w:t>
            </w:r>
          </w:p>
        </w:tc>
        <w:tc>
          <w:tcPr>
            <w:tcW w:w="787" w:type="pct"/>
            <w:gridSpan w:val="2"/>
            <w:shd w:val="clear" w:color="auto" w:fill="auto"/>
          </w:tcPr>
          <w:p w:rsidR="00B974F6" w:rsidRPr="007F5A0B" w:rsidRDefault="00B24EEC" w:rsidP="00B24EEC">
            <w:pPr>
              <w:pStyle w:val="af3"/>
              <w:rPr>
                <w:b/>
              </w:rPr>
            </w:pPr>
            <w:r>
              <w:t xml:space="preserve">Уровень обеспеченности, </w:t>
            </w:r>
            <w:r w:rsidR="00B974F6" w:rsidRPr="007F5A0B">
              <w:t>место</w:t>
            </w:r>
          </w:p>
        </w:tc>
        <w:tc>
          <w:tcPr>
            <w:tcW w:w="3400" w:type="pct"/>
            <w:gridSpan w:val="23"/>
            <w:shd w:val="clear" w:color="auto" w:fill="auto"/>
            <w:vAlign w:val="center"/>
          </w:tcPr>
          <w:p w:rsidR="00B974F6" w:rsidRPr="007F5A0B" w:rsidRDefault="00B974F6" w:rsidP="00B24EEC">
            <w:pPr>
              <w:pStyle w:val="af3"/>
            </w:pPr>
            <w:r w:rsidRPr="007F5A0B">
              <w:t>75% охват</w:t>
            </w:r>
            <w:r w:rsidR="0052337E">
              <w:t xml:space="preserve"> </w:t>
            </w:r>
            <w:r w:rsidRPr="007F5A0B">
              <w:t>от общего числа детей в возрасте</w:t>
            </w:r>
            <w:r w:rsidR="0052337E">
              <w:t xml:space="preserve"> </w:t>
            </w:r>
            <w:r w:rsidRPr="007F5A0B">
              <w:t>от 5 до 18 лет,</w:t>
            </w:r>
          </w:p>
          <w:p w:rsidR="00B974F6" w:rsidRPr="007F5A0B" w:rsidRDefault="00B974F6" w:rsidP="00B24EEC">
            <w:pPr>
              <w:pStyle w:val="af3"/>
            </w:pPr>
            <w:r w:rsidRPr="007F5A0B">
              <w:t>в том числе по видам:</w:t>
            </w:r>
          </w:p>
          <w:p w:rsidR="00B974F6" w:rsidRPr="007F5A0B" w:rsidRDefault="00B974F6" w:rsidP="00B24EEC">
            <w:pPr>
              <w:pStyle w:val="af3"/>
            </w:pPr>
            <w:r w:rsidRPr="007F5A0B">
              <w:t>центры детского творчества – 16%;</w:t>
            </w:r>
          </w:p>
          <w:p w:rsidR="00B974F6" w:rsidRPr="007F5A0B" w:rsidRDefault="00B974F6" w:rsidP="00B24EEC">
            <w:pPr>
              <w:pStyle w:val="af3"/>
            </w:pPr>
            <w:r w:rsidRPr="007F5A0B">
              <w:t>детско-юношеские спортивные школы (детско-юношеские клубы ОФП) – 28%;</w:t>
            </w:r>
          </w:p>
          <w:p w:rsidR="00B974F6" w:rsidRPr="007F5A0B" w:rsidRDefault="00B974F6" w:rsidP="00B24EEC">
            <w:pPr>
              <w:pStyle w:val="af3"/>
            </w:pPr>
            <w:r w:rsidRPr="007F5A0B">
              <w:t>центры эстетического воспитания детей (детские школы искусств) – 17%;</w:t>
            </w:r>
          </w:p>
          <w:p w:rsidR="00B974F6" w:rsidRPr="007F5A0B" w:rsidRDefault="00B974F6" w:rsidP="00B24EEC">
            <w:pPr>
              <w:pStyle w:val="af3"/>
            </w:pPr>
            <w:r w:rsidRPr="007F5A0B">
              <w:t>центры детского технического творчества – 7%;</w:t>
            </w:r>
            <w:r w:rsidRPr="007F5A0B">
              <w:br/>
              <w:t>детские эколого-биологические центры – 4%;</w:t>
            </w:r>
          </w:p>
          <w:p w:rsidR="00B974F6" w:rsidRPr="007F5A0B" w:rsidRDefault="00B974F6" w:rsidP="00B24EEC">
            <w:pPr>
              <w:pStyle w:val="af3"/>
            </w:pPr>
            <w:r w:rsidRPr="007F5A0B">
              <w:t>центры детского туризма и экскурсий (краеведения) – 3%.</w:t>
            </w:r>
          </w:p>
          <w:p w:rsidR="00B974F6" w:rsidRPr="007F5A0B" w:rsidRDefault="00B974F6" w:rsidP="00B24EEC">
            <w:pPr>
              <w:pStyle w:val="af3"/>
            </w:pPr>
            <w:r w:rsidRPr="007F5A0B">
              <w:t>Норматив обеспеченности следует определять исходя из количества детей, фактически охваченных дополнительным образованием.</w:t>
            </w:r>
          </w:p>
          <w:p w:rsidR="00B974F6" w:rsidRPr="007F5A0B" w:rsidRDefault="00B974F6" w:rsidP="00B24EEC">
            <w:pPr>
              <w:pStyle w:val="af3"/>
              <w:rPr>
                <w:b/>
              </w:rPr>
            </w:pPr>
            <w:r w:rsidRPr="007F5A0B">
              <w:t>Проектная мощность</w:t>
            </w:r>
            <w:r w:rsidR="0052337E">
              <w:t xml:space="preserve"> </w:t>
            </w:r>
            <w:r w:rsidR="002E4656">
              <w:t>о</w:t>
            </w:r>
            <w:r w:rsidRPr="007F5A0B">
              <w:t xml:space="preserve">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w:t>
            </w:r>
            <w:r w:rsidR="004B4327" w:rsidRPr="007F5A0B">
              <w:t>учётом</w:t>
            </w:r>
            <w:r w:rsidRPr="007F5A0B">
              <w:t xml:space="preserve"> сменности данных организаций.</w:t>
            </w:r>
          </w:p>
        </w:tc>
      </w:tr>
      <w:tr w:rsidR="00B706F6" w:rsidRPr="007F5A0B" w:rsidTr="00C00046">
        <w:trPr>
          <w:gridBefore w:val="1"/>
          <w:wBefore w:w="103" w:type="pct"/>
          <w:jc w:val="center"/>
        </w:trPr>
        <w:tc>
          <w:tcPr>
            <w:tcW w:w="710" w:type="pct"/>
            <w:gridSpan w:val="2"/>
            <w:vMerge/>
            <w:shd w:val="clear" w:color="auto" w:fill="auto"/>
            <w:vAlign w:val="center"/>
          </w:tcPr>
          <w:p w:rsidR="00B974F6" w:rsidRPr="007F5A0B" w:rsidRDefault="00B974F6" w:rsidP="00B974F6">
            <w:pPr>
              <w:jc w:val="center"/>
              <w:rPr>
                <w:b/>
                <w:sz w:val="20"/>
                <w:szCs w:val="20"/>
              </w:rPr>
            </w:pPr>
          </w:p>
        </w:tc>
        <w:tc>
          <w:tcPr>
            <w:tcW w:w="787" w:type="pct"/>
            <w:gridSpan w:val="2"/>
            <w:vMerge w:val="restart"/>
            <w:shd w:val="clear" w:color="auto" w:fill="auto"/>
            <w:vAlign w:val="center"/>
          </w:tcPr>
          <w:p w:rsidR="00B974F6" w:rsidRPr="007F5A0B" w:rsidRDefault="00B974F6" w:rsidP="00B24EEC">
            <w:pPr>
              <w:pStyle w:val="af3"/>
              <w:rPr>
                <w:b/>
              </w:rPr>
            </w:pPr>
            <w:r w:rsidRPr="007F5A0B">
              <w:t>Размер земельного участка, кв. м/место</w:t>
            </w:r>
          </w:p>
        </w:tc>
        <w:tc>
          <w:tcPr>
            <w:tcW w:w="1732" w:type="pct"/>
            <w:gridSpan w:val="10"/>
            <w:shd w:val="clear" w:color="auto" w:fill="auto"/>
          </w:tcPr>
          <w:p w:rsidR="00B974F6" w:rsidRPr="007F5A0B" w:rsidRDefault="002E4656" w:rsidP="00B24EEC">
            <w:pPr>
              <w:pStyle w:val="af7"/>
            </w:pPr>
            <w:r>
              <w:t>в</w:t>
            </w:r>
            <w:r w:rsidR="00B974F6" w:rsidRPr="007F5A0B">
              <w:t>строенные</w:t>
            </w:r>
          </w:p>
        </w:tc>
        <w:tc>
          <w:tcPr>
            <w:tcW w:w="1668" w:type="pct"/>
            <w:gridSpan w:val="13"/>
            <w:shd w:val="clear" w:color="auto" w:fill="auto"/>
          </w:tcPr>
          <w:p w:rsidR="00B974F6" w:rsidRPr="007F5A0B" w:rsidRDefault="002E4656" w:rsidP="00B24EEC">
            <w:pPr>
              <w:pStyle w:val="af7"/>
            </w:pPr>
            <w:r>
              <w:t>о</w:t>
            </w:r>
            <w:r w:rsidR="00B974F6" w:rsidRPr="007F5A0B">
              <w:t xml:space="preserve">тдельно стоящие </w:t>
            </w:r>
          </w:p>
        </w:tc>
      </w:tr>
      <w:tr w:rsidR="00B706F6" w:rsidRPr="007F5A0B" w:rsidTr="00C00046">
        <w:trPr>
          <w:gridBefore w:val="1"/>
          <w:wBefore w:w="103" w:type="pct"/>
          <w:jc w:val="center"/>
        </w:trPr>
        <w:tc>
          <w:tcPr>
            <w:tcW w:w="710" w:type="pct"/>
            <w:gridSpan w:val="2"/>
            <w:vMerge/>
            <w:shd w:val="clear" w:color="auto" w:fill="auto"/>
            <w:vAlign w:val="center"/>
          </w:tcPr>
          <w:p w:rsidR="00B974F6" w:rsidRPr="007F5A0B" w:rsidRDefault="00B974F6" w:rsidP="00B974F6">
            <w:pPr>
              <w:jc w:val="center"/>
              <w:rPr>
                <w:b/>
                <w:sz w:val="20"/>
                <w:szCs w:val="20"/>
              </w:rPr>
            </w:pPr>
          </w:p>
        </w:tc>
        <w:tc>
          <w:tcPr>
            <w:tcW w:w="787" w:type="pct"/>
            <w:gridSpan w:val="2"/>
            <w:vMerge/>
            <w:shd w:val="clear" w:color="auto" w:fill="auto"/>
            <w:vAlign w:val="center"/>
          </w:tcPr>
          <w:p w:rsidR="00B974F6" w:rsidRPr="007F5A0B" w:rsidRDefault="00B974F6" w:rsidP="00B974F6">
            <w:pPr>
              <w:jc w:val="center"/>
              <w:rPr>
                <w:b/>
                <w:sz w:val="20"/>
                <w:szCs w:val="20"/>
              </w:rPr>
            </w:pPr>
          </w:p>
        </w:tc>
        <w:tc>
          <w:tcPr>
            <w:tcW w:w="1732" w:type="pct"/>
            <w:gridSpan w:val="10"/>
            <w:shd w:val="clear" w:color="auto" w:fill="auto"/>
          </w:tcPr>
          <w:p w:rsidR="00B974F6" w:rsidRPr="007F5A0B" w:rsidRDefault="00B974F6" w:rsidP="00B24EEC">
            <w:pPr>
              <w:pStyle w:val="af7"/>
            </w:pPr>
            <w:r w:rsidRPr="007F5A0B">
              <w:t>Размещаются в 1х этажах жилых, общественных зданий.</w:t>
            </w:r>
          </w:p>
        </w:tc>
        <w:tc>
          <w:tcPr>
            <w:tcW w:w="1668" w:type="pct"/>
            <w:gridSpan w:val="13"/>
            <w:shd w:val="clear" w:color="auto" w:fill="auto"/>
          </w:tcPr>
          <w:p w:rsidR="00B974F6" w:rsidRPr="007F5A0B" w:rsidRDefault="00B974F6" w:rsidP="00B24EEC">
            <w:pPr>
              <w:pStyle w:val="af7"/>
            </w:pPr>
            <w:r w:rsidRPr="007F5A0B">
              <w:t>15 кв. м/место</w:t>
            </w:r>
          </w:p>
        </w:tc>
      </w:tr>
      <w:tr w:rsidR="00B974F6" w:rsidRPr="007F5A0B" w:rsidTr="00A816B9">
        <w:trPr>
          <w:gridBefore w:val="1"/>
          <w:wBefore w:w="103" w:type="pct"/>
          <w:jc w:val="center"/>
        </w:trPr>
        <w:tc>
          <w:tcPr>
            <w:tcW w:w="4897" w:type="pct"/>
            <w:gridSpan w:val="27"/>
            <w:shd w:val="clear" w:color="auto" w:fill="auto"/>
          </w:tcPr>
          <w:p w:rsidR="00B974F6" w:rsidRPr="007F5A0B" w:rsidRDefault="00B974F6" w:rsidP="00D10B42">
            <w:pPr>
              <w:pStyle w:val="af8"/>
              <w:rPr>
                <w:lang w:val="en-US"/>
              </w:rPr>
            </w:pPr>
            <w:r w:rsidRPr="007F5A0B">
              <w:t xml:space="preserve">В области культуры </w:t>
            </w:r>
          </w:p>
        </w:tc>
      </w:tr>
      <w:tr w:rsidR="007057CB" w:rsidRPr="007F5A0B" w:rsidTr="002D17B6">
        <w:trPr>
          <w:gridBefore w:val="1"/>
          <w:wBefore w:w="103" w:type="pct"/>
          <w:jc w:val="center"/>
        </w:trPr>
        <w:tc>
          <w:tcPr>
            <w:tcW w:w="710" w:type="pct"/>
            <w:gridSpan w:val="2"/>
            <w:vMerge w:val="restart"/>
            <w:shd w:val="clear" w:color="auto" w:fill="auto"/>
          </w:tcPr>
          <w:p w:rsidR="00B974F6" w:rsidRPr="007F5A0B" w:rsidRDefault="00B974F6" w:rsidP="0092333C">
            <w:pPr>
              <w:pStyle w:val="af3"/>
            </w:pPr>
            <w:r w:rsidRPr="007F5A0B">
              <w:t xml:space="preserve">Межпоселенческие </w:t>
            </w:r>
            <w:r w:rsidRPr="007F5A0B">
              <w:lastRenderedPageBreak/>
              <w:t>библиотеки*</w:t>
            </w:r>
          </w:p>
        </w:tc>
        <w:tc>
          <w:tcPr>
            <w:tcW w:w="787" w:type="pct"/>
            <w:gridSpan w:val="2"/>
          </w:tcPr>
          <w:p w:rsidR="00B974F6" w:rsidRPr="007F5A0B" w:rsidRDefault="00B974F6" w:rsidP="0092333C">
            <w:pPr>
              <w:pStyle w:val="af3"/>
            </w:pPr>
            <w:r w:rsidRPr="007F5A0B">
              <w:lastRenderedPageBreak/>
              <w:t xml:space="preserve">Уровень </w:t>
            </w:r>
            <w:r w:rsidRPr="007F5A0B">
              <w:lastRenderedPageBreak/>
              <w:t>обеспеченности,</w:t>
            </w:r>
          </w:p>
          <w:p w:rsidR="00B974F6" w:rsidRPr="007F5A0B" w:rsidRDefault="00B974F6" w:rsidP="0092333C">
            <w:pPr>
              <w:pStyle w:val="af3"/>
            </w:pPr>
            <w:r w:rsidRPr="007F5A0B">
              <w:t>объект</w:t>
            </w:r>
          </w:p>
        </w:tc>
        <w:tc>
          <w:tcPr>
            <w:tcW w:w="3400" w:type="pct"/>
            <w:gridSpan w:val="23"/>
            <w:shd w:val="clear" w:color="auto" w:fill="auto"/>
            <w:vAlign w:val="center"/>
          </w:tcPr>
          <w:p w:rsidR="00B974F6" w:rsidRPr="007F5A0B" w:rsidRDefault="00B974F6" w:rsidP="002D17B6">
            <w:pPr>
              <w:pStyle w:val="af7"/>
            </w:pPr>
            <w:r w:rsidRPr="007F5A0B">
              <w:lastRenderedPageBreak/>
              <w:t>1 на муниципальный район</w:t>
            </w:r>
          </w:p>
        </w:tc>
      </w:tr>
      <w:tr w:rsidR="007057CB" w:rsidRPr="007F5A0B" w:rsidTr="002D17B6">
        <w:trPr>
          <w:gridBefore w:val="1"/>
          <w:wBefore w:w="103" w:type="pct"/>
          <w:jc w:val="center"/>
        </w:trPr>
        <w:tc>
          <w:tcPr>
            <w:tcW w:w="710" w:type="pct"/>
            <w:gridSpan w:val="2"/>
            <w:vMerge/>
            <w:shd w:val="clear" w:color="auto" w:fill="auto"/>
          </w:tcPr>
          <w:p w:rsidR="00B974F6" w:rsidRPr="007F5A0B" w:rsidRDefault="00B974F6" w:rsidP="0092333C">
            <w:pPr>
              <w:pStyle w:val="af3"/>
            </w:pPr>
          </w:p>
        </w:tc>
        <w:tc>
          <w:tcPr>
            <w:tcW w:w="787" w:type="pct"/>
            <w:gridSpan w:val="2"/>
          </w:tcPr>
          <w:p w:rsidR="00B974F6" w:rsidRPr="007F5A0B" w:rsidRDefault="00B974F6" w:rsidP="0092333C">
            <w:pPr>
              <w:pStyle w:val="af3"/>
            </w:pPr>
            <w:r w:rsidRPr="007F5A0B">
              <w:t>Размер земельного участка, кв. м/1 тыс. ед. хранения</w:t>
            </w:r>
          </w:p>
        </w:tc>
        <w:tc>
          <w:tcPr>
            <w:tcW w:w="3400" w:type="pct"/>
            <w:gridSpan w:val="23"/>
            <w:shd w:val="clear" w:color="auto" w:fill="auto"/>
            <w:vAlign w:val="center"/>
          </w:tcPr>
          <w:p w:rsidR="00B974F6" w:rsidRPr="007F5A0B" w:rsidRDefault="00B974F6" w:rsidP="002D17B6">
            <w:pPr>
              <w:pStyle w:val="af7"/>
              <w:rPr>
                <w:b/>
              </w:rPr>
            </w:pPr>
            <w:r w:rsidRPr="007F5A0B">
              <w:t>27</w:t>
            </w:r>
          </w:p>
        </w:tc>
      </w:tr>
      <w:tr w:rsidR="007057CB" w:rsidRPr="007F5A0B" w:rsidTr="002D17B6">
        <w:trPr>
          <w:gridBefore w:val="1"/>
          <w:wBefore w:w="103" w:type="pct"/>
          <w:jc w:val="center"/>
        </w:trPr>
        <w:tc>
          <w:tcPr>
            <w:tcW w:w="710" w:type="pct"/>
            <w:gridSpan w:val="2"/>
            <w:vMerge w:val="restart"/>
            <w:shd w:val="clear" w:color="auto" w:fill="auto"/>
          </w:tcPr>
          <w:p w:rsidR="00B974F6" w:rsidRPr="007F5A0B" w:rsidRDefault="00B974F6" w:rsidP="0092333C">
            <w:pPr>
              <w:pStyle w:val="af3"/>
            </w:pPr>
            <w:r w:rsidRPr="007F5A0B">
              <w:t>Детские библиотеки**</w:t>
            </w:r>
          </w:p>
        </w:tc>
        <w:tc>
          <w:tcPr>
            <w:tcW w:w="787" w:type="pct"/>
            <w:gridSpan w:val="2"/>
          </w:tcPr>
          <w:p w:rsidR="00B974F6" w:rsidRPr="007F5A0B" w:rsidRDefault="00B974F6" w:rsidP="0092333C">
            <w:pPr>
              <w:pStyle w:val="af3"/>
            </w:pPr>
            <w:r w:rsidRPr="007F5A0B">
              <w:t>Уровень обеспеченности,</w:t>
            </w:r>
          </w:p>
          <w:p w:rsidR="00B974F6" w:rsidRPr="007F5A0B" w:rsidRDefault="00B974F6" w:rsidP="0092333C">
            <w:pPr>
              <w:pStyle w:val="af3"/>
            </w:pPr>
            <w:r w:rsidRPr="007F5A0B">
              <w:t>объект</w:t>
            </w:r>
          </w:p>
        </w:tc>
        <w:tc>
          <w:tcPr>
            <w:tcW w:w="3400" w:type="pct"/>
            <w:gridSpan w:val="23"/>
            <w:shd w:val="clear" w:color="auto" w:fill="auto"/>
            <w:vAlign w:val="center"/>
          </w:tcPr>
          <w:p w:rsidR="00B974F6" w:rsidRPr="007F5A0B" w:rsidRDefault="00B974F6" w:rsidP="002D17B6">
            <w:pPr>
              <w:pStyle w:val="af7"/>
            </w:pPr>
            <w:r w:rsidRPr="007F5A0B">
              <w:t>1 на муниципальный район</w:t>
            </w:r>
          </w:p>
        </w:tc>
      </w:tr>
      <w:tr w:rsidR="007057CB" w:rsidRPr="007F5A0B" w:rsidTr="002D17B6">
        <w:trPr>
          <w:gridBefore w:val="1"/>
          <w:wBefore w:w="103" w:type="pct"/>
          <w:jc w:val="center"/>
        </w:trPr>
        <w:tc>
          <w:tcPr>
            <w:tcW w:w="710" w:type="pct"/>
            <w:gridSpan w:val="2"/>
            <w:vMerge/>
            <w:shd w:val="clear" w:color="auto" w:fill="auto"/>
          </w:tcPr>
          <w:p w:rsidR="00B974F6" w:rsidRPr="007F5A0B" w:rsidRDefault="00B974F6" w:rsidP="0092333C">
            <w:pPr>
              <w:pStyle w:val="af3"/>
            </w:pPr>
          </w:p>
        </w:tc>
        <w:tc>
          <w:tcPr>
            <w:tcW w:w="787" w:type="pct"/>
            <w:gridSpan w:val="2"/>
          </w:tcPr>
          <w:p w:rsidR="00B974F6" w:rsidRPr="007F5A0B" w:rsidRDefault="00B974F6" w:rsidP="0092333C">
            <w:pPr>
              <w:pStyle w:val="af3"/>
            </w:pPr>
            <w:r w:rsidRPr="007F5A0B">
              <w:t>Размер земельного участка, кв. м/1 тыс. ед. хранения</w:t>
            </w:r>
          </w:p>
        </w:tc>
        <w:tc>
          <w:tcPr>
            <w:tcW w:w="3400" w:type="pct"/>
            <w:gridSpan w:val="23"/>
            <w:shd w:val="clear" w:color="auto" w:fill="auto"/>
            <w:vAlign w:val="center"/>
          </w:tcPr>
          <w:p w:rsidR="00B974F6" w:rsidRPr="007F5A0B" w:rsidRDefault="00B974F6" w:rsidP="002D17B6">
            <w:pPr>
              <w:pStyle w:val="af7"/>
            </w:pPr>
            <w:r w:rsidRPr="007F5A0B">
              <w:t>36</w:t>
            </w:r>
          </w:p>
        </w:tc>
      </w:tr>
      <w:tr w:rsidR="007057CB" w:rsidRPr="007F5A0B" w:rsidTr="002D17B6">
        <w:trPr>
          <w:gridBefore w:val="1"/>
          <w:wBefore w:w="103" w:type="pct"/>
          <w:jc w:val="center"/>
        </w:trPr>
        <w:tc>
          <w:tcPr>
            <w:tcW w:w="710" w:type="pct"/>
            <w:gridSpan w:val="2"/>
            <w:vMerge w:val="restart"/>
            <w:shd w:val="clear" w:color="auto" w:fill="auto"/>
          </w:tcPr>
          <w:p w:rsidR="00B974F6" w:rsidRPr="007F5A0B" w:rsidRDefault="00B974F6" w:rsidP="0092333C">
            <w:pPr>
              <w:pStyle w:val="af3"/>
            </w:pPr>
            <w:r w:rsidRPr="007F5A0B">
              <w:t>Юношеские библиотеки**</w:t>
            </w:r>
          </w:p>
        </w:tc>
        <w:tc>
          <w:tcPr>
            <w:tcW w:w="787" w:type="pct"/>
            <w:gridSpan w:val="2"/>
          </w:tcPr>
          <w:p w:rsidR="00B974F6" w:rsidRPr="007F5A0B" w:rsidRDefault="00B974F6" w:rsidP="0092333C">
            <w:pPr>
              <w:pStyle w:val="af3"/>
            </w:pPr>
            <w:r w:rsidRPr="007F5A0B">
              <w:t>Уровень обеспеченности,</w:t>
            </w:r>
          </w:p>
          <w:p w:rsidR="00B974F6" w:rsidRPr="007F5A0B" w:rsidRDefault="00B974F6" w:rsidP="0092333C">
            <w:pPr>
              <w:pStyle w:val="af3"/>
            </w:pPr>
            <w:r w:rsidRPr="007F5A0B">
              <w:t>объект</w:t>
            </w:r>
          </w:p>
        </w:tc>
        <w:tc>
          <w:tcPr>
            <w:tcW w:w="3400" w:type="pct"/>
            <w:gridSpan w:val="23"/>
            <w:shd w:val="clear" w:color="auto" w:fill="auto"/>
            <w:vAlign w:val="center"/>
          </w:tcPr>
          <w:p w:rsidR="00B974F6" w:rsidRPr="007F5A0B" w:rsidRDefault="00B974F6" w:rsidP="002D17B6">
            <w:pPr>
              <w:pStyle w:val="af7"/>
            </w:pPr>
            <w:r w:rsidRPr="007F5A0B">
              <w:t>1 на муниципальный район</w:t>
            </w:r>
          </w:p>
        </w:tc>
      </w:tr>
      <w:tr w:rsidR="007057CB" w:rsidRPr="007F5A0B" w:rsidTr="002D17B6">
        <w:trPr>
          <w:gridBefore w:val="1"/>
          <w:wBefore w:w="103" w:type="pct"/>
          <w:trHeight w:val="239"/>
          <w:jc w:val="center"/>
        </w:trPr>
        <w:tc>
          <w:tcPr>
            <w:tcW w:w="710" w:type="pct"/>
            <w:gridSpan w:val="2"/>
            <w:vMerge/>
            <w:shd w:val="clear" w:color="auto" w:fill="auto"/>
          </w:tcPr>
          <w:p w:rsidR="00B974F6" w:rsidRPr="007F5A0B" w:rsidRDefault="00B974F6" w:rsidP="00B974F6">
            <w:pPr>
              <w:rPr>
                <w:szCs w:val="20"/>
              </w:rPr>
            </w:pPr>
          </w:p>
        </w:tc>
        <w:tc>
          <w:tcPr>
            <w:tcW w:w="787" w:type="pct"/>
            <w:gridSpan w:val="2"/>
          </w:tcPr>
          <w:p w:rsidR="00B974F6" w:rsidRPr="007F5A0B" w:rsidRDefault="00B974F6" w:rsidP="0092333C">
            <w:pPr>
              <w:pStyle w:val="af3"/>
            </w:pPr>
            <w:r w:rsidRPr="007F5A0B">
              <w:t>Размер земельного участка, кв. м/1 тыс. ед. хранения</w:t>
            </w:r>
          </w:p>
        </w:tc>
        <w:tc>
          <w:tcPr>
            <w:tcW w:w="3400" w:type="pct"/>
            <w:gridSpan w:val="23"/>
            <w:shd w:val="clear" w:color="auto" w:fill="auto"/>
            <w:vAlign w:val="center"/>
          </w:tcPr>
          <w:p w:rsidR="00B974F6" w:rsidRPr="007F5A0B" w:rsidRDefault="00B974F6" w:rsidP="002D17B6">
            <w:pPr>
              <w:pStyle w:val="af7"/>
              <w:rPr>
                <w:b/>
              </w:rPr>
            </w:pPr>
            <w:r w:rsidRPr="007F5A0B">
              <w:t>38</w:t>
            </w:r>
          </w:p>
        </w:tc>
      </w:tr>
      <w:tr w:rsidR="00B974F6" w:rsidRPr="007F5A0B" w:rsidTr="00A816B9">
        <w:trPr>
          <w:gridBefore w:val="1"/>
          <w:wBefore w:w="103" w:type="pct"/>
          <w:jc w:val="center"/>
        </w:trPr>
        <w:tc>
          <w:tcPr>
            <w:tcW w:w="4897" w:type="pct"/>
            <w:gridSpan w:val="27"/>
            <w:shd w:val="clear" w:color="auto" w:fill="auto"/>
          </w:tcPr>
          <w:p w:rsidR="00B974F6" w:rsidRPr="002E4656" w:rsidRDefault="00B974F6" w:rsidP="0092333C">
            <w:pPr>
              <w:pStyle w:val="af3"/>
            </w:pPr>
            <w:r w:rsidRPr="002E4656">
              <w:t xml:space="preserve">Примечание: </w:t>
            </w:r>
          </w:p>
          <w:p w:rsidR="00B974F6" w:rsidRPr="007F5A0B" w:rsidRDefault="00B974F6" w:rsidP="0092333C">
            <w:pPr>
              <w:pStyle w:val="af3"/>
            </w:pPr>
            <w:r w:rsidRPr="007F5A0B">
              <w:t>*в муниципальном районе норматив обеспеченности библиотечным фондом в центральной районной (межпоселенческой) библиотеке составляет:</w:t>
            </w:r>
          </w:p>
          <w:p w:rsidR="00B974F6" w:rsidRPr="007F5A0B" w:rsidRDefault="00B974F6" w:rsidP="0092333C">
            <w:pPr>
              <w:pStyle w:val="af3"/>
            </w:pPr>
            <w:r w:rsidRPr="007F5A0B">
              <w:t xml:space="preserve"> не менее 4 тыс. ед. хранения</w:t>
            </w:r>
            <w:r w:rsidR="0052337E">
              <w:t xml:space="preserve"> </w:t>
            </w:r>
            <w:r w:rsidRPr="007F5A0B">
              <w:t>на 1 тыс. человек</w:t>
            </w:r>
            <w:r w:rsidR="0052337E">
              <w:t xml:space="preserve"> </w:t>
            </w:r>
            <w:r w:rsidRPr="007F5A0B">
              <w:t>административного центра муниципального района.</w:t>
            </w:r>
          </w:p>
          <w:p w:rsidR="00B974F6" w:rsidRPr="007F5A0B" w:rsidRDefault="00B974F6" w:rsidP="0092333C">
            <w:pPr>
              <w:pStyle w:val="af3"/>
            </w:pPr>
            <w:r w:rsidRPr="007F5A0B">
              <w:rPr>
                <w:bCs/>
              </w:rPr>
              <w:t>Дополнительно</w:t>
            </w:r>
            <w:r w:rsidRPr="007F5A0B">
              <w:t xml:space="preserve"> в центральной районной (межпоселенческой) библиотеке:</w:t>
            </w:r>
          </w:p>
          <w:p w:rsidR="00B974F6" w:rsidRPr="007F5A0B" w:rsidRDefault="00B974F6" w:rsidP="0092333C">
            <w:pPr>
              <w:pStyle w:val="af3"/>
            </w:pPr>
            <w:r w:rsidRPr="007F5A0B">
              <w:rPr>
                <w:bCs/>
              </w:rPr>
              <w:t xml:space="preserve"> </w:t>
            </w:r>
            <w:r w:rsidRPr="007F5A0B">
              <w:t>0,14-0,5 тыс. ед. хранения</w:t>
            </w:r>
            <w:r w:rsidR="0052337E">
              <w:t xml:space="preserve"> </w:t>
            </w:r>
            <w:r w:rsidRPr="007F5A0B">
              <w:t>на 1 тыс. человек муниципального района.</w:t>
            </w:r>
          </w:p>
          <w:p w:rsidR="00B974F6" w:rsidRPr="007F5A0B" w:rsidRDefault="00B974F6" w:rsidP="0092333C">
            <w:pPr>
              <w:pStyle w:val="af3"/>
            </w:pPr>
            <w:r w:rsidRPr="007F5A0B">
              <w:t>Минимальный объем книжного фонда не должен быть ниже 2,5 тыс. книг.</w:t>
            </w:r>
          </w:p>
          <w:p w:rsidR="00B974F6" w:rsidRPr="007F5A0B" w:rsidRDefault="002E4656" w:rsidP="0092333C">
            <w:pPr>
              <w:pStyle w:val="af3"/>
            </w:pPr>
            <w:r>
              <w:t>**</w:t>
            </w:r>
            <w:r w:rsidR="00B974F6" w:rsidRPr="007F5A0B">
              <w:t>Детская и юношеская библиотеки могут размещаться в отдельно стоящем здании или в блок-пристройке к жилому или общественному зданию, а также в специально приспособленном помещении жилого или общественного здания.</w:t>
            </w:r>
          </w:p>
        </w:tc>
      </w:tr>
      <w:tr w:rsidR="007057CB" w:rsidRPr="007F5A0B" w:rsidTr="00C00046">
        <w:trPr>
          <w:gridBefore w:val="1"/>
          <w:wBefore w:w="103" w:type="pct"/>
          <w:jc w:val="center"/>
        </w:trPr>
        <w:tc>
          <w:tcPr>
            <w:tcW w:w="710" w:type="pct"/>
            <w:gridSpan w:val="2"/>
            <w:vMerge w:val="restart"/>
            <w:shd w:val="clear" w:color="auto" w:fill="auto"/>
          </w:tcPr>
          <w:p w:rsidR="00B974F6" w:rsidRPr="007F5A0B" w:rsidRDefault="00B974F6" w:rsidP="00063220">
            <w:pPr>
              <w:pStyle w:val="af3"/>
            </w:pPr>
            <w:r w:rsidRPr="007F5A0B">
              <w:t>Учреждения культуры клубного типа</w:t>
            </w:r>
          </w:p>
        </w:tc>
        <w:tc>
          <w:tcPr>
            <w:tcW w:w="787" w:type="pct"/>
            <w:gridSpan w:val="2"/>
          </w:tcPr>
          <w:p w:rsidR="00B974F6" w:rsidRPr="007F5A0B" w:rsidRDefault="00B974F6" w:rsidP="00560CFC">
            <w:pPr>
              <w:pStyle w:val="af3"/>
            </w:pPr>
            <w:r w:rsidRPr="007F5A0B">
              <w:t>Уровень обеспеченности,</w:t>
            </w:r>
            <w:r w:rsidR="00560CFC">
              <w:t xml:space="preserve"> </w:t>
            </w:r>
            <w:r w:rsidRPr="007F5A0B">
              <w:t>объект</w:t>
            </w:r>
          </w:p>
        </w:tc>
        <w:tc>
          <w:tcPr>
            <w:tcW w:w="3400" w:type="pct"/>
            <w:gridSpan w:val="23"/>
            <w:shd w:val="clear" w:color="auto" w:fill="auto"/>
            <w:vAlign w:val="center"/>
          </w:tcPr>
          <w:p w:rsidR="00B974F6" w:rsidRPr="007F5A0B" w:rsidRDefault="00B974F6" w:rsidP="00063220">
            <w:pPr>
              <w:pStyle w:val="af7"/>
            </w:pPr>
            <w:r w:rsidRPr="007F5A0B">
              <w:t>1 на муниципальный район</w:t>
            </w:r>
          </w:p>
          <w:p w:rsidR="00B974F6" w:rsidRPr="007F5A0B" w:rsidRDefault="00B974F6" w:rsidP="00063220">
            <w:pPr>
              <w:pStyle w:val="af7"/>
            </w:pPr>
            <w:r w:rsidRPr="007F5A0B">
              <w:t>число зрительских мест в районном учреждении культуры клубного типа должно быть не менее 500</w:t>
            </w:r>
          </w:p>
        </w:tc>
      </w:tr>
      <w:tr w:rsidR="007057CB" w:rsidRPr="007F5A0B" w:rsidTr="00560CFC">
        <w:trPr>
          <w:gridBefore w:val="1"/>
          <w:wBefore w:w="103" w:type="pct"/>
          <w:jc w:val="center"/>
        </w:trPr>
        <w:tc>
          <w:tcPr>
            <w:tcW w:w="710" w:type="pct"/>
            <w:gridSpan w:val="2"/>
            <w:vMerge/>
            <w:shd w:val="clear" w:color="auto" w:fill="auto"/>
          </w:tcPr>
          <w:p w:rsidR="00B974F6" w:rsidRPr="007F5A0B" w:rsidRDefault="00B974F6" w:rsidP="00063220">
            <w:pPr>
              <w:pStyle w:val="af3"/>
            </w:pPr>
          </w:p>
        </w:tc>
        <w:tc>
          <w:tcPr>
            <w:tcW w:w="787" w:type="pct"/>
            <w:gridSpan w:val="2"/>
          </w:tcPr>
          <w:p w:rsidR="00B974F6" w:rsidRPr="007F5A0B" w:rsidRDefault="00B974F6" w:rsidP="00063220">
            <w:pPr>
              <w:pStyle w:val="af3"/>
            </w:pPr>
            <w:r w:rsidRPr="007F5A0B">
              <w:t>Размер земельного участка, га/объект</w:t>
            </w:r>
          </w:p>
        </w:tc>
        <w:tc>
          <w:tcPr>
            <w:tcW w:w="3400" w:type="pct"/>
            <w:gridSpan w:val="23"/>
            <w:shd w:val="clear" w:color="auto" w:fill="auto"/>
            <w:vAlign w:val="center"/>
          </w:tcPr>
          <w:p w:rsidR="00B974F6" w:rsidRPr="007F5A0B" w:rsidRDefault="00B974F6" w:rsidP="00560CFC">
            <w:pPr>
              <w:pStyle w:val="af7"/>
              <w:rPr>
                <w:b/>
              </w:rPr>
            </w:pPr>
            <w:r w:rsidRPr="007F5A0B">
              <w:t>0</w:t>
            </w:r>
            <w:r w:rsidR="00D10B42">
              <w:t>.</w:t>
            </w:r>
            <w:r w:rsidRPr="007F5A0B">
              <w:t>4-0</w:t>
            </w:r>
            <w:r w:rsidR="00D10B42">
              <w:t>.</w:t>
            </w:r>
            <w:r w:rsidRPr="007F5A0B">
              <w:t>5</w:t>
            </w:r>
          </w:p>
        </w:tc>
      </w:tr>
      <w:tr w:rsidR="007057CB" w:rsidRPr="007F5A0B" w:rsidTr="00C00046">
        <w:trPr>
          <w:gridBefore w:val="1"/>
          <w:wBefore w:w="103" w:type="pct"/>
          <w:jc w:val="center"/>
        </w:trPr>
        <w:tc>
          <w:tcPr>
            <w:tcW w:w="710" w:type="pct"/>
            <w:gridSpan w:val="2"/>
            <w:vMerge w:val="restart"/>
            <w:shd w:val="clear" w:color="auto" w:fill="auto"/>
          </w:tcPr>
          <w:p w:rsidR="00B974F6" w:rsidRPr="007F5A0B" w:rsidRDefault="00B974F6" w:rsidP="00063220">
            <w:pPr>
              <w:pStyle w:val="af3"/>
            </w:pPr>
            <w:r w:rsidRPr="007F5A0B">
              <w:t>Музеи</w:t>
            </w:r>
          </w:p>
        </w:tc>
        <w:tc>
          <w:tcPr>
            <w:tcW w:w="787" w:type="pct"/>
            <w:gridSpan w:val="2"/>
          </w:tcPr>
          <w:p w:rsidR="00B974F6" w:rsidRPr="007F5A0B" w:rsidRDefault="00B974F6" w:rsidP="00560CFC">
            <w:pPr>
              <w:pStyle w:val="af3"/>
            </w:pPr>
            <w:r w:rsidRPr="007F5A0B">
              <w:t>Уровень обеспеченности,</w:t>
            </w:r>
            <w:r w:rsidR="00560CFC">
              <w:t xml:space="preserve"> </w:t>
            </w:r>
            <w:r w:rsidRPr="007F5A0B">
              <w:t>объект</w:t>
            </w:r>
          </w:p>
        </w:tc>
        <w:tc>
          <w:tcPr>
            <w:tcW w:w="3400" w:type="pct"/>
            <w:gridSpan w:val="23"/>
            <w:shd w:val="clear" w:color="auto" w:fill="auto"/>
            <w:vAlign w:val="center"/>
          </w:tcPr>
          <w:p w:rsidR="00B974F6" w:rsidRPr="007F5A0B" w:rsidRDefault="00B974F6" w:rsidP="00063220">
            <w:pPr>
              <w:pStyle w:val="af7"/>
            </w:pPr>
            <w:r w:rsidRPr="007F5A0B">
              <w:t>2 на муниципальный район</w:t>
            </w:r>
          </w:p>
        </w:tc>
      </w:tr>
      <w:tr w:rsidR="007057CB" w:rsidRPr="007F5A0B" w:rsidTr="00C00046">
        <w:trPr>
          <w:gridBefore w:val="1"/>
          <w:wBefore w:w="103" w:type="pct"/>
          <w:trHeight w:val="290"/>
          <w:jc w:val="center"/>
        </w:trPr>
        <w:tc>
          <w:tcPr>
            <w:tcW w:w="710" w:type="pct"/>
            <w:gridSpan w:val="2"/>
            <w:vMerge/>
            <w:shd w:val="clear" w:color="auto" w:fill="auto"/>
          </w:tcPr>
          <w:p w:rsidR="00B974F6" w:rsidRPr="007F5A0B" w:rsidRDefault="00B974F6" w:rsidP="00063220">
            <w:pPr>
              <w:pStyle w:val="af3"/>
            </w:pPr>
          </w:p>
        </w:tc>
        <w:tc>
          <w:tcPr>
            <w:tcW w:w="787" w:type="pct"/>
            <w:gridSpan w:val="2"/>
            <w:vMerge w:val="restart"/>
          </w:tcPr>
          <w:p w:rsidR="00B974F6" w:rsidRPr="007F5A0B" w:rsidRDefault="00B974F6" w:rsidP="00560CFC">
            <w:pPr>
              <w:pStyle w:val="af3"/>
            </w:pPr>
            <w:r w:rsidRPr="007F5A0B">
              <w:t>Размер земельного участка, га</w:t>
            </w:r>
          </w:p>
        </w:tc>
        <w:tc>
          <w:tcPr>
            <w:tcW w:w="3400" w:type="pct"/>
            <w:gridSpan w:val="23"/>
            <w:shd w:val="clear" w:color="auto" w:fill="auto"/>
          </w:tcPr>
          <w:p w:rsidR="00B974F6" w:rsidRPr="007F5A0B" w:rsidRDefault="00B974F6" w:rsidP="00063220">
            <w:pPr>
              <w:pStyle w:val="af7"/>
            </w:pPr>
            <w:r w:rsidRPr="007F5A0B">
              <w:t>Зависимость площадей экспозиции и участка:</w:t>
            </w:r>
          </w:p>
        </w:tc>
      </w:tr>
      <w:tr w:rsidR="00B706F6" w:rsidRPr="007F5A0B" w:rsidTr="00C00046">
        <w:trPr>
          <w:gridBefore w:val="1"/>
          <w:wBefore w:w="103" w:type="pct"/>
          <w:trHeight w:val="286"/>
          <w:jc w:val="center"/>
        </w:trPr>
        <w:tc>
          <w:tcPr>
            <w:tcW w:w="710" w:type="pct"/>
            <w:gridSpan w:val="2"/>
            <w:vMerge/>
            <w:shd w:val="clear" w:color="auto" w:fill="auto"/>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04" w:type="pct"/>
            <w:gridSpan w:val="11"/>
            <w:shd w:val="clear" w:color="auto" w:fill="auto"/>
          </w:tcPr>
          <w:p w:rsidR="00B974F6" w:rsidRPr="007F5A0B" w:rsidRDefault="00B974F6" w:rsidP="00D10B42">
            <w:pPr>
              <w:pStyle w:val="af7"/>
            </w:pPr>
            <w:r w:rsidRPr="007F5A0B">
              <w:t>Площадь участка</w:t>
            </w:r>
            <w:r w:rsidR="00D10B42">
              <w:t>,</w:t>
            </w:r>
            <w:r w:rsidRPr="007F5A0B">
              <w:t xml:space="preserve"> га</w:t>
            </w:r>
          </w:p>
        </w:tc>
        <w:tc>
          <w:tcPr>
            <w:tcW w:w="1596" w:type="pct"/>
            <w:gridSpan w:val="12"/>
            <w:shd w:val="clear" w:color="auto" w:fill="auto"/>
          </w:tcPr>
          <w:p w:rsidR="00B974F6" w:rsidRPr="007F5A0B" w:rsidRDefault="00B974F6" w:rsidP="00063220">
            <w:pPr>
              <w:pStyle w:val="af7"/>
            </w:pPr>
            <w:r w:rsidRPr="007F5A0B">
              <w:t>Экспозиционная площадь, кв. м</w:t>
            </w:r>
          </w:p>
        </w:tc>
      </w:tr>
      <w:tr w:rsidR="00B706F6" w:rsidRPr="007F5A0B" w:rsidTr="00C00046">
        <w:trPr>
          <w:gridBefore w:val="1"/>
          <w:wBefore w:w="103" w:type="pct"/>
          <w:trHeight w:val="286"/>
          <w:jc w:val="center"/>
        </w:trPr>
        <w:tc>
          <w:tcPr>
            <w:tcW w:w="710" w:type="pct"/>
            <w:gridSpan w:val="2"/>
            <w:vMerge/>
            <w:shd w:val="clear" w:color="auto" w:fill="auto"/>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04" w:type="pct"/>
            <w:gridSpan w:val="11"/>
            <w:shd w:val="clear" w:color="auto" w:fill="auto"/>
          </w:tcPr>
          <w:p w:rsidR="00B974F6" w:rsidRPr="007F5A0B" w:rsidRDefault="00B974F6" w:rsidP="00063220">
            <w:pPr>
              <w:pStyle w:val="af7"/>
            </w:pPr>
            <w:r w:rsidRPr="007F5A0B">
              <w:t>0</w:t>
            </w:r>
            <w:r w:rsidR="00D10B42">
              <w:t>.</w:t>
            </w:r>
            <w:r w:rsidRPr="007F5A0B">
              <w:t>5</w:t>
            </w:r>
          </w:p>
        </w:tc>
        <w:tc>
          <w:tcPr>
            <w:tcW w:w="1596" w:type="pct"/>
            <w:gridSpan w:val="12"/>
            <w:shd w:val="clear" w:color="auto" w:fill="auto"/>
          </w:tcPr>
          <w:p w:rsidR="00B974F6" w:rsidRPr="007F5A0B" w:rsidRDefault="00B974F6" w:rsidP="00063220">
            <w:pPr>
              <w:pStyle w:val="af7"/>
            </w:pPr>
            <w:r w:rsidRPr="007F5A0B">
              <w:t>500</w:t>
            </w:r>
          </w:p>
        </w:tc>
      </w:tr>
      <w:tr w:rsidR="00B706F6" w:rsidRPr="007F5A0B" w:rsidTr="00C00046">
        <w:trPr>
          <w:gridBefore w:val="1"/>
          <w:wBefore w:w="103" w:type="pct"/>
          <w:trHeight w:val="286"/>
          <w:jc w:val="center"/>
        </w:trPr>
        <w:tc>
          <w:tcPr>
            <w:tcW w:w="710" w:type="pct"/>
            <w:gridSpan w:val="2"/>
            <w:vMerge/>
            <w:shd w:val="clear" w:color="auto" w:fill="auto"/>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04" w:type="pct"/>
            <w:gridSpan w:val="11"/>
            <w:shd w:val="clear" w:color="auto" w:fill="auto"/>
          </w:tcPr>
          <w:p w:rsidR="00B974F6" w:rsidRPr="007F5A0B" w:rsidRDefault="00B974F6" w:rsidP="00063220">
            <w:pPr>
              <w:pStyle w:val="af7"/>
            </w:pPr>
            <w:r w:rsidRPr="007F5A0B">
              <w:t>0</w:t>
            </w:r>
            <w:r w:rsidR="00D10B42">
              <w:t>.</w:t>
            </w:r>
            <w:r w:rsidRPr="007F5A0B">
              <w:t>8</w:t>
            </w:r>
          </w:p>
        </w:tc>
        <w:tc>
          <w:tcPr>
            <w:tcW w:w="1596" w:type="pct"/>
            <w:gridSpan w:val="12"/>
            <w:shd w:val="clear" w:color="auto" w:fill="auto"/>
          </w:tcPr>
          <w:p w:rsidR="00B974F6" w:rsidRPr="007F5A0B" w:rsidRDefault="00B974F6" w:rsidP="00063220">
            <w:pPr>
              <w:pStyle w:val="af7"/>
            </w:pPr>
            <w:r w:rsidRPr="007F5A0B">
              <w:t>1000</w:t>
            </w:r>
          </w:p>
        </w:tc>
      </w:tr>
      <w:tr w:rsidR="00B706F6" w:rsidRPr="007F5A0B" w:rsidTr="00C00046">
        <w:trPr>
          <w:gridBefore w:val="1"/>
          <w:wBefore w:w="103" w:type="pct"/>
          <w:trHeight w:val="286"/>
          <w:jc w:val="center"/>
        </w:trPr>
        <w:tc>
          <w:tcPr>
            <w:tcW w:w="710" w:type="pct"/>
            <w:gridSpan w:val="2"/>
            <w:vMerge/>
            <w:shd w:val="clear" w:color="auto" w:fill="auto"/>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04" w:type="pct"/>
            <w:gridSpan w:val="11"/>
            <w:shd w:val="clear" w:color="auto" w:fill="auto"/>
          </w:tcPr>
          <w:p w:rsidR="00B974F6" w:rsidRPr="007F5A0B" w:rsidRDefault="00B974F6" w:rsidP="00063220">
            <w:pPr>
              <w:pStyle w:val="af7"/>
            </w:pPr>
            <w:r w:rsidRPr="007F5A0B">
              <w:t>1</w:t>
            </w:r>
            <w:r w:rsidR="00D10B42">
              <w:t>.</w:t>
            </w:r>
            <w:r w:rsidRPr="007F5A0B">
              <w:t>2</w:t>
            </w:r>
          </w:p>
        </w:tc>
        <w:tc>
          <w:tcPr>
            <w:tcW w:w="1596" w:type="pct"/>
            <w:gridSpan w:val="12"/>
            <w:shd w:val="clear" w:color="auto" w:fill="auto"/>
          </w:tcPr>
          <w:p w:rsidR="00B974F6" w:rsidRPr="007F5A0B" w:rsidRDefault="00B974F6" w:rsidP="00063220">
            <w:pPr>
              <w:pStyle w:val="af7"/>
            </w:pPr>
            <w:r w:rsidRPr="007F5A0B">
              <w:t>1500</w:t>
            </w:r>
          </w:p>
        </w:tc>
      </w:tr>
      <w:tr w:rsidR="00B706F6" w:rsidRPr="007F5A0B" w:rsidTr="00C00046">
        <w:trPr>
          <w:gridBefore w:val="1"/>
          <w:wBefore w:w="103" w:type="pct"/>
          <w:trHeight w:val="286"/>
          <w:jc w:val="center"/>
        </w:trPr>
        <w:tc>
          <w:tcPr>
            <w:tcW w:w="710" w:type="pct"/>
            <w:gridSpan w:val="2"/>
            <w:vMerge/>
            <w:shd w:val="clear" w:color="auto" w:fill="auto"/>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04" w:type="pct"/>
            <w:gridSpan w:val="11"/>
            <w:shd w:val="clear" w:color="auto" w:fill="auto"/>
          </w:tcPr>
          <w:p w:rsidR="00B974F6" w:rsidRPr="007F5A0B" w:rsidRDefault="00B974F6" w:rsidP="00063220">
            <w:pPr>
              <w:pStyle w:val="af7"/>
            </w:pPr>
            <w:r w:rsidRPr="007F5A0B">
              <w:t>1</w:t>
            </w:r>
            <w:r w:rsidR="00D10B42">
              <w:t>.</w:t>
            </w:r>
            <w:r w:rsidRPr="007F5A0B">
              <w:t>5</w:t>
            </w:r>
          </w:p>
        </w:tc>
        <w:tc>
          <w:tcPr>
            <w:tcW w:w="1596" w:type="pct"/>
            <w:gridSpan w:val="12"/>
            <w:shd w:val="clear" w:color="auto" w:fill="auto"/>
          </w:tcPr>
          <w:p w:rsidR="00B974F6" w:rsidRPr="007F5A0B" w:rsidRDefault="00B974F6" w:rsidP="00063220">
            <w:pPr>
              <w:pStyle w:val="af7"/>
            </w:pPr>
            <w:r w:rsidRPr="007F5A0B">
              <w:t>2000</w:t>
            </w:r>
          </w:p>
        </w:tc>
      </w:tr>
      <w:tr w:rsidR="00B706F6" w:rsidRPr="007F5A0B" w:rsidTr="00C00046">
        <w:trPr>
          <w:gridBefore w:val="1"/>
          <w:wBefore w:w="103" w:type="pct"/>
          <w:trHeight w:val="286"/>
          <w:jc w:val="center"/>
        </w:trPr>
        <w:tc>
          <w:tcPr>
            <w:tcW w:w="710" w:type="pct"/>
            <w:gridSpan w:val="2"/>
            <w:vMerge/>
            <w:shd w:val="clear" w:color="auto" w:fill="auto"/>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04" w:type="pct"/>
            <w:gridSpan w:val="11"/>
            <w:shd w:val="clear" w:color="auto" w:fill="auto"/>
          </w:tcPr>
          <w:p w:rsidR="00B974F6" w:rsidRPr="007F5A0B" w:rsidRDefault="00B974F6" w:rsidP="00063220">
            <w:pPr>
              <w:pStyle w:val="af7"/>
            </w:pPr>
            <w:r w:rsidRPr="007F5A0B">
              <w:t>1</w:t>
            </w:r>
            <w:r w:rsidR="00D10B42">
              <w:t>.</w:t>
            </w:r>
            <w:r w:rsidRPr="007F5A0B">
              <w:t>8</w:t>
            </w:r>
          </w:p>
        </w:tc>
        <w:tc>
          <w:tcPr>
            <w:tcW w:w="1596" w:type="pct"/>
            <w:gridSpan w:val="12"/>
            <w:shd w:val="clear" w:color="auto" w:fill="auto"/>
          </w:tcPr>
          <w:p w:rsidR="00B974F6" w:rsidRPr="007F5A0B" w:rsidRDefault="00B974F6" w:rsidP="00063220">
            <w:pPr>
              <w:pStyle w:val="af7"/>
            </w:pPr>
            <w:r w:rsidRPr="007F5A0B">
              <w:t>2500</w:t>
            </w:r>
          </w:p>
        </w:tc>
      </w:tr>
      <w:tr w:rsidR="00B706F6" w:rsidRPr="007F5A0B" w:rsidTr="00C00046">
        <w:trPr>
          <w:gridBefore w:val="1"/>
          <w:wBefore w:w="103" w:type="pct"/>
          <w:trHeight w:val="110"/>
          <w:jc w:val="center"/>
        </w:trPr>
        <w:tc>
          <w:tcPr>
            <w:tcW w:w="710" w:type="pct"/>
            <w:gridSpan w:val="2"/>
            <w:vMerge/>
            <w:shd w:val="clear" w:color="auto" w:fill="auto"/>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04" w:type="pct"/>
            <w:gridSpan w:val="11"/>
            <w:shd w:val="clear" w:color="auto" w:fill="auto"/>
          </w:tcPr>
          <w:p w:rsidR="00B974F6" w:rsidRPr="007F5A0B" w:rsidRDefault="00B974F6" w:rsidP="00063220">
            <w:pPr>
              <w:pStyle w:val="af7"/>
            </w:pPr>
            <w:r w:rsidRPr="007F5A0B">
              <w:t>2</w:t>
            </w:r>
            <w:r w:rsidR="00D10B42">
              <w:t>.</w:t>
            </w:r>
            <w:r w:rsidRPr="007F5A0B">
              <w:t>0</w:t>
            </w:r>
          </w:p>
        </w:tc>
        <w:tc>
          <w:tcPr>
            <w:tcW w:w="1596" w:type="pct"/>
            <w:gridSpan w:val="12"/>
            <w:shd w:val="clear" w:color="auto" w:fill="auto"/>
          </w:tcPr>
          <w:p w:rsidR="00B974F6" w:rsidRPr="007F5A0B" w:rsidRDefault="00B974F6" w:rsidP="00063220">
            <w:pPr>
              <w:pStyle w:val="af7"/>
            </w:pPr>
            <w:r w:rsidRPr="007F5A0B">
              <w:t>3000</w:t>
            </w:r>
          </w:p>
        </w:tc>
      </w:tr>
      <w:tr w:rsidR="002E4656" w:rsidRPr="007F5A0B" w:rsidTr="00A816B9">
        <w:trPr>
          <w:gridBefore w:val="1"/>
          <w:wBefore w:w="103" w:type="pct"/>
          <w:trHeight w:val="109"/>
          <w:jc w:val="center"/>
        </w:trPr>
        <w:tc>
          <w:tcPr>
            <w:tcW w:w="4897" w:type="pct"/>
            <w:gridSpan w:val="27"/>
            <w:shd w:val="clear" w:color="auto" w:fill="auto"/>
          </w:tcPr>
          <w:p w:rsidR="002E4656" w:rsidRPr="002E4656" w:rsidRDefault="002E4656" w:rsidP="00063220">
            <w:pPr>
              <w:pStyle w:val="af3"/>
            </w:pPr>
            <w:r w:rsidRPr="002E4656">
              <w:t>Примечание:</w:t>
            </w:r>
          </w:p>
          <w:p w:rsidR="002E4656" w:rsidRPr="007F5A0B" w:rsidRDefault="002E4656" w:rsidP="00063220">
            <w:pPr>
              <w:pStyle w:val="af3"/>
            </w:pPr>
            <w:r w:rsidRPr="007F5A0B">
              <w:t xml:space="preserve">Данные требования не распространяются на музеи, расположение которых связано с </w:t>
            </w:r>
            <w:r w:rsidR="004B4327" w:rsidRPr="007F5A0B">
              <w:t>определённым</w:t>
            </w:r>
            <w:r w:rsidRPr="007F5A0B">
              <w:t xml:space="preserve">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r w:rsidR="00B974F6" w:rsidRPr="007F5A0B" w:rsidTr="00A816B9">
        <w:trPr>
          <w:gridBefore w:val="1"/>
          <w:wBefore w:w="103" w:type="pct"/>
          <w:jc w:val="center"/>
        </w:trPr>
        <w:tc>
          <w:tcPr>
            <w:tcW w:w="4897" w:type="pct"/>
            <w:gridSpan w:val="27"/>
            <w:shd w:val="clear" w:color="auto" w:fill="auto"/>
          </w:tcPr>
          <w:p w:rsidR="00B974F6" w:rsidRPr="00C63635" w:rsidRDefault="00B974F6" w:rsidP="00D10B42">
            <w:pPr>
              <w:pStyle w:val="af8"/>
            </w:pPr>
            <w:r w:rsidRPr="00C63635">
              <w:t>Объекты культурно-досугового назначения местного значения на территории поселения</w:t>
            </w:r>
          </w:p>
        </w:tc>
      </w:tr>
      <w:tr w:rsidR="007057CB" w:rsidRPr="007F5A0B" w:rsidTr="00C00046">
        <w:trPr>
          <w:gridBefore w:val="1"/>
          <w:wBefore w:w="103" w:type="pct"/>
          <w:jc w:val="center"/>
        </w:trPr>
        <w:tc>
          <w:tcPr>
            <w:tcW w:w="710" w:type="pct"/>
            <w:gridSpan w:val="2"/>
            <w:vMerge w:val="restart"/>
            <w:shd w:val="clear" w:color="auto" w:fill="auto"/>
          </w:tcPr>
          <w:p w:rsidR="00B974F6" w:rsidRPr="007F5A0B" w:rsidRDefault="00B974F6" w:rsidP="00063220">
            <w:pPr>
              <w:pStyle w:val="af3"/>
            </w:pPr>
            <w:r w:rsidRPr="007F5A0B">
              <w:t>Общедоступные библиотеки*</w:t>
            </w:r>
          </w:p>
        </w:tc>
        <w:tc>
          <w:tcPr>
            <w:tcW w:w="787" w:type="pct"/>
            <w:gridSpan w:val="2"/>
          </w:tcPr>
          <w:p w:rsidR="00B974F6" w:rsidRPr="007F5A0B" w:rsidRDefault="00B974F6" w:rsidP="00006469">
            <w:pPr>
              <w:pStyle w:val="af3"/>
            </w:pPr>
            <w:r w:rsidRPr="007F5A0B">
              <w:t>Уровень обеспеченности,</w:t>
            </w:r>
            <w:r w:rsidR="00006469">
              <w:rPr>
                <w:lang w:val="en-US"/>
              </w:rPr>
              <w:t xml:space="preserve"> </w:t>
            </w:r>
            <w:r w:rsidRPr="007F5A0B">
              <w:t>объект</w:t>
            </w:r>
          </w:p>
        </w:tc>
        <w:tc>
          <w:tcPr>
            <w:tcW w:w="3400" w:type="pct"/>
            <w:gridSpan w:val="23"/>
            <w:shd w:val="clear" w:color="auto" w:fill="auto"/>
            <w:vAlign w:val="center"/>
          </w:tcPr>
          <w:p w:rsidR="00B974F6" w:rsidRPr="007F5A0B" w:rsidRDefault="00B974F6" w:rsidP="00063220">
            <w:pPr>
              <w:pStyle w:val="af3"/>
              <w:rPr>
                <w:i/>
              </w:rPr>
            </w:pPr>
            <w:r w:rsidRPr="007F5A0B">
              <w:t>1 на 1 тыс. человек для административного центра сельского поселения с численностью населения свыше 1 тыс. человек.</w:t>
            </w:r>
          </w:p>
        </w:tc>
      </w:tr>
      <w:tr w:rsidR="007057CB" w:rsidRPr="007F5A0B" w:rsidTr="00021A4A">
        <w:trPr>
          <w:gridBefore w:val="1"/>
          <w:wBefore w:w="103" w:type="pct"/>
          <w:jc w:val="center"/>
        </w:trPr>
        <w:tc>
          <w:tcPr>
            <w:tcW w:w="710" w:type="pct"/>
            <w:gridSpan w:val="2"/>
            <w:vMerge/>
            <w:shd w:val="clear" w:color="auto" w:fill="auto"/>
          </w:tcPr>
          <w:p w:rsidR="00B974F6" w:rsidRPr="007F5A0B" w:rsidRDefault="00B974F6" w:rsidP="00B974F6">
            <w:pPr>
              <w:rPr>
                <w:szCs w:val="20"/>
              </w:rPr>
            </w:pPr>
          </w:p>
        </w:tc>
        <w:tc>
          <w:tcPr>
            <w:tcW w:w="787" w:type="pct"/>
            <w:gridSpan w:val="2"/>
          </w:tcPr>
          <w:p w:rsidR="00B974F6" w:rsidRPr="007F5A0B" w:rsidRDefault="00B974F6" w:rsidP="00063220">
            <w:pPr>
              <w:pStyle w:val="af3"/>
            </w:pPr>
            <w:r w:rsidRPr="007F5A0B">
              <w:t>Размер земельного участка, кв. м/тыс. ед. хранения</w:t>
            </w:r>
          </w:p>
        </w:tc>
        <w:tc>
          <w:tcPr>
            <w:tcW w:w="3400" w:type="pct"/>
            <w:gridSpan w:val="23"/>
            <w:shd w:val="clear" w:color="auto" w:fill="auto"/>
            <w:vAlign w:val="center"/>
          </w:tcPr>
          <w:p w:rsidR="00B974F6" w:rsidRPr="007F5A0B" w:rsidRDefault="00B974F6" w:rsidP="00021A4A">
            <w:pPr>
              <w:pStyle w:val="af7"/>
              <w:rPr>
                <w:b/>
              </w:rPr>
            </w:pPr>
            <w:r w:rsidRPr="007F5A0B">
              <w:t>32</w:t>
            </w:r>
          </w:p>
        </w:tc>
      </w:tr>
      <w:tr w:rsidR="007057CB" w:rsidRPr="007F5A0B" w:rsidTr="00C00046">
        <w:trPr>
          <w:gridBefore w:val="1"/>
          <w:wBefore w:w="103" w:type="pct"/>
          <w:jc w:val="center"/>
        </w:trPr>
        <w:tc>
          <w:tcPr>
            <w:tcW w:w="710" w:type="pct"/>
            <w:gridSpan w:val="2"/>
            <w:vMerge w:val="restart"/>
            <w:shd w:val="clear" w:color="auto" w:fill="auto"/>
          </w:tcPr>
          <w:p w:rsidR="00B974F6" w:rsidRPr="007F5A0B" w:rsidRDefault="00B974F6" w:rsidP="00D10B42">
            <w:pPr>
              <w:pStyle w:val="af3"/>
              <w:keepNext/>
            </w:pPr>
            <w:r w:rsidRPr="007F5A0B">
              <w:lastRenderedPageBreak/>
              <w:t>Детские библиотеки*</w:t>
            </w:r>
          </w:p>
        </w:tc>
        <w:tc>
          <w:tcPr>
            <w:tcW w:w="787" w:type="pct"/>
            <w:gridSpan w:val="2"/>
          </w:tcPr>
          <w:p w:rsidR="00B974F6" w:rsidRPr="007F5A0B" w:rsidRDefault="00B974F6" w:rsidP="00D10B42">
            <w:pPr>
              <w:pStyle w:val="af3"/>
              <w:keepNext/>
            </w:pPr>
            <w:r w:rsidRPr="007F5A0B">
              <w:t>Уровень обеспеченности,</w:t>
            </w:r>
            <w:r w:rsidR="00D10B42">
              <w:t xml:space="preserve"> </w:t>
            </w:r>
            <w:r w:rsidRPr="007F5A0B">
              <w:t>объект</w:t>
            </w:r>
          </w:p>
        </w:tc>
        <w:tc>
          <w:tcPr>
            <w:tcW w:w="3400" w:type="pct"/>
            <w:gridSpan w:val="23"/>
            <w:shd w:val="clear" w:color="auto" w:fill="auto"/>
          </w:tcPr>
          <w:p w:rsidR="00B974F6" w:rsidRPr="007F5A0B" w:rsidRDefault="00B974F6" w:rsidP="00D10B42">
            <w:pPr>
              <w:pStyle w:val="af3"/>
              <w:keepNext/>
              <w:rPr>
                <w:i/>
              </w:rPr>
            </w:pPr>
            <w:r w:rsidRPr="007F5A0B">
              <w:t>1 на 1 тыс. человек для административного центра сельского поселения с численностью населения свыше 1 тыс. человек.</w:t>
            </w:r>
          </w:p>
        </w:tc>
      </w:tr>
      <w:tr w:rsidR="007057CB" w:rsidRPr="007F5A0B" w:rsidTr="00510EEF">
        <w:trPr>
          <w:gridBefore w:val="1"/>
          <w:wBefore w:w="103" w:type="pct"/>
          <w:jc w:val="center"/>
        </w:trPr>
        <w:tc>
          <w:tcPr>
            <w:tcW w:w="710" w:type="pct"/>
            <w:gridSpan w:val="2"/>
            <w:vMerge/>
            <w:shd w:val="clear" w:color="auto" w:fill="auto"/>
          </w:tcPr>
          <w:p w:rsidR="00B974F6" w:rsidRPr="007F5A0B" w:rsidRDefault="00B974F6" w:rsidP="00063220">
            <w:pPr>
              <w:pStyle w:val="af3"/>
            </w:pPr>
          </w:p>
        </w:tc>
        <w:tc>
          <w:tcPr>
            <w:tcW w:w="787" w:type="pct"/>
            <w:gridSpan w:val="2"/>
          </w:tcPr>
          <w:p w:rsidR="00B974F6" w:rsidRPr="007F5A0B" w:rsidRDefault="00B974F6" w:rsidP="00063220">
            <w:pPr>
              <w:pStyle w:val="af3"/>
            </w:pPr>
            <w:r w:rsidRPr="007F5A0B">
              <w:t>Размер земельного участка, кв. м/тыс. ед. хранения</w:t>
            </w:r>
          </w:p>
        </w:tc>
        <w:tc>
          <w:tcPr>
            <w:tcW w:w="3400" w:type="pct"/>
            <w:gridSpan w:val="23"/>
            <w:shd w:val="clear" w:color="auto" w:fill="auto"/>
            <w:vAlign w:val="center"/>
          </w:tcPr>
          <w:p w:rsidR="00B974F6" w:rsidRPr="007F5A0B" w:rsidRDefault="00B974F6" w:rsidP="00510EEF">
            <w:pPr>
              <w:pStyle w:val="af7"/>
              <w:rPr>
                <w:b/>
              </w:rPr>
            </w:pPr>
            <w:r w:rsidRPr="007F5A0B">
              <w:t>36</w:t>
            </w:r>
          </w:p>
        </w:tc>
      </w:tr>
      <w:tr w:rsidR="00B974F6" w:rsidRPr="007F5A0B" w:rsidTr="00A816B9">
        <w:trPr>
          <w:gridBefore w:val="1"/>
          <w:wBefore w:w="103" w:type="pct"/>
          <w:jc w:val="center"/>
        </w:trPr>
        <w:tc>
          <w:tcPr>
            <w:tcW w:w="4897" w:type="pct"/>
            <w:gridSpan w:val="27"/>
            <w:shd w:val="clear" w:color="auto" w:fill="auto"/>
          </w:tcPr>
          <w:p w:rsidR="00B974F6" w:rsidRPr="007F5A0B" w:rsidRDefault="00B974F6" w:rsidP="00063220">
            <w:pPr>
              <w:pStyle w:val="af3"/>
            </w:pPr>
            <w:r w:rsidRPr="007F5A0B">
              <w:t>Примечание:</w:t>
            </w:r>
            <w:r w:rsidR="0052337E">
              <w:t xml:space="preserve"> </w:t>
            </w:r>
          </w:p>
          <w:p w:rsidR="00B974F6" w:rsidRPr="007F5A0B" w:rsidRDefault="00B974F6" w:rsidP="00D10B42">
            <w:pPr>
              <w:pStyle w:val="af3"/>
            </w:pPr>
            <w:r w:rsidRPr="007F5A0B">
              <w:rPr>
                <w:b/>
              </w:rPr>
              <w:t>*</w:t>
            </w:r>
          </w:p>
          <w:p w:rsidR="00B974F6" w:rsidRPr="007F5A0B" w:rsidRDefault="00B974F6" w:rsidP="00063220">
            <w:pPr>
              <w:pStyle w:val="af3"/>
              <w:rPr>
                <w:b/>
              </w:rPr>
            </w:pPr>
            <w:r w:rsidRPr="007F5A0B">
              <w:rPr>
                <w:b/>
              </w:rPr>
              <w:t>В сельских массовых библиотеках при численности обслуживаемого населения нормативы обеспеченности библиотечным фондом составляют:</w:t>
            </w:r>
          </w:p>
          <w:p w:rsidR="00B974F6" w:rsidRPr="007F5A0B" w:rsidRDefault="00B974F6" w:rsidP="00063220">
            <w:pPr>
              <w:pStyle w:val="af3"/>
            </w:pPr>
            <w:r w:rsidRPr="007F5A0B">
              <w:t>более 1 и до 2 тыс. население 6-7</w:t>
            </w:r>
            <w:r w:rsidR="00D10B42">
              <w:t>.</w:t>
            </w:r>
            <w:r w:rsidRPr="007F5A0B">
              <w:t>5 тыс. ед. хранения на 1 тыс. человек.</w:t>
            </w:r>
          </w:p>
          <w:p w:rsidR="00B974F6" w:rsidRPr="007F5A0B" w:rsidRDefault="00B974F6" w:rsidP="00063220">
            <w:pPr>
              <w:pStyle w:val="af3"/>
            </w:pPr>
            <w:r w:rsidRPr="007F5A0B">
              <w:t>более 2 и до 5 тыс. население 5-6 тыс. ед. хранения на 1 тыс. человек.</w:t>
            </w:r>
          </w:p>
          <w:p w:rsidR="00B974F6" w:rsidRPr="007F5A0B" w:rsidRDefault="00B974F6" w:rsidP="00063220">
            <w:pPr>
              <w:pStyle w:val="af3"/>
            </w:pPr>
            <w:r w:rsidRPr="007F5A0B">
              <w:t>более 5 и до 10 тыс. население 4</w:t>
            </w:r>
            <w:r w:rsidR="00D10B42">
              <w:t>.</w:t>
            </w:r>
            <w:r w:rsidRPr="007F5A0B">
              <w:t>5-5 тыс. ед. хранения на 1 тыс. человек.</w:t>
            </w:r>
          </w:p>
          <w:p w:rsidR="00B974F6" w:rsidRPr="007F5A0B" w:rsidRDefault="00B974F6" w:rsidP="00063220">
            <w:pPr>
              <w:pStyle w:val="af3"/>
            </w:pPr>
            <w:r w:rsidRPr="007F5A0B">
              <w:t xml:space="preserve">Библиотеки в поселениях целесообразно размещать с </w:t>
            </w:r>
            <w:r w:rsidR="004B4327" w:rsidRPr="007F5A0B">
              <w:t>учётом</w:t>
            </w:r>
            <w:r w:rsidRPr="007F5A0B">
              <w:t xml:space="preserve"> не только норматива минимально допустимого уровня обеспеченности, но и с </w:t>
            </w:r>
            <w:r w:rsidR="004B4327" w:rsidRPr="007F5A0B">
              <w:t>учётом</w:t>
            </w:r>
            <w:r w:rsidRPr="007F5A0B">
              <w:t xml:space="preserve"> показателя территориальной доступности.</w:t>
            </w:r>
          </w:p>
          <w:p w:rsidR="00B974F6" w:rsidRPr="007F5A0B" w:rsidRDefault="00B974F6" w:rsidP="00063220">
            <w:pPr>
              <w:pStyle w:val="af3"/>
            </w:pPr>
            <w:r w:rsidRPr="007F5A0B">
              <w:t>Общедоступна</w:t>
            </w:r>
            <w:r w:rsidR="00A25A31">
              <w:t>я</w:t>
            </w:r>
            <w:r w:rsidRPr="007F5A0B">
              <w:t xml:space="preserve">, детская библиотеки, филиалы общедоступных библиотек </w:t>
            </w:r>
            <w:r w:rsidR="00D37D15" w:rsidRPr="007F5A0B">
              <w:t>могут размещаться</w:t>
            </w:r>
            <w:r w:rsidRPr="007F5A0B">
              <w:t xml:space="preserve"> в отдельно стоящем здании или в блок-пристройке к жилому или общественному зданию, а также в специально приспособленном помещении жилого или общественного здания.</w:t>
            </w:r>
          </w:p>
          <w:p w:rsidR="00B974F6" w:rsidRPr="007F5A0B" w:rsidRDefault="00B974F6" w:rsidP="00063220">
            <w:pPr>
              <w:pStyle w:val="af3"/>
              <w:rPr>
                <w:b/>
              </w:rPr>
            </w:pPr>
            <w:r w:rsidRPr="007F5A0B">
              <w:t xml:space="preserve">В населенных пунктах сельского поселения </w:t>
            </w:r>
            <w:r w:rsidRPr="007F5A0B">
              <w:rPr>
                <w:szCs w:val="18"/>
              </w:rPr>
              <w:t>с численностью населения до 0,5 тыс. человек, расположенного на расстоянии до 5 км до административного центра поселениям рекомендуется организовывать отделы внестационарного обслуживания общедоступной библиотеки.</w:t>
            </w:r>
          </w:p>
        </w:tc>
      </w:tr>
      <w:tr w:rsidR="007057CB" w:rsidRPr="007F5A0B" w:rsidTr="00C00046">
        <w:trPr>
          <w:gridBefore w:val="1"/>
          <w:wBefore w:w="103" w:type="pct"/>
          <w:trHeight w:val="85"/>
          <w:jc w:val="center"/>
        </w:trPr>
        <w:tc>
          <w:tcPr>
            <w:tcW w:w="710" w:type="pct"/>
            <w:gridSpan w:val="2"/>
            <w:vMerge w:val="restart"/>
            <w:shd w:val="clear" w:color="auto" w:fill="auto"/>
          </w:tcPr>
          <w:p w:rsidR="00B974F6" w:rsidRPr="007F5A0B" w:rsidRDefault="00B974F6" w:rsidP="00D10B42">
            <w:pPr>
              <w:pStyle w:val="af3"/>
              <w:keepNext/>
            </w:pPr>
            <w:r w:rsidRPr="007F5A0B">
              <w:t>Учреждения культуры</w:t>
            </w:r>
            <w:r w:rsidR="00A63B33">
              <w:t xml:space="preserve"> клубного типа</w:t>
            </w:r>
          </w:p>
        </w:tc>
        <w:tc>
          <w:tcPr>
            <w:tcW w:w="787" w:type="pct"/>
            <w:gridSpan w:val="2"/>
            <w:shd w:val="clear" w:color="auto" w:fill="auto"/>
          </w:tcPr>
          <w:p w:rsidR="00B974F6" w:rsidRPr="007F5A0B" w:rsidRDefault="00B974F6" w:rsidP="00D10B42">
            <w:pPr>
              <w:pStyle w:val="af3"/>
              <w:keepNext/>
            </w:pPr>
            <w:r w:rsidRPr="007F5A0B">
              <w:t>Уровень обеспеченности,</w:t>
            </w:r>
          </w:p>
          <w:p w:rsidR="00B974F6" w:rsidRPr="007F5A0B" w:rsidRDefault="00B974F6" w:rsidP="00D10B42">
            <w:pPr>
              <w:pStyle w:val="af3"/>
              <w:keepNext/>
            </w:pPr>
            <w:r w:rsidRPr="007F5A0B">
              <w:t>объект/место</w:t>
            </w:r>
          </w:p>
        </w:tc>
        <w:tc>
          <w:tcPr>
            <w:tcW w:w="3400" w:type="pct"/>
            <w:gridSpan w:val="23"/>
            <w:shd w:val="clear" w:color="auto" w:fill="auto"/>
            <w:vAlign w:val="center"/>
          </w:tcPr>
          <w:p w:rsidR="00B974F6" w:rsidRPr="007F5A0B" w:rsidRDefault="00B974F6" w:rsidP="00D10B42">
            <w:pPr>
              <w:pStyle w:val="af3"/>
              <w:keepNext/>
            </w:pPr>
            <w:r w:rsidRPr="007F5A0B">
              <w:t>70 мест на 1 тыс. человек для сельского поселения с численностью населения свыше 5 тыс. человек.</w:t>
            </w:r>
          </w:p>
        </w:tc>
      </w:tr>
      <w:tr w:rsidR="007057CB" w:rsidRPr="007F5A0B" w:rsidTr="00510EEF">
        <w:trPr>
          <w:gridBefore w:val="1"/>
          <w:wBefore w:w="103" w:type="pct"/>
          <w:trHeight w:val="85"/>
          <w:jc w:val="center"/>
        </w:trPr>
        <w:tc>
          <w:tcPr>
            <w:tcW w:w="710" w:type="pct"/>
            <w:gridSpan w:val="2"/>
            <w:vMerge/>
            <w:shd w:val="clear" w:color="auto" w:fill="auto"/>
          </w:tcPr>
          <w:p w:rsidR="00B974F6" w:rsidRPr="007F5A0B" w:rsidRDefault="00B974F6" w:rsidP="00B974F6">
            <w:pPr>
              <w:rPr>
                <w:szCs w:val="20"/>
              </w:rPr>
            </w:pPr>
          </w:p>
        </w:tc>
        <w:tc>
          <w:tcPr>
            <w:tcW w:w="787" w:type="pct"/>
            <w:gridSpan w:val="2"/>
            <w:shd w:val="clear" w:color="auto" w:fill="auto"/>
          </w:tcPr>
          <w:p w:rsidR="00B974F6" w:rsidRPr="007F5A0B" w:rsidRDefault="00B974F6" w:rsidP="008555B9">
            <w:pPr>
              <w:pStyle w:val="af3"/>
            </w:pPr>
            <w:r w:rsidRPr="007F5A0B">
              <w:t>Размер земельного участка, кв. м/объект</w:t>
            </w:r>
          </w:p>
        </w:tc>
        <w:tc>
          <w:tcPr>
            <w:tcW w:w="3400" w:type="pct"/>
            <w:gridSpan w:val="23"/>
            <w:shd w:val="clear" w:color="auto" w:fill="auto"/>
            <w:vAlign w:val="center"/>
          </w:tcPr>
          <w:p w:rsidR="00B974F6" w:rsidRPr="007F5A0B" w:rsidRDefault="00B974F6" w:rsidP="00510EEF">
            <w:pPr>
              <w:pStyle w:val="af7"/>
            </w:pPr>
            <w:r w:rsidRPr="007F5A0B">
              <w:t>4000-5000</w:t>
            </w:r>
          </w:p>
        </w:tc>
      </w:tr>
      <w:tr w:rsidR="007057CB" w:rsidRPr="007F5A0B" w:rsidTr="00C00046">
        <w:trPr>
          <w:gridBefore w:val="1"/>
          <w:wBefore w:w="103" w:type="pct"/>
          <w:trHeight w:val="259"/>
          <w:jc w:val="center"/>
        </w:trPr>
        <w:tc>
          <w:tcPr>
            <w:tcW w:w="710" w:type="pct"/>
            <w:gridSpan w:val="2"/>
            <w:vMerge w:val="restart"/>
            <w:shd w:val="clear" w:color="auto" w:fill="auto"/>
          </w:tcPr>
          <w:p w:rsidR="00B974F6" w:rsidRPr="007F5A0B" w:rsidRDefault="00B974F6" w:rsidP="008555B9">
            <w:pPr>
              <w:pStyle w:val="af3"/>
            </w:pPr>
            <w:r w:rsidRPr="007F5A0B">
              <w:t>Музеи</w:t>
            </w:r>
          </w:p>
        </w:tc>
        <w:tc>
          <w:tcPr>
            <w:tcW w:w="787" w:type="pct"/>
            <w:gridSpan w:val="2"/>
            <w:shd w:val="clear" w:color="auto" w:fill="auto"/>
          </w:tcPr>
          <w:p w:rsidR="00B974F6" w:rsidRPr="007F5A0B" w:rsidRDefault="00B974F6" w:rsidP="008555B9">
            <w:pPr>
              <w:pStyle w:val="af3"/>
            </w:pPr>
            <w:r w:rsidRPr="007F5A0B">
              <w:t>Уровень обеспеченности,</w:t>
            </w:r>
          </w:p>
          <w:p w:rsidR="00B974F6" w:rsidRPr="007F5A0B" w:rsidRDefault="00B974F6" w:rsidP="008555B9">
            <w:pPr>
              <w:pStyle w:val="af3"/>
            </w:pPr>
            <w:r w:rsidRPr="007F5A0B">
              <w:t>объект</w:t>
            </w:r>
          </w:p>
        </w:tc>
        <w:tc>
          <w:tcPr>
            <w:tcW w:w="3400" w:type="pct"/>
            <w:gridSpan w:val="23"/>
            <w:shd w:val="clear" w:color="auto" w:fill="auto"/>
            <w:vAlign w:val="center"/>
          </w:tcPr>
          <w:p w:rsidR="00B974F6" w:rsidRPr="007F5A0B" w:rsidRDefault="00B974F6" w:rsidP="00510EEF">
            <w:pPr>
              <w:pStyle w:val="af7"/>
            </w:pPr>
            <w:r w:rsidRPr="007F5A0B">
              <w:t>1 на сельское поселение</w:t>
            </w:r>
          </w:p>
        </w:tc>
      </w:tr>
      <w:tr w:rsidR="007057CB" w:rsidRPr="007F5A0B" w:rsidTr="00C00046">
        <w:trPr>
          <w:gridBefore w:val="1"/>
          <w:wBefore w:w="103" w:type="pct"/>
          <w:trHeight w:val="260"/>
          <w:jc w:val="center"/>
        </w:trPr>
        <w:tc>
          <w:tcPr>
            <w:tcW w:w="710" w:type="pct"/>
            <w:gridSpan w:val="2"/>
            <w:vMerge/>
            <w:shd w:val="clear" w:color="auto" w:fill="auto"/>
          </w:tcPr>
          <w:p w:rsidR="00B974F6" w:rsidRPr="007F5A0B" w:rsidRDefault="00B974F6" w:rsidP="008555B9">
            <w:pPr>
              <w:pStyle w:val="af3"/>
            </w:pPr>
          </w:p>
        </w:tc>
        <w:tc>
          <w:tcPr>
            <w:tcW w:w="787" w:type="pct"/>
            <w:gridSpan w:val="2"/>
            <w:vMerge w:val="restart"/>
            <w:shd w:val="clear" w:color="auto" w:fill="auto"/>
          </w:tcPr>
          <w:p w:rsidR="00B974F6" w:rsidRPr="007F5A0B" w:rsidRDefault="00B974F6" w:rsidP="008555B9">
            <w:pPr>
              <w:pStyle w:val="af3"/>
            </w:pPr>
            <w:r w:rsidRPr="007F5A0B">
              <w:t xml:space="preserve">Размер земельного </w:t>
            </w:r>
            <w:r w:rsidRPr="007F5A0B">
              <w:lastRenderedPageBreak/>
              <w:t>участка, га</w:t>
            </w:r>
          </w:p>
        </w:tc>
        <w:tc>
          <w:tcPr>
            <w:tcW w:w="3400" w:type="pct"/>
            <w:gridSpan w:val="23"/>
            <w:shd w:val="clear" w:color="auto" w:fill="auto"/>
          </w:tcPr>
          <w:p w:rsidR="00B974F6" w:rsidRPr="007F5A0B" w:rsidRDefault="00B974F6" w:rsidP="008555B9">
            <w:pPr>
              <w:pStyle w:val="af7"/>
            </w:pPr>
            <w:r w:rsidRPr="007F5A0B">
              <w:lastRenderedPageBreak/>
              <w:t>Зависимость площадей экспозиции и участка:</w:t>
            </w:r>
          </w:p>
        </w:tc>
      </w:tr>
      <w:tr w:rsidR="00B706F6" w:rsidRPr="007F5A0B" w:rsidTr="00C00046">
        <w:trPr>
          <w:gridBefore w:val="1"/>
          <w:wBefore w:w="103" w:type="pct"/>
          <w:trHeight w:val="237"/>
          <w:jc w:val="center"/>
        </w:trPr>
        <w:tc>
          <w:tcPr>
            <w:tcW w:w="710" w:type="pct"/>
            <w:gridSpan w:val="2"/>
            <w:vMerge/>
            <w:shd w:val="clear" w:color="auto" w:fill="auto"/>
          </w:tcPr>
          <w:p w:rsidR="00B974F6" w:rsidRPr="007F5A0B" w:rsidRDefault="00B974F6" w:rsidP="00B974F6">
            <w:pPr>
              <w:rPr>
                <w:szCs w:val="20"/>
              </w:rPr>
            </w:pPr>
          </w:p>
        </w:tc>
        <w:tc>
          <w:tcPr>
            <w:tcW w:w="787" w:type="pct"/>
            <w:gridSpan w:val="2"/>
            <w:vMerge/>
            <w:shd w:val="clear" w:color="auto" w:fill="auto"/>
          </w:tcPr>
          <w:p w:rsidR="00B974F6" w:rsidRPr="007F5A0B" w:rsidRDefault="00B974F6" w:rsidP="00B974F6">
            <w:pPr>
              <w:rPr>
                <w:szCs w:val="20"/>
              </w:rPr>
            </w:pPr>
          </w:p>
        </w:tc>
        <w:tc>
          <w:tcPr>
            <w:tcW w:w="1804" w:type="pct"/>
            <w:gridSpan w:val="11"/>
            <w:shd w:val="clear" w:color="auto" w:fill="auto"/>
          </w:tcPr>
          <w:p w:rsidR="00B974F6" w:rsidRPr="007F5A0B" w:rsidRDefault="00B974F6" w:rsidP="008555B9">
            <w:pPr>
              <w:pStyle w:val="af7"/>
            </w:pPr>
            <w:r w:rsidRPr="007F5A0B">
              <w:t>Площадь участка, га</w:t>
            </w:r>
          </w:p>
        </w:tc>
        <w:tc>
          <w:tcPr>
            <w:tcW w:w="1596" w:type="pct"/>
            <w:gridSpan w:val="12"/>
            <w:shd w:val="clear" w:color="auto" w:fill="auto"/>
          </w:tcPr>
          <w:p w:rsidR="00B974F6" w:rsidRPr="007F5A0B" w:rsidRDefault="00B974F6" w:rsidP="008555B9">
            <w:pPr>
              <w:pStyle w:val="af7"/>
            </w:pPr>
            <w:r w:rsidRPr="007F5A0B">
              <w:t>Экспозиционная площадь, кв. м</w:t>
            </w:r>
          </w:p>
        </w:tc>
      </w:tr>
      <w:tr w:rsidR="00B706F6" w:rsidRPr="007F5A0B" w:rsidTr="00C00046">
        <w:trPr>
          <w:gridBefore w:val="1"/>
          <w:wBefore w:w="103" w:type="pct"/>
          <w:trHeight w:val="236"/>
          <w:jc w:val="center"/>
        </w:trPr>
        <w:tc>
          <w:tcPr>
            <w:tcW w:w="710" w:type="pct"/>
            <w:gridSpan w:val="2"/>
            <w:vMerge/>
            <w:shd w:val="clear" w:color="auto" w:fill="auto"/>
          </w:tcPr>
          <w:p w:rsidR="00B974F6" w:rsidRPr="007F5A0B" w:rsidRDefault="00B974F6" w:rsidP="00B974F6">
            <w:pPr>
              <w:rPr>
                <w:szCs w:val="20"/>
              </w:rPr>
            </w:pPr>
          </w:p>
        </w:tc>
        <w:tc>
          <w:tcPr>
            <w:tcW w:w="787" w:type="pct"/>
            <w:gridSpan w:val="2"/>
            <w:vMerge/>
            <w:shd w:val="clear" w:color="auto" w:fill="auto"/>
          </w:tcPr>
          <w:p w:rsidR="00B974F6" w:rsidRPr="007F5A0B" w:rsidRDefault="00B974F6" w:rsidP="00B974F6">
            <w:pPr>
              <w:rPr>
                <w:szCs w:val="20"/>
              </w:rPr>
            </w:pPr>
          </w:p>
        </w:tc>
        <w:tc>
          <w:tcPr>
            <w:tcW w:w="1804" w:type="pct"/>
            <w:gridSpan w:val="11"/>
            <w:shd w:val="clear" w:color="auto" w:fill="auto"/>
          </w:tcPr>
          <w:p w:rsidR="00B974F6" w:rsidRPr="007F5A0B" w:rsidRDefault="00B974F6" w:rsidP="008555B9">
            <w:pPr>
              <w:pStyle w:val="af7"/>
            </w:pPr>
            <w:r w:rsidRPr="007F5A0B">
              <w:t>0</w:t>
            </w:r>
            <w:r w:rsidR="00D10B42">
              <w:t>.</w:t>
            </w:r>
            <w:r w:rsidRPr="007F5A0B">
              <w:t>5</w:t>
            </w:r>
          </w:p>
        </w:tc>
        <w:tc>
          <w:tcPr>
            <w:tcW w:w="1596" w:type="pct"/>
            <w:gridSpan w:val="12"/>
            <w:shd w:val="clear" w:color="auto" w:fill="auto"/>
          </w:tcPr>
          <w:p w:rsidR="00B974F6" w:rsidRPr="007F5A0B" w:rsidRDefault="00B974F6" w:rsidP="008555B9">
            <w:pPr>
              <w:pStyle w:val="af7"/>
            </w:pPr>
            <w:r w:rsidRPr="007F5A0B">
              <w:t>500</w:t>
            </w:r>
          </w:p>
        </w:tc>
      </w:tr>
      <w:tr w:rsidR="00B706F6" w:rsidRPr="007F5A0B" w:rsidTr="00C00046">
        <w:trPr>
          <w:gridBefore w:val="1"/>
          <w:wBefore w:w="103" w:type="pct"/>
          <w:trHeight w:val="236"/>
          <w:jc w:val="center"/>
        </w:trPr>
        <w:tc>
          <w:tcPr>
            <w:tcW w:w="710" w:type="pct"/>
            <w:gridSpan w:val="2"/>
            <w:vMerge/>
            <w:shd w:val="clear" w:color="auto" w:fill="auto"/>
          </w:tcPr>
          <w:p w:rsidR="00B974F6" w:rsidRPr="007F5A0B" w:rsidRDefault="00B974F6" w:rsidP="00B974F6">
            <w:pPr>
              <w:rPr>
                <w:szCs w:val="20"/>
              </w:rPr>
            </w:pPr>
          </w:p>
        </w:tc>
        <w:tc>
          <w:tcPr>
            <w:tcW w:w="787" w:type="pct"/>
            <w:gridSpan w:val="2"/>
            <w:vMerge/>
            <w:shd w:val="clear" w:color="auto" w:fill="auto"/>
          </w:tcPr>
          <w:p w:rsidR="00B974F6" w:rsidRPr="007F5A0B" w:rsidRDefault="00B974F6" w:rsidP="00B974F6">
            <w:pPr>
              <w:rPr>
                <w:szCs w:val="20"/>
              </w:rPr>
            </w:pPr>
          </w:p>
        </w:tc>
        <w:tc>
          <w:tcPr>
            <w:tcW w:w="1804" w:type="pct"/>
            <w:gridSpan w:val="11"/>
            <w:shd w:val="clear" w:color="auto" w:fill="auto"/>
          </w:tcPr>
          <w:p w:rsidR="00B974F6" w:rsidRPr="007F5A0B" w:rsidRDefault="00B974F6" w:rsidP="008555B9">
            <w:pPr>
              <w:pStyle w:val="af7"/>
            </w:pPr>
            <w:r w:rsidRPr="007F5A0B">
              <w:t>0</w:t>
            </w:r>
            <w:r w:rsidR="00D10B42">
              <w:t>.</w:t>
            </w:r>
            <w:r w:rsidRPr="007F5A0B">
              <w:t>8</w:t>
            </w:r>
          </w:p>
        </w:tc>
        <w:tc>
          <w:tcPr>
            <w:tcW w:w="1596" w:type="pct"/>
            <w:gridSpan w:val="12"/>
            <w:shd w:val="clear" w:color="auto" w:fill="auto"/>
          </w:tcPr>
          <w:p w:rsidR="00B974F6" w:rsidRPr="007F5A0B" w:rsidRDefault="00B974F6" w:rsidP="008555B9">
            <w:pPr>
              <w:pStyle w:val="af7"/>
            </w:pPr>
            <w:r w:rsidRPr="007F5A0B">
              <w:t>1000</w:t>
            </w:r>
          </w:p>
        </w:tc>
      </w:tr>
      <w:tr w:rsidR="00B706F6" w:rsidRPr="007F5A0B" w:rsidTr="00C00046">
        <w:trPr>
          <w:gridBefore w:val="1"/>
          <w:wBefore w:w="103" w:type="pct"/>
          <w:trHeight w:val="236"/>
          <w:jc w:val="center"/>
        </w:trPr>
        <w:tc>
          <w:tcPr>
            <w:tcW w:w="710" w:type="pct"/>
            <w:gridSpan w:val="2"/>
            <w:vMerge/>
            <w:shd w:val="clear" w:color="auto" w:fill="auto"/>
          </w:tcPr>
          <w:p w:rsidR="00B974F6" w:rsidRPr="007F5A0B" w:rsidRDefault="00B974F6" w:rsidP="00B974F6">
            <w:pPr>
              <w:rPr>
                <w:szCs w:val="20"/>
              </w:rPr>
            </w:pPr>
          </w:p>
        </w:tc>
        <w:tc>
          <w:tcPr>
            <w:tcW w:w="787" w:type="pct"/>
            <w:gridSpan w:val="2"/>
            <w:vMerge/>
            <w:shd w:val="clear" w:color="auto" w:fill="auto"/>
          </w:tcPr>
          <w:p w:rsidR="00B974F6" w:rsidRPr="007F5A0B" w:rsidRDefault="00B974F6" w:rsidP="00B974F6">
            <w:pPr>
              <w:rPr>
                <w:szCs w:val="20"/>
              </w:rPr>
            </w:pPr>
          </w:p>
        </w:tc>
        <w:tc>
          <w:tcPr>
            <w:tcW w:w="1804" w:type="pct"/>
            <w:gridSpan w:val="11"/>
            <w:shd w:val="clear" w:color="auto" w:fill="auto"/>
          </w:tcPr>
          <w:p w:rsidR="00B974F6" w:rsidRPr="007F5A0B" w:rsidRDefault="00B974F6" w:rsidP="008555B9">
            <w:pPr>
              <w:pStyle w:val="af7"/>
            </w:pPr>
            <w:r w:rsidRPr="007F5A0B">
              <w:t>1</w:t>
            </w:r>
            <w:r w:rsidR="00D10B42">
              <w:t>.</w:t>
            </w:r>
            <w:r w:rsidRPr="007F5A0B">
              <w:t>2</w:t>
            </w:r>
          </w:p>
        </w:tc>
        <w:tc>
          <w:tcPr>
            <w:tcW w:w="1596" w:type="pct"/>
            <w:gridSpan w:val="12"/>
            <w:shd w:val="clear" w:color="auto" w:fill="auto"/>
          </w:tcPr>
          <w:p w:rsidR="00B974F6" w:rsidRPr="007F5A0B" w:rsidRDefault="00B974F6" w:rsidP="008555B9">
            <w:pPr>
              <w:pStyle w:val="af7"/>
            </w:pPr>
            <w:r w:rsidRPr="007F5A0B">
              <w:t>1500</w:t>
            </w:r>
          </w:p>
        </w:tc>
      </w:tr>
      <w:tr w:rsidR="00B706F6" w:rsidRPr="007F5A0B" w:rsidTr="00C00046">
        <w:trPr>
          <w:gridBefore w:val="1"/>
          <w:wBefore w:w="103" w:type="pct"/>
          <w:trHeight w:val="236"/>
          <w:jc w:val="center"/>
        </w:trPr>
        <w:tc>
          <w:tcPr>
            <w:tcW w:w="710" w:type="pct"/>
            <w:gridSpan w:val="2"/>
            <w:vMerge/>
            <w:shd w:val="clear" w:color="auto" w:fill="auto"/>
          </w:tcPr>
          <w:p w:rsidR="00B974F6" w:rsidRPr="007F5A0B" w:rsidRDefault="00B974F6" w:rsidP="00B974F6">
            <w:pPr>
              <w:rPr>
                <w:szCs w:val="20"/>
              </w:rPr>
            </w:pPr>
          </w:p>
        </w:tc>
        <w:tc>
          <w:tcPr>
            <w:tcW w:w="787" w:type="pct"/>
            <w:gridSpan w:val="2"/>
            <w:vMerge/>
            <w:shd w:val="clear" w:color="auto" w:fill="auto"/>
          </w:tcPr>
          <w:p w:rsidR="00B974F6" w:rsidRPr="007F5A0B" w:rsidRDefault="00B974F6" w:rsidP="00B974F6">
            <w:pPr>
              <w:rPr>
                <w:szCs w:val="20"/>
              </w:rPr>
            </w:pPr>
          </w:p>
        </w:tc>
        <w:tc>
          <w:tcPr>
            <w:tcW w:w="1804" w:type="pct"/>
            <w:gridSpan w:val="11"/>
            <w:shd w:val="clear" w:color="auto" w:fill="auto"/>
          </w:tcPr>
          <w:p w:rsidR="00B974F6" w:rsidRPr="007F5A0B" w:rsidRDefault="00B974F6" w:rsidP="008555B9">
            <w:pPr>
              <w:pStyle w:val="af7"/>
            </w:pPr>
            <w:r w:rsidRPr="007F5A0B">
              <w:t>1</w:t>
            </w:r>
            <w:r w:rsidR="00D10B42">
              <w:t>.</w:t>
            </w:r>
            <w:r w:rsidRPr="007F5A0B">
              <w:t>5</w:t>
            </w:r>
          </w:p>
        </w:tc>
        <w:tc>
          <w:tcPr>
            <w:tcW w:w="1596" w:type="pct"/>
            <w:gridSpan w:val="12"/>
            <w:shd w:val="clear" w:color="auto" w:fill="auto"/>
          </w:tcPr>
          <w:p w:rsidR="00B974F6" w:rsidRPr="007F5A0B" w:rsidRDefault="00B974F6" w:rsidP="008555B9">
            <w:pPr>
              <w:pStyle w:val="af7"/>
            </w:pPr>
            <w:r w:rsidRPr="007F5A0B">
              <w:t>2000</w:t>
            </w:r>
          </w:p>
        </w:tc>
      </w:tr>
      <w:tr w:rsidR="00B706F6" w:rsidRPr="007F5A0B" w:rsidTr="00C00046">
        <w:trPr>
          <w:gridBefore w:val="1"/>
          <w:wBefore w:w="103" w:type="pct"/>
          <w:trHeight w:val="236"/>
          <w:jc w:val="center"/>
        </w:trPr>
        <w:tc>
          <w:tcPr>
            <w:tcW w:w="710" w:type="pct"/>
            <w:gridSpan w:val="2"/>
            <w:vMerge/>
            <w:shd w:val="clear" w:color="auto" w:fill="auto"/>
          </w:tcPr>
          <w:p w:rsidR="00B974F6" w:rsidRPr="007F5A0B" w:rsidRDefault="00B974F6" w:rsidP="00B974F6">
            <w:pPr>
              <w:rPr>
                <w:szCs w:val="20"/>
              </w:rPr>
            </w:pPr>
          </w:p>
        </w:tc>
        <w:tc>
          <w:tcPr>
            <w:tcW w:w="787" w:type="pct"/>
            <w:gridSpan w:val="2"/>
            <w:vMerge/>
            <w:shd w:val="clear" w:color="auto" w:fill="auto"/>
          </w:tcPr>
          <w:p w:rsidR="00B974F6" w:rsidRPr="007F5A0B" w:rsidRDefault="00B974F6" w:rsidP="00B974F6">
            <w:pPr>
              <w:rPr>
                <w:szCs w:val="20"/>
              </w:rPr>
            </w:pPr>
          </w:p>
        </w:tc>
        <w:tc>
          <w:tcPr>
            <w:tcW w:w="1804" w:type="pct"/>
            <w:gridSpan w:val="11"/>
            <w:shd w:val="clear" w:color="auto" w:fill="auto"/>
          </w:tcPr>
          <w:p w:rsidR="00B974F6" w:rsidRPr="007F5A0B" w:rsidRDefault="00B974F6" w:rsidP="008555B9">
            <w:pPr>
              <w:pStyle w:val="af7"/>
            </w:pPr>
            <w:r w:rsidRPr="007F5A0B">
              <w:t>1</w:t>
            </w:r>
            <w:r w:rsidR="00D10B42">
              <w:t>.</w:t>
            </w:r>
            <w:r w:rsidRPr="007F5A0B">
              <w:t>8</w:t>
            </w:r>
          </w:p>
        </w:tc>
        <w:tc>
          <w:tcPr>
            <w:tcW w:w="1596" w:type="pct"/>
            <w:gridSpan w:val="12"/>
            <w:shd w:val="clear" w:color="auto" w:fill="auto"/>
          </w:tcPr>
          <w:p w:rsidR="00B974F6" w:rsidRPr="007F5A0B" w:rsidRDefault="00B974F6" w:rsidP="008555B9">
            <w:pPr>
              <w:pStyle w:val="af7"/>
            </w:pPr>
            <w:r w:rsidRPr="007F5A0B">
              <w:t>2500</w:t>
            </w:r>
          </w:p>
        </w:tc>
      </w:tr>
      <w:tr w:rsidR="00B706F6" w:rsidRPr="007F5A0B" w:rsidTr="00C00046">
        <w:trPr>
          <w:gridBefore w:val="1"/>
          <w:wBefore w:w="103" w:type="pct"/>
          <w:trHeight w:val="98"/>
          <w:jc w:val="center"/>
        </w:trPr>
        <w:tc>
          <w:tcPr>
            <w:tcW w:w="710" w:type="pct"/>
            <w:gridSpan w:val="2"/>
            <w:vMerge/>
            <w:shd w:val="clear" w:color="auto" w:fill="auto"/>
          </w:tcPr>
          <w:p w:rsidR="00B974F6" w:rsidRPr="007F5A0B" w:rsidRDefault="00B974F6" w:rsidP="00B974F6">
            <w:pPr>
              <w:rPr>
                <w:szCs w:val="20"/>
              </w:rPr>
            </w:pPr>
          </w:p>
        </w:tc>
        <w:tc>
          <w:tcPr>
            <w:tcW w:w="787" w:type="pct"/>
            <w:gridSpan w:val="2"/>
            <w:vMerge/>
            <w:shd w:val="clear" w:color="auto" w:fill="auto"/>
          </w:tcPr>
          <w:p w:rsidR="00B974F6" w:rsidRPr="007F5A0B" w:rsidRDefault="00B974F6" w:rsidP="00B974F6">
            <w:pPr>
              <w:rPr>
                <w:szCs w:val="20"/>
              </w:rPr>
            </w:pPr>
          </w:p>
        </w:tc>
        <w:tc>
          <w:tcPr>
            <w:tcW w:w="1804" w:type="pct"/>
            <w:gridSpan w:val="11"/>
            <w:shd w:val="clear" w:color="auto" w:fill="auto"/>
          </w:tcPr>
          <w:p w:rsidR="00B974F6" w:rsidRPr="007F5A0B" w:rsidRDefault="00B974F6" w:rsidP="008555B9">
            <w:pPr>
              <w:pStyle w:val="af7"/>
            </w:pPr>
            <w:r w:rsidRPr="007F5A0B">
              <w:t>2</w:t>
            </w:r>
            <w:r w:rsidR="00D10B42">
              <w:t>.</w:t>
            </w:r>
            <w:r w:rsidRPr="007F5A0B">
              <w:t>0</w:t>
            </w:r>
          </w:p>
        </w:tc>
        <w:tc>
          <w:tcPr>
            <w:tcW w:w="1596" w:type="pct"/>
            <w:gridSpan w:val="12"/>
            <w:shd w:val="clear" w:color="auto" w:fill="auto"/>
          </w:tcPr>
          <w:p w:rsidR="00B974F6" w:rsidRPr="007F5A0B" w:rsidRDefault="00B974F6" w:rsidP="008555B9">
            <w:pPr>
              <w:pStyle w:val="af7"/>
            </w:pPr>
            <w:r w:rsidRPr="007F5A0B">
              <w:t>3000</w:t>
            </w:r>
          </w:p>
        </w:tc>
      </w:tr>
      <w:tr w:rsidR="00A25A31" w:rsidRPr="007F5A0B" w:rsidTr="00A816B9">
        <w:trPr>
          <w:gridBefore w:val="1"/>
          <w:wBefore w:w="103" w:type="pct"/>
          <w:trHeight w:val="98"/>
          <w:jc w:val="center"/>
        </w:trPr>
        <w:tc>
          <w:tcPr>
            <w:tcW w:w="4897" w:type="pct"/>
            <w:gridSpan w:val="27"/>
            <w:shd w:val="clear" w:color="auto" w:fill="auto"/>
          </w:tcPr>
          <w:p w:rsidR="00A25A31" w:rsidRPr="00A25A31" w:rsidRDefault="00A25A31" w:rsidP="008555B9">
            <w:pPr>
              <w:pStyle w:val="af3"/>
            </w:pPr>
            <w:r w:rsidRPr="00A25A31">
              <w:t>Примечание:</w:t>
            </w:r>
          </w:p>
          <w:p w:rsidR="00A25A31" w:rsidRPr="007F5A0B" w:rsidRDefault="00A25A31" w:rsidP="008555B9">
            <w:pPr>
              <w:pStyle w:val="af3"/>
            </w:pPr>
            <w:r w:rsidRPr="007F5A0B">
              <w:t xml:space="preserve">Данные требования не распространяются на музеи, расположение которых связано с </w:t>
            </w:r>
            <w:r w:rsidR="004B4327" w:rsidRPr="007F5A0B">
              <w:t>определённым</w:t>
            </w:r>
            <w:r w:rsidRPr="007F5A0B">
              <w:t xml:space="preserve">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r>
              <w:t>.</w:t>
            </w:r>
          </w:p>
        </w:tc>
      </w:tr>
      <w:tr w:rsidR="00B974F6" w:rsidRPr="007F5A0B" w:rsidTr="00A816B9">
        <w:trPr>
          <w:gridBefore w:val="1"/>
          <w:wBefore w:w="103" w:type="pct"/>
          <w:jc w:val="center"/>
        </w:trPr>
        <w:tc>
          <w:tcPr>
            <w:tcW w:w="4897" w:type="pct"/>
            <w:gridSpan w:val="27"/>
            <w:shd w:val="clear" w:color="auto" w:fill="auto"/>
          </w:tcPr>
          <w:p w:rsidR="00B974F6" w:rsidRPr="007F5A0B" w:rsidRDefault="00B974F6" w:rsidP="009C6730">
            <w:pPr>
              <w:pStyle w:val="af8"/>
              <w:keepNext/>
            </w:pPr>
            <w:r w:rsidRPr="007F5A0B">
              <w:t xml:space="preserve">В области физической культуры и спорта </w:t>
            </w:r>
          </w:p>
        </w:tc>
      </w:tr>
      <w:tr w:rsidR="007057CB" w:rsidRPr="007F5A0B" w:rsidTr="00C00046">
        <w:trPr>
          <w:gridBefore w:val="1"/>
          <w:wBefore w:w="103" w:type="pct"/>
          <w:trHeight w:val="519"/>
          <w:jc w:val="center"/>
        </w:trPr>
        <w:tc>
          <w:tcPr>
            <w:tcW w:w="710" w:type="pct"/>
            <w:gridSpan w:val="2"/>
            <w:shd w:val="clear" w:color="auto" w:fill="auto"/>
            <w:vAlign w:val="center"/>
          </w:tcPr>
          <w:p w:rsidR="00B974F6" w:rsidRPr="007F5A0B" w:rsidRDefault="00B974F6" w:rsidP="00903D2E">
            <w:pPr>
              <w:pStyle w:val="af3"/>
            </w:pPr>
            <w:r w:rsidRPr="007F5A0B">
              <w:t>Объекты физической культуры и массового спорта</w:t>
            </w:r>
          </w:p>
        </w:tc>
        <w:tc>
          <w:tcPr>
            <w:tcW w:w="787" w:type="pct"/>
            <w:gridSpan w:val="2"/>
            <w:vAlign w:val="center"/>
          </w:tcPr>
          <w:p w:rsidR="00B974F6" w:rsidRPr="007F5A0B" w:rsidRDefault="00B974F6" w:rsidP="00903D2E">
            <w:pPr>
              <w:pStyle w:val="af3"/>
            </w:pPr>
            <w:r w:rsidRPr="007F5A0B">
              <w:t>Норматив единовременной пропускной способности, тыс. человек</w:t>
            </w:r>
          </w:p>
        </w:tc>
        <w:tc>
          <w:tcPr>
            <w:tcW w:w="3400" w:type="pct"/>
            <w:gridSpan w:val="23"/>
            <w:shd w:val="clear" w:color="auto" w:fill="auto"/>
          </w:tcPr>
          <w:p w:rsidR="00B974F6" w:rsidRPr="007F5A0B" w:rsidRDefault="007058EA" w:rsidP="00510EEF">
            <w:pPr>
              <w:pStyle w:val="af7"/>
            </w:pPr>
            <w:r>
              <w:t>0.</w:t>
            </w:r>
            <w:r w:rsidR="00B974F6" w:rsidRPr="007F5A0B">
              <w:t>19 на 1 тыс. человек</w:t>
            </w:r>
          </w:p>
        </w:tc>
      </w:tr>
      <w:tr w:rsidR="007057CB" w:rsidRPr="007F5A0B" w:rsidTr="00304CD3">
        <w:trPr>
          <w:gridBefore w:val="1"/>
          <w:wBefore w:w="103" w:type="pct"/>
          <w:trHeight w:val="519"/>
          <w:jc w:val="center"/>
        </w:trPr>
        <w:tc>
          <w:tcPr>
            <w:tcW w:w="710" w:type="pct"/>
            <w:gridSpan w:val="2"/>
            <w:vMerge w:val="restart"/>
            <w:shd w:val="clear" w:color="auto" w:fill="auto"/>
            <w:vAlign w:val="center"/>
          </w:tcPr>
          <w:p w:rsidR="00B974F6" w:rsidRPr="007F5A0B" w:rsidRDefault="00B974F6" w:rsidP="00903D2E">
            <w:pPr>
              <w:pStyle w:val="af3"/>
            </w:pPr>
            <w:r w:rsidRPr="007F5A0B">
              <w:t>Физкультурно-спортивные залы*</w:t>
            </w:r>
          </w:p>
        </w:tc>
        <w:tc>
          <w:tcPr>
            <w:tcW w:w="787" w:type="pct"/>
            <w:gridSpan w:val="2"/>
            <w:vAlign w:val="center"/>
          </w:tcPr>
          <w:p w:rsidR="00B974F6" w:rsidRPr="007F5A0B" w:rsidRDefault="00B974F6" w:rsidP="00903D2E">
            <w:pPr>
              <w:pStyle w:val="af3"/>
            </w:pPr>
            <w:r w:rsidRPr="007F5A0B">
              <w:t>Уровень обеспеченности,</w:t>
            </w:r>
          </w:p>
          <w:p w:rsidR="00B974F6" w:rsidRPr="007F5A0B" w:rsidRDefault="00B974F6" w:rsidP="00903D2E">
            <w:pPr>
              <w:pStyle w:val="af3"/>
            </w:pPr>
            <w:r w:rsidRPr="007F5A0B">
              <w:t>кв. м площади</w:t>
            </w:r>
            <w:r w:rsidR="0052337E">
              <w:t xml:space="preserve"> </w:t>
            </w:r>
            <w:r w:rsidRPr="007F5A0B">
              <w:t>пола</w:t>
            </w:r>
          </w:p>
        </w:tc>
        <w:tc>
          <w:tcPr>
            <w:tcW w:w="3400" w:type="pct"/>
            <w:gridSpan w:val="23"/>
            <w:shd w:val="clear" w:color="auto" w:fill="auto"/>
            <w:vAlign w:val="center"/>
          </w:tcPr>
          <w:p w:rsidR="00B974F6" w:rsidRPr="007F5A0B" w:rsidRDefault="00B974F6" w:rsidP="00304CD3">
            <w:pPr>
              <w:pStyle w:val="af7"/>
              <w:rPr>
                <w:b/>
              </w:rPr>
            </w:pPr>
            <w:r w:rsidRPr="007F5A0B">
              <w:t>3500 на 1 тыс. человек</w:t>
            </w:r>
          </w:p>
        </w:tc>
      </w:tr>
      <w:tr w:rsidR="007057CB" w:rsidRPr="007F5A0B" w:rsidTr="00304CD3">
        <w:trPr>
          <w:gridBefore w:val="1"/>
          <w:wBefore w:w="103" w:type="pct"/>
          <w:trHeight w:val="271"/>
          <w:jc w:val="center"/>
        </w:trPr>
        <w:tc>
          <w:tcPr>
            <w:tcW w:w="710" w:type="pct"/>
            <w:gridSpan w:val="2"/>
            <w:vMerge/>
            <w:shd w:val="clear" w:color="auto" w:fill="auto"/>
            <w:vAlign w:val="center"/>
          </w:tcPr>
          <w:p w:rsidR="00B974F6" w:rsidRPr="007F5A0B" w:rsidRDefault="00B974F6" w:rsidP="00903D2E">
            <w:pPr>
              <w:pStyle w:val="af3"/>
            </w:pPr>
          </w:p>
        </w:tc>
        <w:tc>
          <w:tcPr>
            <w:tcW w:w="787" w:type="pct"/>
            <w:gridSpan w:val="2"/>
          </w:tcPr>
          <w:p w:rsidR="00B974F6" w:rsidRPr="007F5A0B" w:rsidRDefault="00B974F6" w:rsidP="00903D2E">
            <w:pPr>
              <w:pStyle w:val="af3"/>
            </w:pPr>
            <w:r w:rsidRPr="007F5A0B">
              <w:t>Размер земельного участка, кв. м./тыс. человек</w:t>
            </w:r>
          </w:p>
        </w:tc>
        <w:tc>
          <w:tcPr>
            <w:tcW w:w="3400" w:type="pct"/>
            <w:gridSpan w:val="23"/>
            <w:shd w:val="clear" w:color="auto" w:fill="auto"/>
            <w:vAlign w:val="center"/>
          </w:tcPr>
          <w:p w:rsidR="00B974F6" w:rsidRPr="007F5A0B" w:rsidRDefault="00B974F6" w:rsidP="00304CD3">
            <w:pPr>
              <w:pStyle w:val="af7"/>
              <w:rPr>
                <w:b/>
              </w:rPr>
            </w:pPr>
            <w:r w:rsidRPr="007F5A0B">
              <w:t>7000 - 9000</w:t>
            </w:r>
          </w:p>
        </w:tc>
      </w:tr>
      <w:tr w:rsidR="007057CB" w:rsidRPr="007F5A0B" w:rsidTr="00304CD3">
        <w:trPr>
          <w:gridBefore w:val="1"/>
          <w:wBefore w:w="103" w:type="pct"/>
          <w:trHeight w:val="558"/>
          <w:jc w:val="center"/>
        </w:trPr>
        <w:tc>
          <w:tcPr>
            <w:tcW w:w="710" w:type="pct"/>
            <w:gridSpan w:val="2"/>
            <w:vMerge w:val="restart"/>
            <w:shd w:val="clear" w:color="auto" w:fill="auto"/>
            <w:vAlign w:val="center"/>
          </w:tcPr>
          <w:p w:rsidR="00B974F6" w:rsidRPr="007F5A0B" w:rsidRDefault="00B974F6" w:rsidP="00903D2E">
            <w:pPr>
              <w:pStyle w:val="af3"/>
            </w:pPr>
            <w:r w:rsidRPr="007F5A0B">
              <w:t>Плавательные бассейны*</w:t>
            </w:r>
          </w:p>
        </w:tc>
        <w:tc>
          <w:tcPr>
            <w:tcW w:w="787" w:type="pct"/>
            <w:gridSpan w:val="2"/>
            <w:vAlign w:val="center"/>
          </w:tcPr>
          <w:p w:rsidR="00B974F6" w:rsidRPr="007F5A0B" w:rsidRDefault="00B974F6" w:rsidP="00903D2E">
            <w:pPr>
              <w:pStyle w:val="af3"/>
            </w:pPr>
            <w:r w:rsidRPr="007F5A0B">
              <w:t>Уровень обеспеченности,</w:t>
            </w:r>
          </w:p>
          <w:p w:rsidR="00B974F6" w:rsidRPr="007F5A0B" w:rsidRDefault="00B974F6" w:rsidP="00903D2E">
            <w:pPr>
              <w:pStyle w:val="af3"/>
            </w:pPr>
            <w:r w:rsidRPr="007F5A0B">
              <w:t>кв. м зеркала воды</w:t>
            </w:r>
            <w:r w:rsidR="0052337E">
              <w:t xml:space="preserve"> </w:t>
            </w:r>
          </w:p>
        </w:tc>
        <w:tc>
          <w:tcPr>
            <w:tcW w:w="3400" w:type="pct"/>
            <w:gridSpan w:val="23"/>
            <w:shd w:val="clear" w:color="auto" w:fill="auto"/>
            <w:vAlign w:val="center"/>
          </w:tcPr>
          <w:p w:rsidR="00B974F6" w:rsidRPr="007F5A0B" w:rsidRDefault="00B974F6" w:rsidP="00304CD3">
            <w:pPr>
              <w:pStyle w:val="af7"/>
              <w:rPr>
                <w:b/>
              </w:rPr>
            </w:pPr>
            <w:r w:rsidRPr="007F5A0B">
              <w:t>75 на 1 тыс. человек</w:t>
            </w:r>
          </w:p>
        </w:tc>
      </w:tr>
      <w:tr w:rsidR="007057CB" w:rsidRPr="007F5A0B" w:rsidTr="00304CD3">
        <w:trPr>
          <w:gridBefore w:val="1"/>
          <w:wBefore w:w="103" w:type="pct"/>
          <w:trHeight w:val="269"/>
          <w:jc w:val="center"/>
        </w:trPr>
        <w:tc>
          <w:tcPr>
            <w:tcW w:w="710" w:type="pct"/>
            <w:gridSpan w:val="2"/>
            <w:vMerge/>
            <w:shd w:val="clear" w:color="auto" w:fill="auto"/>
            <w:vAlign w:val="center"/>
          </w:tcPr>
          <w:p w:rsidR="00B974F6" w:rsidRPr="007F5A0B" w:rsidRDefault="00B974F6" w:rsidP="00903D2E">
            <w:pPr>
              <w:pStyle w:val="af3"/>
            </w:pPr>
          </w:p>
        </w:tc>
        <w:tc>
          <w:tcPr>
            <w:tcW w:w="787" w:type="pct"/>
            <w:gridSpan w:val="2"/>
          </w:tcPr>
          <w:p w:rsidR="00B974F6" w:rsidRPr="007F5A0B" w:rsidRDefault="00B974F6" w:rsidP="00903D2E">
            <w:pPr>
              <w:pStyle w:val="af3"/>
            </w:pPr>
            <w:r w:rsidRPr="007F5A0B">
              <w:t xml:space="preserve">Размер земельного </w:t>
            </w:r>
            <w:r w:rsidRPr="007F5A0B">
              <w:lastRenderedPageBreak/>
              <w:t>участка, кв. м/тыс. человек</w:t>
            </w:r>
          </w:p>
        </w:tc>
        <w:tc>
          <w:tcPr>
            <w:tcW w:w="3400" w:type="pct"/>
            <w:gridSpan w:val="23"/>
            <w:shd w:val="clear" w:color="auto" w:fill="auto"/>
            <w:vAlign w:val="center"/>
          </w:tcPr>
          <w:p w:rsidR="00B974F6" w:rsidRPr="007F5A0B" w:rsidRDefault="00B974F6" w:rsidP="00304CD3">
            <w:pPr>
              <w:pStyle w:val="af7"/>
              <w:rPr>
                <w:b/>
              </w:rPr>
            </w:pPr>
            <w:r w:rsidRPr="007F5A0B">
              <w:lastRenderedPageBreak/>
              <w:t>3500</w:t>
            </w:r>
          </w:p>
        </w:tc>
      </w:tr>
      <w:tr w:rsidR="007057CB" w:rsidRPr="007F5A0B" w:rsidTr="00304CD3">
        <w:trPr>
          <w:gridBefore w:val="1"/>
          <w:wBefore w:w="103" w:type="pct"/>
          <w:trHeight w:val="429"/>
          <w:jc w:val="center"/>
        </w:trPr>
        <w:tc>
          <w:tcPr>
            <w:tcW w:w="710" w:type="pct"/>
            <w:gridSpan w:val="2"/>
            <w:vMerge w:val="restart"/>
            <w:shd w:val="clear" w:color="auto" w:fill="auto"/>
            <w:vAlign w:val="center"/>
          </w:tcPr>
          <w:p w:rsidR="00B974F6" w:rsidRPr="007F5A0B" w:rsidRDefault="00B974F6" w:rsidP="00903D2E">
            <w:pPr>
              <w:pStyle w:val="af3"/>
            </w:pPr>
            <w:r w:rsidRPr="007F5A0B">
              <w:lastRenderedPageBreak/>
              <w:t>Плоскостные сооружения</w:t>
            </w:r>
          </w:p>
        </w:tc>
        <w:tc>
          <w:tcPr>
            <w:tcW w:w="787" w:type="pct"/>
            <w:gridSpan w:val="2"/>
          </w:tcPr>
          <w:p w:rsidR="00B974F6" w:rsidRPr="007F5A0B" w:rsidRDefault="00B974F6" w:rsidP="00903D2E">
            <w:pPr>
              <w:pStyle w:val="af3"/>
            </w:pPr>
            <w:r w:rsidRPr="007F5A0B">
              <w:t>Уровень обеспеченности,</w:t>
            </w:r>
          </w:p>
          <w:p w:rsidR="00B974F6" w:rsidRPr="007F5A0B" w:rsidRDefault="00B974F6" w:rsidP="00903D2E">
            <w:pPr>
              <w:pStyle w:val="af3"/>
            </w:pPr>
            <w:r w:rsidRPr="007F5A0B">
              <w:t xml:space="preserve">кв. м </w:t>
            </w:r>
          </w:p>
        </w:tc>
        <w:tc>
          <w:tcPr>
            <w:tcW w:w="3400" w:type="pct"/>
            <w:gridSpan w:val="23"/>
            <w:shd w:val="clear" w:color="auto" w:fill="auto"/>
            <w:vAlign w:val="center"/>
          </w:tcPr>
          <w:p w:rsidR="00B974F6" w:rsidRPr="007F5A0B" w:rsidRDefault="00B974F6" w:rsidP="00304CD3">
            <w:pPr>
              <w:pStyle w:val="af7"/>
            </w:pPr>
            <w:r w:rsidRPr="007F5A0B">
              <w:t>1950 на 1 тыс. человек,</w:t>
            </w:r>
          </w:p>
          <w:p w:rsidR="00B974F6" w:rsidRPr="007F5A0B" w:rsidRDefault="00B974F6" w:rsidP="00304CD3">
            <w:pPr>
              <w:pStyle w:val="af7"/>
            </w:pPr>
            <w:r w:rsidRPr="007F5A0B">
              <w:t>в том числе по типу:</w:t>
            </w:r>
          </w:p>
          <w:p w:rsidR="00B974F6" w:rsidRPr="007F5A0B" w:rsidRDefault="00B974F6" w:rsidP="00304CD3">
            <w:pPr>
              <w:pStyle w:val="af7"/>
            </w:pPr>
            <w:r w:rsidRPr="007F5A0B">
              <w:t>крытые плоскостные сооружения - 30%;</w:t>
            </w:r>
          </w:p>
          <w:p w:rsidR="00B974F6" w:rsidRPr="007F5A0B" w:rsidRDefault="00B974F6" w:rsidP="00304CD3">
            <w:pPr>
              <w:pStyle w:val="af7"/>
              <w:rPr>
                <w:b/>
              </w:rPr>
            </w:pPr>
            <w:r w:rsidRPr="007F5A0B">
              <w:t>открытые плоскостные сооружения – 70% .</w:t>
            </w:r>
          </w:p>
        </w:tc>
      </w:tr>
      <w:tr w:rsidR="007057CB" w:rsidRPr="007F5A0B" w:rsidTr="00C00046">
        <w:trPr>
          <w:gridBefore w:val="1"/>
          <w:wBefore w:w="103" w:type="pct"/>
          <w:trHeight w:val="223"/>
          <w:jc w:val="center"/>
        </w:trPr>
        <w:tc>
          <w:tcPr>
            <w:tcW w:w="710" w:type="pct"/>
            <w:gridSpan w:val="2"/>
            <w:vMerge/>
            <w:shd w:val="clear" w:color="auto" w:fill="auto"/>
            <w:vAlign w:val="center"/>
          </w:tcPr>
          <w:p w:rsidR="00B974F6" w:rsidRPr="007F5A0B" w:rsidRDefault="00B974F6" w:rsidP="00903D2E">
            <w:pPr>
              <w:pStyle w:val="af3"/>
            </w:pPr>
          </w:p>
        </w:tc>
        <w:tc>
          <w:tcPr>
            <w:tcW w:w="787" w:type="pct"/>
            <w:gridSpan w:val="2"/>
          </w:tcPr>
          <w:p w:rsidR="00B974F6" w:rsidRPr="007F5A0B" w:rsidRDefault="00B974F6" w:rsidP="00903D2E">
            <w:pPr>
              <w:pStyle w:val="af3"/>
            </w:pPr>
            <w:r w:rsidRPr="007F5A0B">
              <w:t>Размер земельного участка, кв. м./тыс. человек</w:t>
            </w:r>
          </w:p>
        </w:tc>
        <w:tc>
          <w:tcPr>
            <w:tcW w:w="3400" w:type="pct"/>
            <w:gridSpan w:val="23"/>
            <w:shd w:val="clear" w:color="auto" w:fill="auto"/>
            <w:vAlign w:val="center"/>
          </w:tcPr>
          <w:p w:rsidR="00B974F6" w:rsidRPr="007F5A0B" w:rsidRDefault="00B974F6" w:rsidP="00510EEF">
            <w:pPr>
              <w:pStyle w:val="af7"/>
              <w:rPr>
                <w:b/>
              </w:rPr>
            </w:pPr>
            <w:r w:rsidRPr="007F5A0B">
              <w:t xml:space="preserve">2500 </w:t>
            </w:r>
          </w:p>
        </w:tc>
      </w:tr>
      <w:tr w:rsidR="00B974F6" w:rsidRPr="007F5A0B" w:rsidTr="00A816B9">
        <w:trPr>
          <w:gridBefore w:val="1"/>
          <w:wBefore w:w="103" w:type="pct"/>
          <w:trHeight w:val="494"/>
          <w:jc w:val="center"/>
        </w:trPr>
        <w:tc>
          <w:tcPr>
            <w:tcW w:w="4897" w:type="pct"/>
            <w:gridSpan w:val="27"/>
            <w:shd w:val="clear" w:color="auto" w:fill="auto"/>
            <w:vAlign w:val="center"/>
          </w:tcPr>
          <w:p w:rsidR="00B974F6" w:rsidRPr="007F5A0B" w:rsidRDefault="007057CB" w:rsidP="007058EA">
            <w:pPr>
              <w:pStyle w:val="af8"/>
            </w:pPr>
            <w:r>
              <w:rPr>
                <w:lang w:eastAsia="en-US"/>
              </w:rPr>
              <w:t xml:space="preserve">В </w:t>
            </w:r>
            <w:r w:rsidR="00B974F6" w:rsidRPr="007F5A0B">
              <w:rPr>
                <w:lang w:eastAsia="en-US"/>
              </w:rPr>
              <w:t xml:space="preserve">области </w:t>
            </w:r>
            <w:r w:rsidR="00B974F6" w:rsidRPr="007F5A0B">
              <w:t>электро-, газо-, тепло- и водоснабжения, водоотведения, снабжения топливом</w:t>
            </w:r>
            <w:r w:rsidR="00B974F6" w:rsidRPr="007F5A0B">
              <w:rPr>
                <w:i/>
              </w:rPr>
              <w:t xml:space="preserve"> </w:t>
            </w:r>
          </w:p>
        </w:tc>
      </w:tr>
      <w:tr w:rsidR="003327FA" w:rsidRPr="007F5A0B" w:rsidTr="00C00046">
        <w:trPr>
          <w:gridBefore w:val="1"/>
          <w:wBefore w:w="103" w:type="pct"/>
          <w:trHeight w:val="2484"/>
          <w:jc w:val="center"/>
        </w:trPr>
        <w:tc>
          <w:tcPr>
            <w:tcW w:w="710" w:type="pct"/>
            <w:gridSpan w:val="2"/>
            <w:vMerge w:val="restart"/>
            <w:shd w:val="clear" w:color="auto" w:fill="auto"/>
            <w:vAlign w:val="center"/>
          </w:tcPr>
          <w:p w:rsidR="003327FA" w:rsidRPr="007F5A0B" w:rsidRDefault="003327FA" w:rsidP="007058EA">
            <w:pPr>
              <w:pStyle w:val="af3"/>
              <w:ind w:right="-68"/>
            </w:pPr>
            <w:r w:rsidRPr="007F5A0B">
              <w:t>Электрические станции, установленная генерируемая мощность которых составляет до 5 мвт включительно,</w:t>
            </w:r>
          </w:p>
          <w:p w:rsidR="003327FA" w:rsidRPr="007F5A0B" w:rsidRDefault="003327FA" w:rsidP="007058EA">
            <w:pPr>
              <w:pStyle w:val="af3"/>
              <w:ind w:right="-68"/>
            </w:pPr>
            <w:r w:rsidRPr="007F5A0B">
              <w:t>Подстанции и переключательные пункты, проектный номинальный класс напряжений которых находится в диапазоне от 20</w:t>
            </w:r>
            <w:r>
              <w:t> </w:t>
            </w:r>
            <w:r w:rsidRPr="007F5A0B">
              <w:t>кВ до 35 кВ включительно</w:t>
            </w:r>
          </w:p>
          <w:p w:rsidR="003327FA" w:rsidRPr="007F5A0B" w:rsidRDefault="003327FA" w:rsidP="007058EA">
            <w:pPr>
              <w:pStyle w:val="af3"/>
              <w:ind w:right="-68"/>
            </w:pPr>
            <w:r w:rsidRPr="007F5A0B">
              <w:lastRenderedPageBreak/>
              <w:t>Понизительные подстанции номинальным напряжением до 35</w:t>
            </w:r>
            <w:r>
              <w:t> </w:t>
            </w:r>
            <w:r w:rsidRPr="007F5A0B">
              <w:t>кВ включительно</w:t>
            </w:r>
          </w:p>
          <w:p w:rsidR="003327FA" w:rsidRPr="007F5A0B" w:rsidRDefault="003327FA" w:rsidP="007058EA">
            <w:pPr>
              <w:pStyle w:val="af3"/>
              <w:ind w:right="-68"/>
            </w:pPr>
            <w:r w:rsidRPr="007F5A0B">
              <w:t>Трансформаторные подстанции, проектный номинальный класс напряжений которых находится в диапазоне от 6 кВ до 10 кВ включительно</w:t>
            </w:r>
          </w:p>
        </w:tc>
        <w:tc>
          <w:tcPr>
            <w:tcW w:w="787" w:type="pct"/>
            <w:gridSpan w:val="2"/>
            <w:vAlign w:val="center"/>
          </w:tcPr>
          <w:p w:rsidR="003327FA" w:rsidRPr="007F5A0B" w:rsidRDefault="003327FA" w:rsidP="00375EF4">
            <w:pPr>
              <w:pStyle w:val="af8"/>
            </w:pPr>
            <w:r w:rsidRPr="007F5A0B">
              <w:lastRenderedPageBreak/>
              <w:t>Норматив потребления коммунальных услуг по электроснабжению, кВт*ч/чел в мес. при коэффициенте семейственности</w:t>
            </w:r>
          </w:p>
        </w:tc>
        <w:tc>
          <w:tcPr>
            <w:tcW w:w="3400" w:type="pct"/>
            <w:gridSpan w:val="23"/>
            <w:shd w:val="clear" w:color="auto" w:fill="auto"/>
            <w:vAlign w:val="center"/>
          </w:tcPr>
          <w:p w:rsidR="003327FA" w:rsidRPr="007F5A0B" w:rsidRDefault="003327FA" w:rsidP="007058EA">
            <w:pPr>
              <w:pStyle w:val="af8"/>
              <w:rPr>
                <w:szCs w:val="20"/>
              </w:rPr>
            </w:pPr>
            <w:r>
              <w:t>Тазовский муниципальный район</w:t>
            </w:r>
          </w:p>
        </w:tc>
      </w:tr>
      <w:tr w:rsidR="00B974F6" w:rsidRPr="007F5A0B" w:rsidTr="006777AC">
        <w:trPr>
          <w:gridBefore w:val="1"/>
          <w:wBefore w:w="103" w:type="pct"/>
          <w:trHeight w:val="144"/>
          <w:jc w:val="center"/>
        </w:trPr>
        <w:tc>
          <w:tcPr>
            <w:tcW w:w="710" w:type="pct"/>
            <w:gridSpan w:val="2"/>
            <w:vMerge/>
            <w:shd w:val="clear" w:color="auto" w:fill="auto"/>
            <w:vAlign w:val="center"/>
          </w:tcPr>
          <w:p w:rsidR="00B974F6" w:rsidRPr="007F5A0B" w:rsidRDefault="00B974F6" w:rsidP="00B974F6">
            <w:pPr>
              <w:rPr>
                <w:szCs w:val="20"/>
              </w:rPr>
            </w:pPr>
          </w:p>
        </w:tc>
        <w:tc>
          <w:tcPr>
            <w:tcW w:w="4187" w:type="pct"/>
            <w:gridSpan w:val="25"/>
            <w:vAlign w:val="center"/>
          </w:tcPr>
          <w:p w:rsidR="00B974F6" w:rsidRPr="007F5A0B" w:rsidRDefault="00B974F6" w:rsidP="007058EA">
            <w:pPr>
              <w:pStyle w:val="af8"/>
            </w:pPr>
            <w:r w:rsidRPr="007F5A0B">
              <w:t>Освещение для населения, проживающего в домах, оборудованных газовыми плитами</w:t>
            </w:r>
          </w:p>
        </w:tc>
      </w:tr>
      <w:tr w:rsidR="007058EA" w:rsidRPr="007F5A0B" w:rsidTr="00C00046">
        <w:trPr>
          <w:gridBefore w:val="1"/>
          <w:wBefore w:w="103" w:type="pct"/>
          <w:trHeight w:val="144"/>
          <w:jc w:val="center"/>
        </w:trPr>
        <w:tc>
          <w:tcPr>
            <w:tcW w:w="710" w:type="pct"/>
            <w:gridSpan w:val="2"/>
            <w:vMerge/>
            <w:shd w:val="clear" w:color="auto" w:fill="auto"/>
            <w:vAlign w:val="center"/>
          </w:tcPr>
          <w:p w:rsidR="007058EA" w:rsidRPr="007F5A0B" w:rsidRDefault="007058EA" w:rsidP="00B974F6">
            <w:pPr>
              <w:rPr>
                <w:szCs w:val="20"/>
              </w:rPr>
            </w:pPr>
          </w:p>
        </w:tc>
        <w:tc>
          <w:tcPr>
            <w:tcW w:w="787" w:type="pct"/>
            <w:gridSpan w:val="2"/>
          </w:tcPr>
          <w:p w:rsidR="007058EA" w:rsidRPr="00C94BCF" w:rsidRDefault="007058EA" w:rsidP="007058EA">
            <w:pPr>
              <w:pStyle w:val="af3"/>
              <w:rPr>
                <w:lang w:val="en-US"/>
              </w:rPr>
            </w:pPr>
            <w:r w:rsidRPr="00C94BCF">
              <w:t>1 человек</w:t>
            </w:r>
          </w:p>
        </w:tc>
        <w:tc>
          <w:tcPr>
            <w:tcW w:w="3400" w:type="pct"/>
            <w:gridSpan w:val="23"/>
            <w:shd w:val="clear" w:color="auto" w:fill="auto"/>
          </w:tcPr>
          <w:p w:rsidR="007058EA" w:rsidRPr="00C94BCF" w:rsidRDefault="007058EA" w:rsidP="007058EA">
            <w:pPr>
              <w:pStyle w:val="af7"/>
            </w:pPr>
            <w:r w:rsidRPr="00C94BCF">
              <w:t>65</w:t>
            </w:r>
            <w:r w:rsidR="00304CD3">
              <w:t>.</w:t>
            </w:r>
            <w:r w:rsidRPr="00C94BCF">
              <w:t>21</w:t>
            </w:r>
          </w:p>
        </w:tc>
      </w:tr>
      <w:tr w:rsidR="007058EA" w:rsidRPr="007F5A0B" w:rsidTr="00C00046">
        <w:trPr>
          <w:gridBefore w:val="1"/>
          <w:wBefore w:w="103" w:type="pct"/>
          <w:trHeight w:val="144"/>
          <w:jc w:val="center"/>
        </w:trPr>
        <w:tc>
          <w:tcPr>
            <w:tcW w:w="710" w:type="pct"/>
            <w:gridSpan w:val="2"/>
            <w:vMerge/>
            <w:shd w:val="clear" w:color="auto" w:fill="auto"/>
            <w:vAlign w:val="center"/>
          </w:tcPr>
          <w:p w:rsidR="007058EA" w:rsidRPr="007F5A0B" w:rsidRDefault="007058EA" w:rsidP="00B974F6">
            <w:pPr>
              <w:rPr>
                <w:szCs w:val="20"/>
              </w:rPr>
            </w:pPr>
          </w:p>
        </w:tc>
        <w:tc>
          <w:tcPr>
            <w:tcW w:w="787" w:type="pct"/>
            <w:gridSpan w:val="2"/>
          </w:tcPr>
          <w:p w:rsidR="007058EA" w:rsidRPr="00C94BCF" w:rsidRDefault="007058EA" w:rsidP="007058EA">
            <w:pPr>
              <w:pStyle w:val="af3"/>
              <w:rPr>
                <w:lang w:val="en-US"/>
              </w:rPr>
            </w:pPr>
            <w:r w:rsidRPr="00C94BCF">
              <w:t>2 человека</w:t>
            </w:r>
          </w:p>
        </w:tc>
        <w:tc>
          <w:tcPr>
            <w:tcW w:w="3400" w:type="pct"/>
            <w:gridSpan w:val="23"/>
            <w:shd w:val="clear" w:color="auto" w:fill="auto"/>
          </w:tcPr>
          <w:p w:rsidR="007058EA" w:rsidRPr="00C94BCF" w:rsidRDefault="007058EA" w:rsidP="007058EA">
            <w:pPr>
              <w:pStyle w:val="af7"/>
            </w:pPr>
            <w:r w:rsidRPr="00C94BCF">
              <w:t>40</w:t>
            </w:r>
            <w:r w:rsidR="00304CD3">
              <w:t>.</w:t>
            </w:r>
            <w:r w:rsidRPr="00C94BCF">
              <w:t>62</w:t>
            </w:r>
          </w:p>
        </w:tc>
      </w:tr>
      <w:tr w:rsidR="007058EA" w:rsidRPr="007F5A0B" w:rsidTr="00C00046">
        <w:trPr>
          <w:gridBefore w:val="1"/>
          <w:wBefore w:w="103" w:type="pct"/>
          <w:trHeight w:val="144"/>
          <w:jc w:val="center"/>
        </w:trPr>
        <w:tc>
          <w:tcPr>
            <w:tcW w:w="710" w:type="pct"/>
            <w:gridSpan w:val="2"/>
            <w:vMerge/>
            <w:shd w:val="clear" w:color="auto" w:fill="auto"/>
            <w:vAlign w:val="center"/>
          </w:tcPr>
          <w:p w:rsidR="007058EA" w:rsidRPr="007F5A0B" w:rsidRDefault="007058EA" w:rsidP="00B974F6">
            <w:pPr>
              <w:rPr>
                <w:szCs w:val="20"/>
              </w:rPr>
            </w:pPr>
          </w:p>
        </w:tc>
        <w:tc>
          <w:tcPr>
            <w:tcW w:w="787" w:type="pct"/>
            <w:gridSpan w:val="2"/>
          </w:tcPr>
          <w:p w:rsidR="007058EA" w:rsidRPr="00C94BCF" w:rsidRDefault="007058EA" w:rsidP="007058EA">
            <w:pPr>
              <w:pStyle w:val="af3"/>
              <w:rPr>
                <w:lang w:val="en-US"/>
              </w:rPr>
            </w:pPr>
            <w:r w:rsidRPr="00C94BCF">
              <w:t>3 человека</w:t>
            </w:r>
          </w:p>
        </w:tc>
        <w:tc>
          <w:tcPr>
            <w:tcW w:w="3400" w:type="pct"/>
            <w:gridSpan w:val="23"/>
            <w:shd w:val="clear" w:color="auto" w:fill="auto"/>
          </w:tcPr>
          <w:p w:rsidR="007058EA" w:rsidRPr="00C94BCF" w:rsidRDefault="007058EA" w:rsidP="007058EA">
            <w:pPr>
              <w:pStyle w:val="af7"/>
            </w:pPr>
            <w:r w:rsidRPr="00C94BCF">
              <w:t>31</w:t>
            </w:r>
            <w:r w:rsidR="00304CD3">
              <w:t>.</w:t>
            </w:r>
            <w:r w:rsidRPr="00C94BCF">
              <w:t>01</w:t>
            </w:r>
          </w:p>
        </w:tc>
      </w:tr>
      <w:tr w:rsidR="007058EA" w:rsidRPr="007F5A0B" w:rsidTr="00C00046">
        <w:trPr>
          <w:gridBefore w:val="1"/>
          <w:wBefore w:w="103" w:type="pct"/>
          <w:trHeight w:val="144"/>
          <w:jc w:val="center"/>
        </w:trPr>
        <w:tc>
          <w:tcPr>
            <w:tcW w:w="710" w:type="pct"/>
            <w:gridSpan w:val="2"/>
            <w:vMerge/>
            <w:shd w:val="clear" w:color="auto" w:fill="auto"/>
            <w:vAlign w:val="center"/>
          </w:tcPr>
          <w:p w:rsidR="007058EA" w:rsidRPr="007F5A0B" w:rsidRDefault="007058EA" w:rsidP="00B974F6">
            <w:pPr>
              <w:rPr>
                <w:szCs w:val="20"/>
              </w:rPr>
            </w:pPr>
          </w:p>
        </w:tc>
        <w:tc>
          <w:tcPr>
            <w:tcW w:w="787" w:type="pct"/>
            <w:gridSpan w:val="2"/>
          </w:tcPr>
          <w:p w:rsidR="007058EA" w:rsidRPr="00C94BCF" w:rsidRDefault="007058EA" w:rsidP="007058EA">
            <w:pPr>
              <w:pStyle w:val="af3"/>
            </w:pPr>
            <w:r w:rsidRPr="00C94BCF">
              <w:t>4 человека</w:t>
            </w:r>
          </w:p>
        </w:tc>
        <w:tc>
          <w:tcPr>
            <w:tcW w:w="3400" w:type="pct"/>
            <w:gridSpan w:val="23"/>
            <w:shd w:val="clear" w:color="auto" w:fill="auto"/>
          </w:tcPr>
          <w:p w:rsidR="007058EA" w:rsidRPr="00C94BCF" w:rsidRDefault="007058EA" w:rsidP="007058EA">
            <w:pPr>
              <w:pStyle w:val="af7"/>
            </w:pPr>
            <w:r w:rsidRPr="00C94BCF">
              <w:t>25</w:t>
            </w:r>
            <w:r w:rsidR="00304CD3">
              <w:t>.</w:t>
            </w:r>
            <w:r w:rsidRPr="00C94BCF">
              <w:t>08</w:t>
            </w:r>
          </w:p>
        </w:tc>
      </w:tr>
      <w:tr w:rsidR="007058EA" w:rsidRPr="007F5A0B" w:rsidTr="00C00046">
        <w:trPr>
          <w:gridBefore w:val="1"/>
          <w:wBefore w:w="103" w:type="pct"/>
          <w:trHeight w:val="144"/>
          <w:jc w:val="center"/>
        </w:trPr>
        <w:tc>
          <w:tcPr>
            <w:tcW w:w="710" w:type="pct"/>
            <w:gridSpan w:val="2"/>
            <w:vMerge/>
            <w:shd w:val="clear" w:color="auto" w:fill="auto"/>
            <w:vAlign w:val="center"/>
          </w:tcPr>
          <w:p w:rsidR="007058EA" w:rsidRPr="007F5A0B" w:rsidRDefault="007058EA" w:rsidP="00B974F6">
            <w:pPr>
              <w:rPr>
                <w:szCs w:val="20"/>
              </w:rPr>
            </w:pPr>
          </w:p>
        </w:tc>
        <w:tc>
          <w:tcPr>
            <w:tcW w:w="787" w:type="pct"/>
            <w:gridSpan w:val="2"/>
          </w:tcPr>
          <w:p w:rsidR="007058EA" w:rsidRPr="00C94BCF" w:rsidRDefault="007058EA" w:rsidP="007058EA">
            <w:pPr>
              <w:pStyle w:val="af3"/>
              <w:rPr>
                <w:lang w:val="en-US"/>
              </w:rPr>
            </w:pPr>
            <w:r w:rsidRPr="00C94BCF">
              <w:t>5 человек и более</w:t>
            </w:r>
          </w:p>
        </w:tc>
        <w:tc>
          <w:tcPr>
            <w:tcW w:w="3400" w:type="pct"/>
            <w:gridSpan w:val="23"/>
            <w:shd w:val="clear" w:color="auto" w:fill="auto"/>
          </w:tcPr>
          <w:p w:rsidR="007058EA" w:rsidRPr="00C94BCF" w:rsidRDefault="007058EA" w:rsidP="007058EA">
            <w:pPr>
              <w:pStyle w:val="af7"/>
            </w:pPr>
            <w:r w:rsidRPr="00C94BCF">
              <w:t>22</w:t>
            </w:r>
            <w:r w:rsidR="00304CD3">
              <w:t>.</w:t>
            </w:r>
            <w:r w:rsidRPr="00C94BCF">
              <w:t>87</w:t>
            </w:r>
          </w:p>
        </w:tc>
      </w:tr>
      <w:tr w:rsidR="00B974F6" w:rsidRPr="007F5A0B" w:rsidTr="006777AC">
        <w:trPr>
          <w:gridBefore w:val="1"/>
          <w:wBefore w:w="103" w:type="pct"/>
          <w:trHeight w:val="144"/>
          <w:jc w:val="center"/>
        </w:trPr>
        <w:tc>
          <w:tcPr>
            <w:tcW w:w="710" w:type="pct"/>
            <w:gridSpan w:val="2"/>
            <w:vMerge/>
            <w:shd w:val="clear" w:color="auto" w:fill="auto"/>
            <w:vAlign w:val="center"/>
          </w:tcPr>
          <w:p w:rsidR="00B974F6" w:rsidRPr="007F5A0B" w:rsidRDefault="00B974F6" w:rsidP="00B974F6">
            <w:pPr>
              <w:rPr>
                <w:szCs w:val="20"/>
              </w:rPr>
            </w:pPr>
          </w:p>
        </w:tc>
        <w:tc>
          <w:tcPr>
            <w:tcW w:w="4187" w:type="pct"/>
            <w:gridSpan w:val="25"/>
            <w:vAlign w:val="center"/>
          </w:tcPr>
          <w:p w:rsidR="00B974F6" w:rsidRPr="007F5A0B" w:rsidRDefault="00B974F6" w:rsidP="007058EA">
            <w:pPr>
              <w:pStyle w:val="af8"/>
            </w:pPr>
            <w:r w:rsidRPr="007F5A0B">
              <w:t>Освещение для населения, проживающего в домах, оборудованных электроплитами</w:t>
            </w:r>
          </w:p>
        </w:tc>
      </w:tr>
      <w:tr w:rsidR="007058EA" w:rsidRPr="007F5A0B" w:rsidTr="00C00046">
        <w:trPr>
          <w:gridBefore w:val="1"/>
          <w:wBefore w:w="103" w:type="pct"/>
          <w:trHeight w:val="144"/>
          <w:jc w:val="center"/>
        </w:trPr>
        <w:tc>
          <w:tcPr>
            <w:tcW w:w="710" w:type="pct"/>
            <w:gridSpan w:val="2"/>
            <w:vMerge/>
            <w:shd w:val="clear" w:color="auto" w:fill="auto"/>
            <w:vAlign w:val="center"/>
          </w:tcPr>
          <w:p w:rsidR="007058EA" w:rsidRPr="007F5A0B" w:rsidRDefault="007058EA" w:rsidP="00B974F6">
            <w:pPr>
              <w:rPr>
                <w:szCs w:val="20"/>
              </w:rPr>
            </w:pPr>
          </w:p>
        </w:tc>
        <w:tc>
          <w:tcPr>
            <w:tcW w:w="787" w:type="pct"/>
            <w:gridSpan w:val="2"/>
          </w:tcPr>
          <w:p w:rsidR="007058EA" w:rsidRPr="00C94BCF" w:rsidRDefault="007058EA" w:rsidP="007058EA">
            <w:pPr>
              <w:pStyle w:val="af3"/>
              <w:rPr>
                <w:lang w:val="en-US"/>
              </w:rPr>
            </w:pPr>
            <w:r w:rsidRPr="00C94BCF">
              <w:t>1 человек</w:t>
            </w:r>
          </w:p>
        </w:tc>
        <w:tc>
          <w:tcPr>
            <w:tcW w:w="3400" w:type="pct"/>
            <w:gridSpan w:val="23"/>
            <w:shd w:val="clear" w:color="auto" w:fill="auto"/>
          </w:tcPr>
          <w:p w:rsidR="007058EA" w:rsidRPr="00C94BCF" w:rsidRDefault="007058EA" w:rsidP="007058EA">
            <w:pPr>
              <w:pStyle w:val="af7"/>
            </w:pPr>
            <w:r w:rsidRPr="00C94BCF">
              <w:t>60</w:t>
            </w:r>
            <w:r w:rsidR="00304CD3">
              <w:t>.</w:t>
            </w:r>
            <w:r w:rsidRPr="00C94BCF">
              <w:t>34</w:t>
            </w:r>
          </w:p>
        </w:tc>
      </w:tr>
      <w:tr w:rsidR="007058EA" w:rsidRPr="007F5A0B" w:rsidTr="00C00046">
        <w:trPr>
          <w:gridBefore w:val="1"/>
          <w:wBefore w:w="103" w:type="pct"/>
          <w:trHeight w:val="144"/>
          <w:jc w:val="center"/>
        </w:trPr>
        <w:tc>
          <w:tcPr>
            <w:tcW w:w="710" w:type="pct"/>
            <w:gridSpan w:val="2"/>
            <w:vMerge/>
            <w:shd w:val="clear" w:color="auto" w:fill="auto"/>
            <w:vAlign w:val="center"/>
          </w:tcPr>
          <w:p w:rsidR="007058EA" w:rsidRPr="007F5A0B" w:rsidRDefault="007058EA" w:rsidP="00B974F6">
            <w:pPr>
              <w:rPr>
                <w:szCs w:val="20"/>
              </w:rPr>
            </w:pPr>
          </w:p>
        </w:tc>
        <w:tc>
          <w:tcPr>
            <w:tcW w:w="787" w:type="pct"/>
            <w:gridSpan w:val="2"/>
          </w:tcPr>
          <w:p w:rsidR="007058EA" w:rsidRPr="00C94BCF" w:rsidRDefault="007058EA" w:rsidP="007058EA">
            <w:pPr>
              <w:pStyle w:val="af3"/>
              <w:rPr>
                <w:lang w:val="en-US"/>
              </w:rPr>
            </w:pPr>
            <w:r w:rsidRPr="00C94BCF">
              <w:t>2 человека</w:t>
            </w:r>
          </w:p>
        </w:tc>
        <w:tc>
          <w:tcPr>
            <w:tcW w:w="3400" w:type="pct"/>
            <w:gridSpan w:val="23"/>
            <w:shd w:val="clear" w:color="auto" w:fill="auto"/>
          </w:tcPr>
          <w:p w:rsidR="007058EA" w:rsidRPr="00C94BCF" w:rsidRDefault="007058EA" w:rsidP="007058EA">
            <w:pPr>
              <w:pStyle w:val="af7"/>
            </w:pPr>
            <w:r w:rsidRPr="00C94BCF">
              <w:t>37</w:t>
            </w:r>
            <w:r w:rsidR="00304CD3">
              <w:t>.</w:t>
            </w:r>
            <w:r w:rsidRPr="00C94BCF">
              <w:t>4</w:t>
            </w:r>
          </w:p>
        </w:tc>
      </w:tr>
      <w:tr w:rsidR="007058EA" w:rsidRPr="007F5A0B" w:rsidTr="00C00046">
        <w:trPr>
          <w:gridBefore w:val="1"/>
          <w:wBefore w:w="103" w:type="pct"/>
          <w:trHeight w:val="144"/>
          <w:jc w:val="center"/>
        </w:trPr>
        <w:tc>
          <w:tcPr>
            <w:tcW w:w="710" w:type="pct"/>
            <w:gridSpan w:val="2"/>
            <w:vMerge/>
            <w:shd w:val="clear" w:color="auto" w:fill="auto"/>
            <w:vAlign w:val="center"/>
          </w:tcPr>
          <w:p w:rsidR="007058EA" w:rsidRPr="007F5A0B" w:rsidRDefault="007058EA" w:rsidP="00B974F6">
            <w:pPr>
              <w:rPr>
                <w:szCs w:val="20"/>
              </w:rPr>
            </w:pPr>
          </w:p>
        </w:tc>
        <w:tc>
          <w:tcPr>
            <w:tcW w:w="787" w:type="pct"/>
            <w:gridSpan w:val="2"/>
          </w:tcPr>
          <w:p w:rsidR="007058EA" w:rsidRPr="00C94BCF" w:rsidRDefault="007058EA" w:rsidP="007058EA">
            <w:pPr>
              <w:pStyle w:val="af3"/>
              <w:rPr>
                <w:lang w:val="en-US"/>
              </w:rPr>
            </w:pPr>
            <w:r w:rsidRPr="00C94BCF">
              <w:t>3 человека</w:t>
            </w:r>
          </w:p>
        </w:tc>
        <w:tc>
          <w:tcPr>
            <w:tcW w:w="3400" w:type="pct"/>
            <w:gridSpan w:val="23"/>
            <w:shd w:val="clear" w:color="auto" w:fill="auto"/>
          </w:tcPr>
          <w:p w:rsidR="007058EA" w:rsidRPr="00C94BCF" w:rsidRDefault="007058EA" w:rsidP="007058EA">
            <w:pPr>
              <w:pStyle w:val="af7"/>
            </w:pPr>
            <w:r w:rsidRPr="00C94BCF">
              <w:t>28</w:t>
            </w:r>
            <w:r w:rsidR="00304CD3">
              <w:t>.</w:t>
            </w:r>
            <w:r w:rsidRPr="00C94BCF">
              <w:t>98</w:t>
            </w:r>
          </w:p>
        </w:tc>
      </w:tr>
      <w:tr w:rsidR="007058EA" w:rsidRPr="007F5A0B" w:rsidTr="00C00046">
        <w:trPr>
          <w:gridBefore w:val="1"/>
          <w:wBefore w:w="103" w:type="pct"/>
          <w:trHeight w:val="144"/>
          <w:jc w:val="center"/>
        </w:trPr>
        <w:tc>
          <w:tcPr>
            <w:tcW w:w="710" w:type="pct"/>
            <w:gridSpan w:val="2"/>
            <w:vMerge/>
            <w:shd w:val="clear" w:color="auto" w:fill="auto"/>
            <w:vAlign w:val="center"/>
          </w:tcPr>
          <w:p w:rsidR="007058EA" w:rsidRPr="007F5A0B" w:rsidRDefault="007058EA" w:rsidP="00B974F6">
            <w:pPr>
              <w:rPr>
                <w:szCs w:val="20"/>
              </w:rPr>
            </w:pPr>
          </w:p>
        </w:tc>
        <w:tc>
          <w:tcPr>
            <w:tcW w:w="787" w:type="pct"/>
            <w:gridSpan w:val="2"/>
          </w:tcPr>
          <w:p w:rsidR="007058EA" w:rsidRPr="00C94BCF" w:rsidRDefault="007058EA" w:rsidP="007058EA">
            <w:pPr>
              <w:pStyle w:val="af3"/>
            </w:pPr>
            <w:r w:rsidRPr="00C94BCF">
              <w:t>4 человека</w:t>
            </w:r>
          </w:p>
        </w:tc>
        <w:tc>
          <w:tcPr>
            <w:tcW w:w="3400" w:type="pct"/>
            <w:gridSpan w:val="23"/>
            <w:shd w:val="clear" w:color="auto" w:fill="auto"/>
          </w:tcPr>
          <w:p w:rsidR="007058EA" w:rsidRPr="00C94BCF" w:rsidRDefault="007058EA" w:rsidP="007058EA">
            <w:pPr>
              <w:pStyle w:val="af7"/>
            </w:pPr>
            <w:r w:rsidRPr="00C94BCF">
              <w:t>23</w:t>
            </w:r>
            <w:r w:rsidR="00304CD3">
              <w:t>.</w:t>
            </w:r>
            <w:r w:rsidRPr="00C94BCF">
              <w:t>26</w:t>
            </w:r>
          </w:p>
        </w:tc>
      </w:tr>
      <w:tr w:rsidR="007058EA" w:rsidRPr="007F5A0B" w:rsidTr="00C00046">
        <w:trPr>
          <w:gridBefore w:val="1"/>
          <w:wBefore w:w="103" w:type="pct"/>
          <w:trHeight w:val="144"/>
          <w:jc w:val="center"/>
        </w:trPr>
        <w:tc>
          <w:tcPr>
            <w:tcW w:w="710" w:type="pct"/>
            <w:gridSpan w:val="2"/>
            <w:vMerge/>
            <w:shd w:val="clear" w:color="auto" w:fill="auto"/>
            <w:vAlign w:val="center"/>
          </w:tcPr>
          <w:p w:rsidR="007058EA" w:rsidRPr="007F5A0B" w:rsidRDefault="007058EA" w:rsidP="00B974F6">
            <w:pPr>
              <w:rPr>
                <w:szCs w:val="20"/>
              </w:rPr>
            </w:pPr>
          </w:p>
        </w:tc>
        <w:tc>
          <w:tcPr>
            <w:tcW w:w="787" w:type="pct"/>
            <w:gridSpan w:val="2"/>
          </w:tcPr>
          <w:p w:rsidR="007058EA" w:rsidRPr="00C94BCF" w:rsidRDefault="007058EA" w:rsidP="007058EA">
            <w:pPr>
              <w:pStyle w:val="af3"/>
              <w:rPr>
                <w:lang w:val="en-US"/>
              </w:rPr>
            </w:pPr>
            <w:r w:rsidRPr="00C94BCF">
              <w:t>5 человек и более</w:t>
            </w:r>
          </w:p>
        </w:tc>
        <w:tc>
          <w:tcPr>
            <w:tcW w:w="3400" w:type="pct"/>
            <w:gridSpan w:val="23"/>
            <w:shd w:val="clear" w:color="auto" w:fill="auto"/>
          </w:tcPr>
          <w:p w:rsidR="007058EA" w:rsidRPr="00C94BCF" w:rsidRDefault="007058EA" w:rsidP="007058EA">
            <w:pPr>
              <w:pStyle w:val="af7"/>
            </w:pPr>
            <w:r w:rsidRPr="00C94BCF">
              <w:t>24</w:t>
            </w:r>
            <w:r w:rsidR="00304CD3">
              <w:t>.</w:t>
            </w:r>
            <w:r w:rsidRPr="00C94BCF">
              <w:t>24</w:t>
            </w:r>
          </w:p>
        </w:tc>
      </w:tr>
      <w:tr w:rsidR="00B974F6" w:rsidRPr="007F5A0B" w:rsidTr="006777AC">
        <w:trPr>
          <w:gridBefore w:val="1"/>
          <w:wBefore w:w="103" w:type="pct"/>
          <w:trHeight w:val="144"/>
          <w:jc w:val="center"/>
        </w:trPr>
        <w:tc>
          <w:tcPr>
            <w:tcW w:w="710" w:type="pct"/>
            <w:gridSpan w:val="2"/>
            <w:vMerge/>
            <w:shd w:val="clear" w:color="auto" w:fill="auto"/>
            <w:vAlign w:val="center"/>
          </w:tcPr>
          <w:p w:rsidR="00B974F6" w:rsidRPr="007F5A0B" w:rsidRDefault="00B974F6" w:rsidP="00B974F6">
            <w:pPr>
              <w:rPr>
                <w:szCs w:val="20"/>
              </w:rPr>
            </w:pPr>
          </w:p>
        </w:tc>
        <w:tc>
          <w:tcPr>
            <w:tcW w:w="4187" w:type="pct"/>
            <w:gridSpan w:val="25"/>
            <w:vAlign w:val="center"/>
          </w:tcPr>
          <w:p w:rsidR="00B974F6" w:rsidRPr="007F5A0B" w:rsidRDefault="00B974F6" w:rsidP="003327FA">
            <w:pPr>
              <w:pStyle w:val="af8"/>
            </w:pPr>
            <w:r w:rsidRPr="007F5A0B">
              <w:t>Мелкобытовые и мелкомоторные приборы для населения, проживающего в капитальном жилищном фонде, оборудованном электроплитами</w:t>
            </w:r>
          </w:p>
        </w:tc>
      </w:tr>
      <w:tr w:rsidR="007058EA" w:rsidRPr="007F5A0B" w:rsidTr="00C00046">
        <w:trPr>
          <w:gridBefore w:val="1"/>
          <w:wBefore w:w="103" w:type="pct"/>
          <w:trHeight w:val="144"/>
          <w:jc w:val="center"/>
        </w:trPr>
        <w:tc>
          <w:tcPr>
            <w:tcW w:w="710" w:type="pct"/>
            <w:gridSpan w:val="2"/>
            <w:vMerge/>
            <w:shd w:val="clear" w:color="auto" w:fill="auto"/>
            <w:vAlign w:val="center"/>
          </w:tcPr>
          <w:p w:rsidR="007058EA" w:rsidRPr="007F5A0B" w:rsidRDefault="007058EA" w:rsidP="00B974F6">
            <w:pPr>
              <w:rPr>
                <w:szCs w:val="20"/>
              </w:rPr>
            </w:pPr>
          </w:p>
        </w:tc>
        <w:tc>
          <w:tcPr>
            <w:tcW w:w="787" w:type="pct"/>
            <w:gridSpan w:val="2"/>
          </w:tcPr>
          <w:p w:rsidR="007058EA" w:rsidRPr="00C94BCF" w:rsidRDefault="007058EA" w:rsidP="007058EA">
            <w:pPr>
              <w:pStyle w:val="af3"/>
              <w:rPr>
                <w:lang w:val="en-US"/>
              </w:rPr>
            </w:pPr>
            <w:r w:rsidRPr="00C94BCF">
              <w:t>1 человек</w:t>
            </w:r>
          </w:p>
        </w:tc>
        <w:tc>
          <w:tcPr>
            <w:tcW w:w="3400" w:type="pct"/>
            <w:gridSpan w:val="23"/>
            <w:shd w:val="clear" w:color="auto" w:fill="auto"/>
          </w:tcPr>
          <w:p w:rsidR="007058EA" w:rsidRPr="00C94BCF" w:rsidRDefault="007058EA" w:rsidP="007058EA">
            <w:pPr>
              <w:pStyle w:val="af7"/>
            </w:pPr>
            <w:r w:rsidRPr="00C94BCF">
              <w:t>120</w:t>
            </w:r>
            <w:r w:rsidR="00304CD3">
              <w:t>.</w:t>
            </w:r>
            <w:r w:rsidRPr="00C94BCF">
              <w:t>98</w:t>
            </w:r>
          </w:p>
        </w:tc>
      </w:tr>
      <w:tr w:rsidR="007058EA" w:rsidRPr="007F5A0B" w:rsidTr="00C00046">
        <w:trPr>
          <w:gridBefore w:val="1"/>
          <w:wBefore w:w="103" w:type="pct"/>
          <w:trHeight w:val="144"/>
          <w:jc w:val="center"/>
        </w:trPr>
        <w:tc>
          <w:tcPr>
            <w:tcW w:w="710" w:type="pct"/>
            <w:gridSpan w:val="2"/>
            <w:vMerge/>
            <w:shd w:val="clear" w:color="auto" w:fill="auto"/>
            <w:vAlign w:val="center"/>
          </w:tcPr>
          <w:p w:rsidR="007058EA" w:rsidRPr="007F5A0B" w:rsidRDefault="007058EA" w:rsidP="00B974F6">
            <w:pPr>
              <w:rPr>
                <w:szCs w:val="20"/>
              </w:rPr>
            </w:pPr>
          </w:p>
        </w:tc>
        <w:tc>
          <w:tcPr>
            <w:tcW w:w="787" w:type="pct"/>
            <w:gridSpan w:val="2"/>
          </w:tcPr>
          <w:p w:rsidR="007058EA" w:rsidRPr="00C94BCF" w:rsidRDefault="007058EA" w:rsidP="007058EA">
            <w:pPr>
              <w:pStyle w:val="af3"/>
              <w:rPr>
                <w:lang w:val="en-US"/>
              </w:rPr>
            </w:pPr>
            <w:r w:rsidRPr="00C94BCF">
              <w:t>2 человека</w:t>
            </w:r>
          </w:p>
        </w:tc>
        <w:tc>
          <w:tcPr>
            <w:tcW w:w="3400" w:type="pct"/>
            <w:gridSpan w:val="23"/>
            <w:shd w:val="clear" w:color="auto" w:fill="auto"/>
          </w:tcPr>
          <w:p w:rsidR="007058EA" w:rsidRPr="00C94BCF" w:rsidRDefault="007058EA" w:rsidP="007058EA">
            <w:pPr>
              <w:pStyle w:val="af7"/>
            </w:pPr>
            <w:r w:rsidRPr="00C94BCF">
              <w:t>74</w:t>
            </w:r>
            <w:r w:rsidR="00304CD3">
              <w:t>.</w:t>
            </w:r>
            <w:r w:rsidRPr="00C94BCF">
              <w:t>99</w:t>
            </w:r>
          </w:p>
        </w:tc>
      </w:tr>
      <w:tr w:rsidR="007058EA" w:rsidRPr="007F5A0B" w:rsidTr="00C00046">
        <w:trPr>
          <w:gridBefore w:val="1"/>
          <w:wBefore w:w="103" w:type="pct"/>
          <w:trHeight w:val="144"/>
          <w:jc w:val="center"/>
        </w:trPr>
        <w:tc>
          <w:tcPr>
            <w:tcW w:w="710" w:type="pct"/>
            <w:gridSpan w:val="2"/>
            <w:vMerge/>
            <w:shd w:val="clear" w:color="auto" w:fill="auto"/>
            <w:vAlign w:val="center"/>
          </w:tcPr>
          <w:p w:rsidR="007058EA" w:rsidRPr="007F5A0B" w:rsidRDefault="007058EA" w:rsidP="00B974F6">
            <w:pPr>
              <w:rPr>
                <w:szCs w:val="20"/>
              </w:rPr>
            </w:pPr>
          </w:p>
        </w:tc>
        <w:tc>
          <w:tcPr>
            <w:tcW w:w="787" w:type="pct"/>
            <w:gridSpan w:val="2"/>
          </w:tcPr>
          <w:p w:rsidR="007058EA" w:rsidRPr="00C94BCF" w:rsidRDefault="007058EA" w:rsidP="007058EA">
            <w:pPr>
              <w:pStyle w:val="af3"/>
              <w:rPr>
                <w:lang w:val="en-US"/>
              </w:rPr>
            </w:pPr>
            <w:r w:rsidRPr="00C94BCF">
              <w:t>3 человека</w:t>
            </w:r>
          </w:p>
        </w:tc>
        <w:tc>
          <w:tcPr>
            <w:tcW w:w="3400" w:type="pct"/>
            <w:gridSpan w:val="23"/>
            <w:shd w:val="clear" w:color="auto" w:fill="auto"/>
          </w:tcPr>
          <w:p w:rsidR="007058EA" w:rsidRPr="00C94BCF" w:rsidRDefault="007058EA" w:rsidP="007058EA">
            <w:pPr>
              <w:pStyle w:val="af7"/>
            </w:pPr>
            <w:r w:rsidRPr="00C94BCF">
              <w:t>58</w:t>
            </w:r>
            <w:r w:rsidR="00304CD3">
              <w:t>.</w:t>
            </w:r>
            <w:r w:rsidRPr="00C94BCF">
              <w:t>43</w:t>
            </w:r>
          </w:p>
        </w:tc>
      </w:tr>
      <w:tr w:rsidR="007058EA" w:rsidRPr="007F5A0B" w:rsidTr="00C00046">
        <w:trPr>
          <w:gridBefore w:val="1"/>
          <w:wBefore w:w="103" w:type="pct"/>
          <w:trHeight w:val="144"/>
          <w:jc w:val="center"/>
        </w:trPr>
        <w:tc>
          <w:tcPr>
            <w:tcW w:w="710" w:type="pct"/>
            <w:gridSpan w:val="2"/>
            <w:vMerge/>
            <w:shd w:val="clear" w:color="auto" w:fill="auto"/>
            <w:vAlign w:val="center"/>
          </w:tcPr>
          <w:p w:rsidR="007058EA" w:rsidRPr="007F5A0B" w:rsidRDefault="007058EA" w:rsidP="00B974F6">
            <w:pPr>
              <w:rPr>
                <w:szCs w:val="20"/>
              </w:rPr>
            </w:pPr>
          </w:p>
        </w:tc>
        <w:tc>
          <w:tcPr>
            <w:tcW w:w="787" w:type="pct"/>
            <w:gridSpan w:val="2"/>
          </w:tcPr>
          <w:p w:rsidR="007058EA" w:rsidRPr="00C94BCF" w:rsidRDefault="007058EA" w:rsidP="007058EA">
            <w:pPr>
              <w:pStyle w:val="af3"/>
            </w:pPr>
            <w:r w:rsidRPr="00C94BCF">
              <w:t>4 человека</w:t>
            </w:r>
          </w:p>
        </w:tc>
        <w:tc>
          <w:tcPr>
            <w:tcW w:w="3400" w:type="pct"/>
            <w:gridSpan w:val="23"/>
            <w:shd w:val="clear" w:color="auto" w:fill="auto"/>
          </w:tcPr>
          <w:p w:rsidR="007058EA" w:rsidRPr="00C94BCF" w:rsidRDefault="007058EA" w:rsidP="007058EA">
            <w:pPr>
              <w:pStyle w:val="af7"/>
            </w:pPr>
            <w:r w:rsidRPr="00C94BCF">
              <w:t>47</w:t>
            </w:r>
            <w:r w:rsidR="00304CD3">
              <w:t>.</w:t>
            </w:r>
            <w:r w:rsidRPr="00C94BCF">
              <w:t>5</w:t>
            </w:r>
          </w:p>
        </w:tc>
      </w:tr>
      <w:tr w:rsidR="007058EA" w:rsidRPr="007F5A0B" w:rsidTr="00C00046">
        <w:trPr>
          <w:gridBefore w:val="1"/>
          <w:wBefore w:w="103" w:type="pct"/>
          <w:trHeight w:val="144"/>
          <w:jc w:val="center"/>
        </w:trPr>
        <w:tc>
          <w:tcPr>
            <w:tcW w:w="710" w:type="pct"/>
            <w:gridSpan w:val="2"/>
            <w:vMerge/>
            <w:shd w:val="clear" w:color="auto" w:fill="auto"/>
            <w:vAlign w:val="center"/>
          </w:tcPr>
          <w:p w:rsidR="007058EA" w:rsidRPr="007F5A0B" w:rsidRDefault="007058EA" w:rsidP="00B974F6">
            <w:pPr>
              <w:rPr>
                <w:szCs w:val="20"/>
              </w:rPr>
            </w:pPr>
          </w:p>
        </w:tc>
        <w:tc>
          <w:tcPr>
            <w:tcW w:w="787" w:type="pct"/>
            <w:gridSpan w:val="2"/>
          </w:tcPr>
          <w:p w:rsidR="007058EA" w:rsidRPr="00C94BCF" w:rsidRDefault="007058EA" w:rsidP="007058EA">
            <w:pPr>
              <w:pStyle w:val="af3"/>
              <w:rPr>
                <w:lang w:val="en-US"/>
              </w:rPr>
            </w:pPr>
            <w:r w:rsidRPr="00C94BCF">
              <w:t>5 человек и более</w:t>
            </w:r>
          </w:p>
        </w:tc>
        <w:tc>
          <w:tcPr>
            <w:tcW w:w="3400" w:type="pct"/>
            <w:gridSpan w:val="23"/>
            <w:shd w:val="clear" w:color="auto" w:fill="auto"/>
          </w:tcPr>
          <w:p w:rsidR="007058EA" w:rsidRPr="00C94BCF" w:rsidRDefault="007058EA" w:rsidP="007058EA">
            <w:pPr>
              <w:pStyle w:val="af7"/>
            </w:pPr>
            <w:r w:rsidRPr="00C94BCF">
              <w:t>42</w:t>
            </w:r>
            <w:r w:rsidR="00304CD3">
              <w:t>.</w:t>
            </w:r>
            <w:r w:rsidRPr="00C94BCF">
              <w:t>8</w:t>
            </w:r>
          </w:p>
        </w:tc>
      </w:tr>
      <w:tr w:rsidR="00B974F6" w:rsidRPr="007F5A0B" w:rsidTr="006777AC">
        <w:trPr>
          <w:gridBefore w:val="1"/>
          <w:wBefore w:w="103" w:type="pct"/>
          <w:trHeight w:val="144"/>
          <w:jc w:val="center"/>
        </w:trPr>
        <w:tc>
          <w:tcPr>
            <w:tcW w:w="710" w:type="pct"/>
            <w:gridSpan w:val="2"/>
            <w:vMerge/>
            <w:shd w:val="clear" w:color="auto" w:fill="auto"/>
            <w:vAlign w:val="center"/>
          </w:tcPr>
          <w:p w:rsidR="00B974F6" w:rsidRPr="007F5A0B" w:rsidRDefault="00B974F6" w:rsidP="00B974F6">
            <w:pPr>
              <w:rPr>
                <w:szCs w:val="20"/>
              </w:rPr>
            </w:pPr>
          </w:p>
        </w:tc>
        <w:tc>
          <w:tcPr>
            <w:tcW w:w="4187" w:type="pct"/>
            <w:gridSpan w:val="25"/>
            <w:vAlign w:val="center"/>
          </w:tcPr>
          <w:p w:rsidR="00B974F6" w:rsidRPr="007F5A0B" w:rsidRDefault="00B974F6" w:rsidP="007058EA">
            <w:pPr>
              <w:pStyle w:val="af8"/>
            </w:pPr>
            <w:r w:rsidRPr="007F5A0B">
              <w:t>Мелкобытовые и мелкомоторные приборы для населения, проживающего в деревянных и сборно-щитовых домах, оборудованных электроплитами</w:t>
            </w:r>
          </w:p>
        </w:tc>
      </w:tr>
      <w:tr w:rsidR="007058EA" w:rsidRPr="007F5A0B" w:rsidTr="00C00046">
        <w:trPr>
          <w:gridBefore w:val="1"/>
          <w:wBefore w:w="103" w:type="pct"/>
          <w:trHeight w:val="144"/>
          <w:jc w:val="center"/>
        </w:trPr>
        <w:tc>
          <w:tcPr>
            <w:tcW w:w="710" w:type="pct"/>
            <w:gridSpan w:val="2"/>
            <w:vMerge/>
            <w:shd w:val="clear" w:color="auto" w:fill="auto"/>
            <w:vAlign w:val="center"/>
          </w:tcPr>
          <w:p w:rsidR="007058EA" w:rsidRPr="007F5A0B" w:rsidRDefault="007058EA" w:rsidP="00B974F6">
            <w:pPr>
              <w:rPr>
                <w:szCs w:val="20"/>
              </w:rPr>
            </w:pPr>
          </w:p>
        </w:tc>
        <w:tc>
          <w:tcPr>
            <w:tcW w:w="787" w:type="pct"/>
            <w:gridSpan w:val="2"/>
          </w:tcPr>
          <w:p w:rsidR="007058EA" w:rsidRPr="007F5A0B" w:rsidRDefault="007058EA" w:rsidP="007058EA">
            <w:pPr>
              <w:pStyle w:val="af3"/>
              <w:rPr>
                <w:lang w:val="en-US"/>
              </w:rPr>
            </w:pPr>
            <w:r w:rsidRPr="007F5A0B">
              <w:t>1 человек</w:t>
            </w:r>
          </w:p>
        </w:tc>
        <w:tc>
          <w:tcPr>
            <w:tcW w:w="3400" w:type="pct"/>
            <w:gridSpan w:val="23"/>
            <w:shd w:val="clear" w:color="auto" w:fill="auto"/>
          </w:tcPr>
          <w:p w:rsidR="007058EA" w:rsidRPr="001C7621" w:rsidRDefault="007058EA" w:rsidP="007058EA">
            <w:pPr>
              <w:pStyle w:val="af7"/>
            </w:pPr>
            <w:r w:rsidRPr="001C7621">
              <w:t>132</w:t>
            </w:r>
            <w:r w:rsidR="00304CD3">
              <w:t>.</w:t>
            </w:r>
            <w:r w:rsidRPr="001C7621">
              <w:t>61</w:t>
            </w:r>
          </w:p>
        </w:tc>
      </w:tr>
      <w:tr w:rsidR="007058EA" w:rsidRPr="007F5A0B" w:rsidTr="00C00046">
        <w:trPr>
          <w:gridBefore w:val="1"/>
          <w:wBefore w:w="103" w:type="pct"/>
          <w:trHeight w:val="144"/>
          <w:jc w:val="center"/>
        </w:trPr>
        <w:tc>
          <w:tcPr>
            <w:tcW w:w="710" w:type="pct"/>
            <w:gridSpan w:val="2"/>
            <w:vMerge/>
            <w:shd w:val="clear" w:color="auto" w:fill="auto"/>
            <w:vAlign w:val="center"/>
          </w:tcPr>
          <w:p w:rsidR="007058EA" w:rsidRPr="007F5A0B" w:rsidRDefault="007058EA" w:rsidP="00B974F6">
            <w:pPr>
              <w:rPr>
                <w:szCs w:val="20"/>
              </w:rPr>
            </w:pPr>
          </w:p>
        </w:tc>
        <w:tc>
          <w:tcPr>
            <w:tcW w:w="787" w:type="pct"/>
            <w:gridSpan w:val="2"/>
          </w:tcPr>
          <w:p w:rsidR="007058EA" w:rsidRPr="007F5A0B" w:rsidRDefault="007058EA" w:rsidP="007058EA">
            <w:pPr>
              <w:pStyle w:val="af3"/>
              <w:rPr>
                <w:lang w:val="en-US"/>
              </w:rPr>
            </w:pPr>
            <w:r w:rsidRPr="007F5A0B">
              <w:t>2 человека</w:t>
            </w:r>
          </w:p>
        </w:tc>
        <w:tc>
          <w:tcPr>
            <w:tcW w:w="3400" w:type="pct"/>
            <w:gridSpan w:val="23"/>
            <w:shd w:val="clear" w:color="auto" w:fill="auto"/>
          </w:tcPr>
          <w:p w:rsidR="007058EA" w:rsidRPr="001C7621" w:rsidRDefault="007058EA" w:rsidP="007058EA">
            <w:pPr>
              <w:pStyle w:val="af7"/>
            </w:pPr>
            <w:r w:rsidRPr="001C7621">
              <w:t>82</w:t>
            </w:r>
            <w:r w:rsidR="00304CD3">
              <w:t>.</w:t>
            </w:r>
            <w:r w:rsidRPr="001C7621">
              <w:t>2</w:t>
            </w:r>
          </w:p>
        </w:tc>
      </w:tr>
      <w:tr w:rsidR="007058EA" w:rsidRPr="007F5A0B" w:rsidTr="00C00046">
        <w:trPr>
          <w:gridBefore w:val="1"/>
          <w:wBefore w:w="103" w:type="pct"/>
          <w:trHeight w:val="144"/>
          <w:jc w:val="center"/>
        </w:trPr>
        <w:tc>
          <w:tcPr>
            <w:tcW w:w="710" w:type="pct"/>
            <w:gridSpan w:val="2"/>
            <w:vMerge/>
            <w:shd w:val="clear" w:color="auto" w:fill="auto"/>
            <w:vAlign w:val="center"/>
          </w:tcPr>
          <w:p w:rsidR="007058EA" w:rsidRPr="007F5A0B" w:rsidRDefault="007058EA" w:rsidP="00B974F6">
            <w:pPr>
              <w:rPr>
                <w:szCs w:val="20"/>
              </w:rPr>
            </w:pPr>
          </w:p>
        </w:tc>
        <w:tc>
          <w:tcPr>
            <w:tcW w:w="787" w:type="pct"/>
            <w:gridSpan w:val="2"/>
          </w:tcPr>
          <w:p w:rsidR="007058EA" w:rsidRPr="007F5A0B" w:rsidRDefault="007058EA" w:rsidP="007058EA">
            <w:pPr>
              <w:pStyle w:val="af3"/>
              <w:rPr>
                <w:lang w:val="en-US"/>
              </w:rPr>
            </w:pPr>
            <w:r w:rsidRPr="007F5A0B">
              <w:t>3 человека</w:t>
            </w:r>
          </w:p>
        </w:tc>
        <w:tc>
          <w:tcPr>
            <w:tcW w:w="3400" w:type="pct"/>
            <w:gridSpan w:val="23"/>
            <w:shd w:val="clear" w:color="auto" w:fill="auto"/>
          </w:tcPr>
          <w:p w:rsidR="007058EA" w:rsidRPr="001C7621" w:rsidRDefault="007058EA" w:rsidP="007058EA">
            <w:pPr>
              <w:pStyle w:val="af7"/>
            </w:pPr>
            <w:r w:rsidRPr="001C7621">
              <w:t>63</w:t>
            </w:r>
            <w:r w:rsidR="00304CD3">
              <w:t>.</w:t>
            </w:r>
            <w:r w:rsidRPr="001C7621">
              <w:t>36</w:t>
            </w:r>
          </w:p>
        </w:tc>
      </w:tr>
      <w:tr w:rsidR="007058EA" w:rsidRPr="007F5A0B" w:rsidTr="00C00046">
        <w:trPr>
          <w:gridBefore w:val="1"/>
          <w:wBefore w:w="103" w:type="pct"/>
          <w:trHeight w:val="144"/>
          <w:jc w:val="center"/>
        </w:trPr>
        <w:tc>
          <w:tcPr>
            <w:tcW w:w="710" w:type="pct"/>
            <w:gridSpan w:val="2"/>
            <w:vMerge/>
            <w:shd w:val="clear" w:color="auto" w:fill="auto"/>
            <w:vAlign w:val="center"/>
          </w:tcPr>
          <w:p w:rsidR="007058EA" w:rsidRPr="007F5A0B" w:rsidRDefault="007058EA" w:rsidP="00B974F6">
            <w:pPr>
              <w:rPr>
                <w:szCs w:val="20"/>
              </w:rPr>
            </w:pPr>
          </w:p>
        </w:tc>
        <w:tc>
          <w:tcPr>
            <w:tcW w:w="787" w:type="pct"/>
            <w:gridSpan w:val="2"/>
          </w:tcPr>
          <w:p w:rsidR="007058EA" w:rsidRPr="007F5A0B" w:rsidRDefault="007058EA" w:rsidP="007058EA">
            <w:pPr>
              <w:pStyle w:val="af3"/>
            </w:pPr>
            <w:r w:rsidRPr="007F5A0B">
              <w:t>4 человека</w:t>
            </w:r>
          </w:p>
        </w:tc>
        <w:tc>
          <w:tcPr>
            <w:tcW w:w="3400" w:type="pct"/>
            <w:gridSpan w:val="23"/>
            <w:shd w:val="clear" w:color="auto" w:fill="auto"/>
          </w:tcPr>
          <w:p w:rsidR="007058EA" w:rsidRPr="001C7621" w:rsidRDefault="007058EA" w:rsidP="007058EA">
            <w:pPr>
              <w:pStyle w:val="af7"/>
            </w:pPr>
            <w:r w:rsidRPr="001C7621">
              <w:t>51</w:t>
            </w:r>
            <w:r w:rsidR="00304CD3">
              <w:t>.</w:t>
            </w:r>
            <w:r w:rsidRPr="001C7621">
              <w:t>73</w:t>
            </w:r>
          </w:p>
        </w:tc>
      </w:tr>
      <w:tr w:rsidR="007058EA" w:rsidRPr="007F5A0B" w:rsidTr="00C00046">
        <w:trPr>
          <w:gridBefore w:val="1"/>
          <w:wBefore w:w="103" w:type="pct"/>
          <w:trHeight w:val="144"/>
          <w:jc w:val="center"/>
        </w:trPr>
        <w:tc>
          <w:tcPr>
            <w:tcW w:w="710" w:type="pct"/>
            <w:gridSpan w:val="2"/>
            <w:vMerge/>
            <w:shd w:val="clear" w:color="auto" w:fill="auto"/>
            <w:vAlign w:val="center"/>
          </w:tcPr>
          <w:p w:rsidR="007058EA" w:rsidRPr="007F5A0B" w:rsidRDefault="007058EA" w:rsidP="00B974F6">
            <w:pPr>
              <w:rPr>
                <w:szCs w:val="20"/>
              </w:rPr>
            </w:pPr>
          </w:p>
        </w:tc>
        <w:tc>
          <w:tcPr>
            <w:tcW w:w="787" w:type="pct"/>
            <w:gridSpan w:val="2"/>
          </w:tcPr>
          <w:p w:rsidR="007058EA" w:rsidRPr="007F5A0B" w:rsidRDefault="007058EA" w:rsidP="007058EA">
            <w:pPr>
              <w:pStyle w:val="af3"/>
              <w:rPr>
                <w:lang w:val="en-US"/>
              </w:rPr>
            </w:pPr>
            <w:r w:rsidRPr="007F5A0B">
              <w:t>5 человек и более</w:t>
            </w:r>
          </w:p>
        </w:tc>
        <w:tc>
          <w:tcPr>
            <w:tcW w:w="3400" w:type="pct"/>
            <w:gridSpan w:val="23"/>
            <w:shd w:val="clear" w:color="auto" w:fill="auto"/>
          </w:tcPr>
          <w:p w:rsidR="007058EA" w:rsidRPr="001C7621" w:rsidRDefault="007058EA" w:rsidP="007058EA">
            <w:pPr>
              <w:pStyle w:val="af7"/>
            </w:pPr>
            <w:r w:rsidRPr="001C7621">
              <w:t>46</w:t>
            </w:r>
            <w:r w:rsidR="00304CD3">
              <w:t>.</w:t>
            </w:r>
            <w:r w:rsidRPr="001C7621">
              <w:t>5</w:t>
            </w:r>
          </w:p>
        </w:tc>
      </w:tr>
      <w:tr w:rsidR="00B974F6" w:rsidRPr="007F5A0B" w:rsidTr="006777AC">
        <w:trPr>
          <w:gridBefore w:val="1"/>
          <w:wBefore w:w="103" w:type="pct"/>
          <w:trHeight w:val="144"/>
          <w:jc w:val="center"/>
        </w:trPr>
        <w:tc>
          <w:tcPr>
            <w:tcW w:w="710" w:type="pct"/>
            <w:gridSpan w:val="2"/>
            <w:vMerge/>
            <w:shd w:val="clear" w:color="auto" w:fill="auto"/>
            <w:vAlign w:val="center"/>
          </w:tcPr>
          <w:p w:rsidR="00B974F6" w:rsidRPr="007F5A0B" w:rsidRDefault="00B974F6" w:rsidP="00B974F6">
            <w:pPr>
              <w:rPr>
                <w:szCs w:val="20"/>
              </w:rPr>
            </w:pPr>
          </w:p>
        </w:tc>
        <w:tc>
          <w:tcPr>
            <w:tcW w:w="4187" w:type="pct"/>
            <w:gridSpan w:val="25"/>
            <w:vAlign w:val="center"/>
          </w:tcPr>
          <w:p w:rsidR="00B974F6" w:rsidRPr="007F5A0B" w:rsidRDefault="00B974F6" w:rsidP="007058EA">
            <w:pPr>
              <w:pStyle w:val="af8"/>
            </w:pPr>
            <w:r w:rsidRPr="007F5A0B">
              <w:t>Мелкобытовые и мелкомоторные приборы для населения, проживающего в капитальном жилищном фонде, оборудованном газовыми плитами</w:t>
            </w:r>
          </w:p>
        </w:tc>
      </w:tr>
      <w:tr w:rsidR="003327FA" w:rsidRPr="007F5A0B" w:rsidTr="00C00046">
        <w:trPr>
          <w:gridBefore w:val="1"/>
          <w:wBefore w:w="103" w:type="pct"/>
          <w:trHeight w:val="144"/>
          <w:jc w:val="center"/>
        </w:trPr>
        <w:tc>
          <w:tcPr>
            <w:tcW w:w="710" w:type="pct"/>
            <w:gridSpan w:val="2"/>
            <w:vMerge/>
            <w:shd w:val="clear" w:color="auto" w:fill="auto"/>
            <w:vAlign w:val="center"/>
          </w:tcPr>
          <w:p w:rsidR="003327FA" w:rsidRPr="007F5A0B" w:rsidRDefault="003327FA" w:rsidP="00B974F6">
            <w:pPr>
              <w:rPr>
                <w:szCs w:val="20"/>
              </w:rPr>
            </w:pPr>
          </w:p>
        </w:tc>
        <w:tc>
          <w:tcPr>
            <w:tcW w:w="787" w:type="pct"/>
            <w:gridSpan w:val="2"/>
          </w:tcPr>
          <w:p w:rsidR="003327FA" w:rsidRPr="007F5A0B" w:rsidRDefault="003327FA" w:rsidP="003327FA">
            <w:pPr>
              <w:pStyle w:val="af3"/>
              <w:rPr>
                <w:lang w:val="en-US"/>
              </w:rPr>
            </w:pPr>
            <w:r w:rsidRPr="007F5A0B">
              <w:t>1 человек</w:t>
            </w:r>
          </w:p>
        </w:tc>
        <w:tc>
          <w:tcPr>
            <w:tcW w:w="3400" w:type="pct"/>
            <w:gridSpan w:val="23"/>
            <w:shd w:val="clear" w:color="auto" w:fill="auto"/>
          </w:tcPr>
          <w:p w:rsidR="003327FA" w:rsidRPr="001C7621" w:rsidRDefault="003327FA" w:rsidP="003327FA">
            <w:pPr>
              <w:pStyle w:val="af7"/>
            </w:pPr>
            <w:r w:rsidRPr="001C7621">
              <w:t>130</w:t>
            </w:r>
            <w:r w:rsidR="00304CD3">
              <w:t>.</w:t>
            </w:r>
            <w:r w:rsidRPr="001C7621">
              <w:t>74</w:t>
            </w:r>
          </w:p>
        </w:tc>
      </w:tr>
      <w:tr w:rsidR="003327FA" w:rsidRPr="007F5A0B" w:rsidTr="00C00046">
        <w:trPr>
          <w:gridBefore w:val="1"/>
          <w:wBefore w:w="103" w:type="pct"/>
          <w:trHeight w:val="144"/>
          <w:jc w:val="center"/>
        </w:trPr>
        <w:tc>
          <w:tcPr>
            <w:tcW w:w="710" w:type="pct"/>
            <w:gridSpan w:val="2"/>
            <w:vMerge/>
            <w:shd w:val="clear" w:color="auto" w:fill="auto"/>
            <w:vAlign w:val="center"/>
          </w:tcPr>
          <w:p w:rsidR="003327FA" w:rsidRPr="007F5A0B" w:rsidRDefault="003327FA" w:rsidP="00B974F6">
            <w:pPr>
              <w:rPr>
                <w:szCs w:val="20"/>
              </w:rPr>
            </w:pPr>
          </w:p>
        </w:tc>
        <w:tc>
          <w:tcPr>
            <w:tcW w:w="787" w:type="pct"/>
            <w:gridSpan w:val="2"/>
          </w:tcPr>
          <w:p w:rsidR="003327FA" w:rsidRPr="007F5A0B" w:rsidRDefault="003327FA" w:rsidP="003327FA">
            <w:pPr>
              <w:pStyle w:val="af3"/>
              <w:rPr>
                <w:lang w:val="en-US"/>
              </w:rPr>
            </w:pPr>
            <w:r w:rsidRPr="007F5A0B">
              <w:t>2 человека</w:t>
            </w:r>
          </w:p>
        </w:tc>
        <w:tc>
          <w:tcPr>
            <w:tcW w:w="3400" w:type="pct"/>
            <w:gridSpan w:val="23"/>
            <w:shd w:val="clear" w:color="auto" w:fill="auto"/>
          </w:tcPr>
          <w:p w:rsidR="003327FA" w:rsidRPr="001C7621" w:rsidRDefault="003327FA" w:rsidP="003327FA">
            <w:pPr>
              <w:pStyle w:val="af7"/>
            </w:pPr>
            <w:r w:rsidRPr="001C7621">
              <w:t>80</w:t>
            </w:r>
            <w:r w:rsidR="00304CD3">
              <w:t>.</w:t>
            </w:r>
            <w:r w:rsidRPr="001C7621">
              <w:t>77</w:t>
            </w:r>
          </w:p>
        </w:tc>
      </w:tr>
      <w:tr w:rsidR="003327FA" w:rsidRPr="007F5A0B" w:rsidTr="00C00046">
        <w:trPr>
          <w:gridBefore w:val="1"/>
          <w:wBefore w:w="103" w:type="pct"/>
          <w:trHeight w:val="144"/>
          <w:jc w:val="center"/>
        </w:trPr>
        <w:tc>
          <w:tcPr>
            <w:tcW w:w="710" w:type="pct"/>
            <w:gridSpan w:val="2"/>
            <w:vMerge/>
            <w:shd w:val="clear" w:color="auto" w:fill="auto"/>
            <w:vAlign w:val="center"/>
          </w:tcPr>
          <w:p w:rsidR="003327FA" w:rsidRPr="007F5A0B" w:rsidRDefault="003327FA" w:rsidP="00B974F6">
            <w:pPr>
              <w:rPr>
                <w:szCs w:val="20"/>
              </w:rPr>
            </w:pPr>
          </w:p>
        </w:tc>
        <w:tc>
          <w:tcPr>
            <w:tcW w:w="787" w:type="pct"/>
            <w:gridSpan w:val="2"/>
          </w:tcPr>
          <w:p w:rsidR="003327FA" w:rsidRPr="007F5A0B" w:rsidRDefault="003327FA" w:rsidP="003327FA">
            <w:pPr>
              <w:pStyle w:val="af3"/>
              <w:rPr>
                <w:lang w:val="en-US"/>
              </w:rPr>
            </w:pPr>
            <w:r w:rsidRPr="007F5A0B">
              <w:t>3 человека</w:t>
            </w:r>
          </w:p>
        </w:tc>
        <w:tc>
          <w:tcPr>
            <w:tcW w:w="3400" w:type="pct"/>
            <w:gridSpan w:val="23"/>
            <w:shd w:val="clear" w:color="auto" w:fill="auto"/>
          </w:tcPr>
          <w:p w:rsidR="003327FA" w:rsidRPr="001C7621" w:rsidRDefault="003327FA" w:rsidP="003327FA">
            <w:pPr>
              <w:pStyle w:val="af7"/>
            </w:pPr>
            <w:r w:rsidRPr="001C7621">
              <w:t>62</w:t>
            </w:r>
            <w:r w:rsidR="00304CD3">
              <w:t>.</w:t>
            </w:r>
            <w:r w:rsidRPr="001C7621">
              <w:t>81</w:t>
            </w:r>
          </w:p>
        </w:tc>
      </w:tr>
      <w:tr w:rsidR="003327FA" w:rsidRPr="007F5A0B" w:rsidTr="00C00046">
        <w:trPr>
          <w:gridBefore w:val="1"/>
          <w:wBefore w:w="103" w:type="pct"/>
          <w:trHeight w:val="144"/>
          <w:jc w:val="center"/>
        </w:trPr>
        <w:tc>
          <w:tcPr>
            <w:tcW w:w="710" w:type="pct"/>
            <w:gridSpan w:val="2"/>
            <w:vMerge/>
            <w:shd w:val="clear" w:color="auto" w:fill="auto"/>
            <w:vAlign w:val="center"/>
          </w:tcPr>
          <w:p w:rsidR="003327FA" w:rsidRPr="007F5A0B" w:rsidRDefault="003327FA" w:rsidP="00B974F6">
            <w:pPr>
              <w:rPr>
                <w:szCs w:val="20"/>
              </w:rPr>
            </w:pPr>
          </w:p>
        </w:tc>
        <w:tc>
          <w:tcPr>
            <w:tcW w:w="787" w:type="pct"/>
            <w:gridSpan w:val="2"/>
          </w:tcPr>
          <w:p w:rsidR="003327FA" w:rsidRPr="007F5A0B" w:rsidRDefault="003327FA" w:rsidP="003327FA">
            <w:pPr>
              <w:pStyle w:val="af3"/>
            </w:pPr>
            <w:r w:rsidRPr="007F5A0B">
              <w:t>4 человека</w:t>
            </w:r>
          </w:p>
        </w:tc>
        <w:tc>
          <w:tcPr>
            <w:tcW w:w="3400" w:type="pct"/>
            <w:gridSpan w:val="23"/>
            <w:shd w:val="clear" w:color="auto" w:fill="auto"/>
          </w:tcPr>
          <w:p w:rsidR="003327FA" w:rsidRPr="001C7621" w:rsidRDefault="003327FA" w:rsidP="003327FA">
            <w:pPr>
              <w:pStyle w:val="af7"/>
            </w:pPr>
            <w:r w:rsidRPr="001C7621">
              <w:t>50</w:t>
            </w:r>
            <w:r w:rsidR="00304CD3">
              <w:t>.</w:t>
            </w:r>
            <w:r w:rsidRPr="001C7621">
              <w:t>97</w:t>
            </w:r>
          </w:p>
        </w:tc>
      </w:tr>
      <w:tr w:rsidR="003327FA" w:rsidRPr="007F5A0B" w:rsidTr="00C00046">
        <w:trPr>
          <w:gridBefore w:val="1"/>
          <w:wBefore w:w="103" w:type="pct"/>
          <w:trHeight w:val="144"/>
          <w:jc w:val="center"/>
        </w:trPr>
        <w:tc>
          <w:tcPr>
            <w:tcW w:w="710" w:type="pct"/>
            <w:gridSpan w:val="2"/>
            <w:vMerge/>
            <w:shd w:val="clear" w:color="auto" w:fill="auto"/>
            <w:vAlign w:val="center"/>
          </w:tcPr>
          <w:p w:rsidR="003327FA" w:rsidRPr="007F5A0B" w:rsidRDefault="003327FA" w:rsidP="00B974F6">
            <w:pPr>
              <w:rPr>
                <w:szCs w:val="20"/>
              </w:rPr>
            </w:pPr>
          </w:p>
        </w:tc>
        <w:tc>
          <w:tcPr>
            <w:tcW w:w="787" w:type="pct"/>
            <w:gridSpan w:val="2"/>
          </w:tcPr>
          <w:p w:rsidR="003327FA" w:rsidRPr="007F5A0B" w:rsidRDefault="003327FA" w:rsidP="003327FA">
            <w:pPr>
              <w:pStyle w:val="af3"/>
              <w:rPr>
                <w:lang w:val="en-US"/>
              </w:rPr>
            </w:pPr>
            <w:r w:rsidRPr="007F5A0B">
              <w:t>5 человек и более</w:t>
            </w:r>
          </w:p>
        </w:tc>
        <w:tc>
          <w:tcPr>
            <w:tcW w:w="3400" w:type="pct"/>
            <w:gridSpan w:val="23"/>
            <w:shd w:val="clear" w:color="auto" w:fill="auto"/>
          </w:tcPr>
          <w:p w:rsidR="003327FA" w:rsidRPr="001C7621" w:rsidRDefault="003327FA" w:rsidP="003327FA">
            <w:pPr>
              <w:pStyle w:val="af7"/>
            </w:pPr>
            <w:r w:rsidRPr="001C7621">
              <w:t>46</w:t>
            </w:r>
            <w:r w:rsidR="00304CD3">
              <w:t>.</w:t>
            </w:r>
            <w:r w:rsidRPr="001C7621">
              <w:t>04</w:t>
            </w:r>
          </w:p>
        </w:tc>
      </w:tr>
      <w:tr w:rsidR="00B974F6" w:rsidRPr="007F5A0B" w:rsidTr="006777AC">
        <w:trPr>
          <w:gridBefore w:val="1"/>
          <w:wBefore w:w="103" w:type="pct"/>
          <w:trHeight w:val="144"/>
          <w:jc w:val="center"/>
        </w:trPr>
        <w:tc>
          <w:tcPr>
            <w:tcW w:w="710" w:type="pct"/>
            <w:gridSpan w:val="2"/>
            <w:vMerge/>
            <w:shd w:val="clear" w:color="auto" w:fill="auto"/>
            <w:vAlign w:val="center"/>
          </w:tcPr>
          <w:p w:rsidR="00B974F6" w:rsidRPr="007F5A0B" w:rsidRDefault="00B974F6" w:rsidP="00B974F6">
            <w:pPr>
              <w:rPr>
                <w:szCs w:val="20"/>
              </w:rPr>
            </w:pPr>
          </w:p>
        </w:tc>
        <w:tc>
          <w:tcPr>
            <w:tcW w:w="4187" w:type="pct"/>
            <w:gridSpan w:val="25"/>
            <w:vAlign w:val="center"/>
          </w:tcPr>
          <w:p w:rsidR="00B974F6" w:rsidRPr="007F5A0B" w:rsidRDefault="00B974F6" w:rsidP="003327FA">
            <w:pPr>
              <w:pStyle w:val="af8"/>
            </w:pPr>
            <w:r w:rsidRPr="007F5A0B">
              <w:t>Мелкобытовые и мелкомоторные приборы для населения, проживающего в деревянных и сборно-щитовых домах, оборудованных газовыми плитами</w:t>
            </w:r>
          </w:p>
        </w:tc>
      </w:tr>
      <w:tr w:rsidR="003327FA" w:rsidRPr="007F5A0B" w:rsidTr="00C00046">
        <w:trPr>
          <w:gridBefore w:val="1"/>
          <w:wBefore w:w="103" w:type="pct"/>
          <w:trHeight w:val="144"/>
          <w:jc w:val="center"/>
        </w:trPr>
        <w:tc>
          <w:tcPr>
            <w:tcW w:w="710" w:type="pct"/>
            <w:gridSpan w:val="2"/>
            <w:vMerge/>
            <w:shd w:val="clear" w:color="auto" w:fill="auto"/>
            <w:vAlign w:val="center"/>
          </w:tcPr>
          <w:p w:rsidR="003327FA" w:rsidRPr="007F5A0B" w:rsidRDefault="003327FA" w:rsidP="00B974F6">
            <w:pPr>
              <w:rPr>
                <w:szCs w:val="20"/>
              </w:rPr>
            </w:pPr>
          </w:p>
        </w:tc>
        <w:tc>
          <w:tcPr>
            <w:tcW w:w="787" w:type="pct"/>
            <w:gridSpan w:val="2"/>
          </w:tcPr>
          <w:p w:rsidR="003327FA" w:rsidRPr="007F5A0B" w:rsidRDefault="003327FA" w:rsidP="003327FA">
            <w:pPr>
              <w:pStyle w:val="af3"/>
              <w:rPr>
                <w:lang w:val="en-US"/>
              </w:rPr>
            </w:pPr>
            <w:r w:rsidRPr="007F5A0B">
              <w:t>1 человек</w:t>
            </w:r>
          </w:p>
        </w:tc>
        <w:tc>
          <w:tcPr>
            <w:tcW w:w="3400" w:type="pct"/>
            <w:gridSpan w:val="23"/>
            <w:shd w:val="clear" w:color="auto" w:fill="auto"/>
          </w:tcPr>
          <w:p w:rsidR="003327FA" w:rsidRPr="001C7621" w:rsidRDefault="003327FA" w:rsidP="003327FA">
            <w:pPr>
              <w:pStyle w:val="af7"/>
            </w:pPr>
            <w:r w:rsidRPr="001C7621">
              <w:t>143</w:t>
            </w:r>
            <w:r w:rsidR="00304CD3">
              <w:t>.</w:t>
            </w:r>
            <w:r w:rsidRPr="001C7621">
              <w:t>26</w:t>
            </w:r>
          </w:p>
        </w:tc>
      </w:tr>
      <w:tr w:rsidR="003327FA" w:rsidRPr="007F5A0B" w:rsidTr="00C00046">
        <w:trPr>
          <w:gridBefore w:val="1"/>
          <w:wBefore w:w="103" w:type="pct"/>
          <w:trHeight w:val="144"/>
          <w:jc w:val="center"/>
        </w:trPr>
        <w:tc>
          <w:tcPr>
            <w:tcW w:w="710" w:type="pct"/>
            <w:gridSpan w:val="2"/>
            <w:vMerge/>
            <w:shd w:val="clear" w:color="auto" w:fill="auto"/>
            <w:vAlign w:val="center"/>
          </w:tcPr>
          <w:p w:rsidR="003327FA" w:rsidRPr="007F5A0B" w:rsidRDefault="003327FA" w:rsidP="00B974F6">
            <w:pPr>
              <w:rPr>
                <w:szCs w:val="20"/>
              </w:rPr>
            </w:pPr>
          </w:p>
        </w:tc>
        <w:tc>
          <w:tcPr>
            <w:tcW w:w="787" w:type="pct"/>
            <w:gridSpan w:val="2"/>
          </w:tcPr>
          <w:p w:rsidR="003327FA" w:rsidRPr="007F5A0B" w:rsidRDefault="003327FA" w:rsidP="003327FA">
            <w:pPr>
              <w:pStyle w:val="af3"/>
              <w:rPr>
                <w:lang w:val="en-US"/>
              </w:rPr>
            </w:pPr>
            <w:r w:rsidRPr="007F5A0B">
              <w:t>2 человека</w:t>
            </w:r>
          </w:p>
        </w:tc>
        <w:tc>
          <w:tcPr>
            <w:tcW w:w="3400" w:type="pct"/>
            <w:gridSpan w:val="23"/>
            <w:shd w:val="clear" w:color="auto" w:fill="auto"/>
          </w:tcPr>
          <w:p w:rsidR="003327FA" w:rsidRPr="001C7621" w:rsidRDefault="003327FA" w:rsidP="003327FA">
            <w:pPr>
              <w:pStyle w:val="af7"/>
            </w:pPr>
            <w:r w:rsidRPr="001C7621">
              <w:t>88</w:t>
            </w:r>
            <w:r w:rsidR="00304CD3">
              <w:t>.</w:t>
            </w:r>
            <w:r w:rsidRPr="001C7621">
              <w:t>7</w:t>
            </w:r>
          </w:p>
        </w:tc>
      </w:tr>
      <w:tr w:rsidR="003327FA" w:rsidRPr="007F5A0B" w:rsidTr="00C00046">
        <w:trPr>
          <w:gridBefore w:val="1"/>
          <w:wBefore w:w="103" w:type="pct"/>
          <w:trHeight w:val="144"/>
          <w:jc w:val="center"/>
        </w:trPr>
        <w:tc>
          <w:tcPr>
            <w:tcW w:w="710" w:type="pct"/>
            <w:gridSpan w:val="2"/>
            <w:vMerge/>
            <w:shd w:val="clear" w:color="auto" w:fill="auto"/>
            <w:vAlign w:val="center"/>
          </w:tcPr>
          <w:p w:rsidR="003327FA" w:rsidRPr="007F5A0B" w:rsidRDefault="003327FA" w:rsidP="00B974F6">
            <w:pPr>
              <w:rPr>
                <w:szCs w:val="20"/>
              </w:rPr>
            </w:pPr>
          </w:p>
        </w:tc>
        <w:tc>
          <w:tcPr>
            <w:tcW w:w="787" w:type="pct"/>
            <w:gridSpan w:val="2"/>
          </w:tcPr>
          <w:p w:rsidR="003327FA" w:rsidRPr="007F5A0B" w:rsidRDefault="003327FA" w:rsidP="003327FA">
            <w:pPr>
              <w:pStyle w:val="af3"/>
              <w:rPr>
                <w:lang w:val="en-US"/>
              </w:rPr>
            </w:pPr>
            <w:r w:rsidRPr="007F5A0B">
              <w:t>3 человека</w:t>
            </w:r>
          </w:p>
        </w:tc>
        <w:tc>
          <w:tcPr>
            <w:tcW w:w="3400" w:type="pct"/>
            <w:gridSpan w:val="23"/>
            <w:shd w:val="clear" w:color="auto" w:fill="auto"/>
          </w:tcPr>
          <w:p w:rsidR="003327FA" w:rsidRPr="001C7621" w:rsidRDefault="003327FA" w:rsidP="003327FA">
            <w:pPr>
              <w:pStyle w:val="af7"/>
            </w:pPr>
            <w:r w:rsidRPr="001C7621">
              <w:t>68</w:t>
            </w:r>
            <w:r w:rsidR="00304CD3">
              <w:t>.</w:t>
            </w:r>
            <w:r w:rsidRPr="001C7621">
              <w:t>44</w:t>
            </w:r>
          </w:p>
        </w:tc>
      </w:tr>
      <w:tr w:rsidR="003327FA" w:rsidRPr="007F5A0B" w:rsidTr="00C00046">
        <w:trPr>
          <w:gridBefore w:val="1"/>
          <w:wBefore w:w="103" w:type="pct"/>
          <w:trHeight w:val="144"/>
          <w:jc w:val="center"/>
        </w:trPr>
        <w:tc>
          <w:tcPr>
            <w:tcW w:w="710" w:type="pct"/>
            <w:gridSpan w:val="2"/>
            <w:vMerge/>
            <w:shd w:val="clear" w:color="auto" w:fill="auto"/>
            <w:vAlign w:val="center"/>
          </w:tcPr>
          <w:p w:rsidR="003327FA" w:rsidRPr="007F5A0B" w:rsidRDefault="003327FA" w:rsidP="00B974F6">
            <w:pPr>
              <w:rPr>
                <w:szCs w:val="20"/>
              </w:rPr>
            </w:pPr>
          </w:p>
        </w:tc>
        <w:tc>
          <w:tcPr>
            <w:tcW w:w="787" w:type="pct"/>
            <w:gridSpan w:val="2"/>
          </w:tcPr>
          <w:p w:rsidR="003327FA" w:rsidRPr="007F5A0B" w:rsidRDefault="003327FA" w:rsidP="003327FA">
            <w:pPr>
              <w:pStyle w:val="af3"/>
            </w:pPr>
            <w:r w:rsidRPr="007F5A0B">
              <w:t>4 человека</w:t>
            </w:r>
          </w:p>
        </w:tc>
        <w:tc>
          <w:tcPr>
            <w:tcW w:w="3400" w:type="pct"/>
            <w:gridSpan w:val="23"/>
            <w:shd w:val="clear" w:color="auto" w:fill="auto"/>
          </w:tcPr>
          <w:p w:rsidR="003327FA" w:rsidRPr="001C7621" w:rsidRDefault="003327FA" w:rsidP="003327FA">
            <w:pPr>
              <w:pStyle w:val="af7"/>
            </w:pPr>
            <w:r w:rsidRPr="001C7621">
              <w:t>55</w:t>
            </w:r>
            <w:r w:rsidR="00304CD3">
              <w:t>.</w:t>
            </w:r>
            <w:r w:rsidRPr="001C7621">
              <w:t>88</w:t>
            </w:r>
          </w:p>
        </w:tc>
      </w:tr>
      <w:tr w:rsidR="003327FA" w:rsidRPr="007F5A0B" w:rsidTr="00C00046">
        <w:trPr>
          <w:gridBefore w:val="1"/>
          <w:wBefore w:w="103" w:type="pct"/>
          <w:trHeight w:val="144"/>
          <w:jc w:val="center"/>
        </w:trPr>
        <w:tc>
          <w:tcPr>
            <w:tcW w:w="710" w:type="pct"/>
            <w:gridSpan w:val="2"/>
            <w:vMerge/>
            <w:shd w:val="clear" w:color="auto" w:fill="auto"/>
            <w:vAlign w:val="center"/>
          </w:tcPr>
          <w:p w:rsidR="003327FA" w:rsidRPr="007F5A0B" w:rsidRDefault="003327FA" w:rsidP="00B974F6">
            <w:pPr>
              <w:rPr>
                <w:szCs w:val="20"/>
              </w:rPr>
            </w:pPr>
          </w:p>
        </w:tc>
        <w:tc>
          <w:tcPr>
            <w:tcW w:w="787" w:type="pct"/>
            <w:gridSpan w:val="2"/>
          </w:tcPr>
          <w:p w:rsidR="003327FA" w:rsidRPr="007F5A0B" w:rsidRDefault="003327FA" w:rsidP="003327FA">
            <w:pPr>
              <w:pStyle w:val="af3"/>
              <w:rPr>
                <w:lang w:val="en-US"/>
              </w:rPr>
            </w:pPr>
            <w:r w:rsidRPr="007F5A0B">
              <w:t>5 человек и более</w:t>
            </w:r>
          </w:p>
        </w:tc>
        <w:tc>
          <w:tcPr>
            <w:tcW w:w="3400" w:type="pct"/>
            <w:gridSpan w:val="23"/>
            <w:shd w:val="clear" w:color="auto" w:fill="auto"/>
          </w:tcPr>
          <w:p w:rsidR="003327FA" w:rsidRPr="001C7621" w:rsidRDefault="003327FA" w:rsidP="003327FA">
            <w:pPr>
              <w:pStyle w:val="af7"/>
            </w:pPr>
            <w:r w:rsidRPr="001C7621">
              <w:t>49</w:t>
            </w:r>
            <w:r w:rsidR="00304CD3">
              <w:t>.</w:t>
            </w:r>
            <w:r w:rsidRPr="001C7621">
              <w:t>97</w:t>
            </w:r>
          </w:p>
        </w:tc>
      </w:tr>
      <w:tr w:rsidR="00B974F6" w:rsidRPr="007F5A0B" w:rsidTr="006777AC">
        <w:trPr>
          <w:gridBefore w:val="1"/>
          <w:wBefore w:w="103" w:type="pct"/>
          <w:trHeight w:val="144"/>
          <w:jc w:val="center"/>
        </w:trPr>
        <w:tc>
          <w:tcPr>
            <w:tcW w:w="710" w:type="pct"/>
            <w:gridSpan w:val="2"/>
            <w:vMerge/>
            <w:shd w:val="clear" w:color="auto" w:fill="auto"/>
            <w:vAlign w:val="center"/>
          </w:tcPr>
          <w:p w:rsidR="00B974F6" w:rsidRPr="007F5A0B" w:rsidRDefault="00B974F6" w:rsidP="00B974F6">
            <w:pPr>
              <w:rPr>
                <w:szCs w:val="20"/>
              </w:rPr>
            </w:pPr>
          </w:p>
        </w:tc>
        <w:tc>
          <w:tcPr>
            <w:tcW w:w="4187" w:type="pct"/>
            <w:gridSpan w:val="25"/>
            <w:vAlign w:val="center"/>
          </w:tcPr>
          <w:p w:rsidR="00B974F6" w:rsidRPr="007F5A0B" w:rsidRDefault="00B974F6" w:rsidP="003327FA">
            <w:pPr>
              <w:pStyle w:val="af8"/>
            </w:pPr>
            <w:r w:rsidRPr="007F5A0B">
              <w:t xml:space="preserve">Мелкобытовые и мелкомоторные приборы для населения, проживающего в жилищном фонде, оборудованном плитами на </w:t>
            </w:r>
            <w:r w:rsidR="004B4327" w:rsidRPr="007F5A0B">
              <w:t>твёрдом</w:t>
            </w:r>
            <w:r w:rsidRPr="007F5A0B">
              <w:t xml:space="preserve"> топливе (печное отопление)</w:t>
            </w:r>
          </w:p>
        </w:tc>
      </w:tr>
      <w:tr w:rsidR="002A1684" w:rsidRPr="007F5A0B" w:rsidTr="00C00046">
        <w:trPr>
          <w:gridBefore w:val="1"/>
          <w:wBefore w:w="103" w:type="pct"/>
          <w:trHeight w:val="144"/>
          <w:jc w:val="center"/>
        </w:trPr>
        <w:tc>
          <w:tcPr>
            <w:tcW w:w="710" w:type="pct"/>
            <w:gridSpan w:val="2"/>
            <w:vMerge/>
            <w:shd w:val="clear" w:color="auto" w:fill="auto"/>
            <w:vAlign w:val="center"/>
          </w:tcPr>
          <w:p w:rsidR="002A1684" w:rsidRPr="007F5A0B" w:rsidRDefault="002A1684" w:rsidP="00B974F6">
            <w:pPr>
              <w:rPr>
                <w:szCs w:val="20"/>
              </w:rPr>
            </w:pPr>
          </w:p>
        </w:tc>
        <w:tc>
          <w:tcPr>
            <w:tcW w:w="787" w:type="pct"/>
            <w:gridSpan w:val="2"/>
          </w:tcPr>
          <w:p w:rsidR="002A1684" w:rsidRPr="007F5A0B" w:rsidRDefault="002A1684" w:rsidP="002A1684">
            <w:pPr>
              <w:pStyle w:val="af3"/>
              <w:rPr>
                <w:lang w:val="en-US"/>
              </w:rPr>
            </w:pPr>
            <w:r w:rsidRPr="007F5A0B">
              <w:t>1 человек</w:t>
            </w:r>
          </w:p>
        </w:tc>
        <w:tc>
          <w:tcPr>
            <w:tcW w:w="3400" w:type="pct"/>
            <w:gridSpan w:val="23"/>
            <w:shd w:val="clear" w:color="auto" w:fill="auto"/>
          </w:tcPr>
          <w:p w:rsidR="002A1684" w:rsidRPr="001C7621" w:rsidRDefault="002A1684" w:rsidP="002A1684">
            <w:pPr>
              <w:pStyle w:val="af7"/>
            </w:pPr>
            <w:r w:rsidRPr="001C7621">
              <w:t>124</w:t>
            </w:r>
            <w:r w:rsidR="00304CD3">
              <w:t>.</w:t>
            </w:r>
            <w:r w:rsidRPr="001C7621">
              <w:t>81</w:t>
            </w:r>
          </w:p>
        </w:tc>
      </w:tr>
      <w:tr w:rsidR="002A1684" w:rsidRPr="007F5A0B" w:rsidTr="00C00046">
        <w:trPr>
          <w:gridBefore w:val="1"/>
          <w:wBefore w:w="103" w:type="pct"/>
          <w:trHeight w:val="144"/>
          <w:jc w:val="center"/>
        </w:trPr>
        <w:tc>
          <w:tcPr>
            <w:tcW w:w="710" w:type="pct"/>
            <w:gridSpan w:val="2"/>
            <w:vMerge/>
            <w:shd w:val="clear" w:color="auto" w:fill="auto"/>
            <w:vAlign w:val="center"/>
          </w:tcPr>
          <w:p w:rsidR="002A1684" w:rsidRPr="007F5A0B" w:rsidRDefault="002A1684" w:rsidP="00B974F6">
            <w:pPr>
              <w:rPr>
                <w:szCs w:val="20"/>
              </w:rPr>
            </w:pPr>
          </w:p>
        </w:tc>
        <w:tc>
          <w:tcPr>
            <w:tcW w:w="787" w:type="pct"/>
            <w:gridSpan w:val="2"/>
          </w:tcPr>
          <w:p w:rsidR="002A1684" w:rsidRPr="007F5A0B" w:rsidRDefault="002A1684" w:rsidP="002A1684">
            <w:pPr>
              <w:pStyle w:val="af3"/>
              <w:rPr>
                <w:lang w:val="en-US"/>
              </w:rPr>
            </w:pPr>
            <w:r w:rsidRPr="007F5A0B">
              <w:t>2 человека</w:t>
            </w:r>
          </w:p>
        </w:tc>
        <w:tc>
          <w:tcPr>
            <w:tcW w:w="3400" w:type="pct"/>
            <w:gridSpan w:val="23"/>
            <w:shd w:val="clear" w:color="auto" w:fill="auto"/>
          </w:tcPr>
          <w:p w:rsidR="002A1684" w:rsidRPr="001C7621" w:rsidRDefault="002A1684" w:rsidP="002A1684">
            <w:pPr>
              <w:pStyle w:val="af7"/>
            </w:pPr>
            <w:r w:rsidRPr="001C7621">
              <w:t>77</w:t>
            </w:r>
            <w:r w:rsidR="00304CD3">
              <w:t>.</w:t>
            </w:r>
            <w:r w:rsidRPr="001C7621">
              <w:t>05</w:t>
            </w:r>
          </w:p>
        </w:tc>
      </w:tr>
      <w:tr w:rsidR="002A1684" w:rsidRPr="007F5A0B" w:rsidTr="00C00046">
        <w:trPr>
          <w:gridBefore w:val="1"/>
          <w:wBefore w:w="103" w:type="pct"/>
          <w:trHeight w:val="144"/>
          <w:jc w:val="center"/>
        </w:trPr>
        <w:tc>
          <w:tcPr>
            <w:tcW w:w="710" w:type="pct"/>
            <w:gridSpan w:val="2"/>
            <w:vMerge/>
            <w:shd w:val="clear" w:color="auto" w:fill="auto"/>
            <w:vAlign w:val="center"/>
          </w:tcPr>
          <w:p w:rsidR="002A1684" w:rsidRPr="007F5A0B" w:rsidRDefault="002A1684" w:rsidP="00B974F6">
            <w:pPr>
              <w:rPr>
                <w:szCs w:val="20"/>
              </w:rPr>
            </w:pPr>
          </w:p>
        </w:tc>
        <w:tc>
          <w:tcPr>
            <w:tcW w:w="787" w:type="pct"/>
            <w:gridSpan w:val="2"/>
          </w:tcPr>
          <w:p w:rsidR="002A1684" w:rsidRPr="007F5A0B" w:rsidRDefault="002A1684" w:rsidP="002A1684">
            <w:pPr>
              <w:pStyle w:val="af3"/>
              <w:rPr>
                <w:lang w:val="en-US"/>
              </w:rPr>
            </w:pPr>
            <w:r w:rsidRPr="007F5A0B">
              <w:t>3 человека</w:t>
            </w:r>
          </w:p>
        </w:tc>
        <w:tc>
          <w:tcPr>
            <w:tcW w:w="3400" w:type="pct"/>
            <w:gridSpan w:val="23"/>
            <w:shd w:val="clear" w:color="auto" w:fill="auto"/>
          </w:tcPr>
          <w:p w:rsidR="002A1684" w:rsidRPr="001C7621" w:rsidRDefault="002A1684" w:rsidP="002A1684">
            <w:pPr>
              <w:pStyle w:val="af7"/>
            </w:pPr>
            <w:r w:rsidRPr="001C7621">
              <w:t>59</w:t>
            </w:r>
            <w:r w:rsidR="00304CD3">
              <w:t>.</w:t>
            </w:r>
            <w:r w:rsidRPr="001C7621">
              <w:t>92</w:t>
            </w:r>
          </w:p>
        </w:tc>
      </w:tr>
      <w:tr w:rsidR="002A1684" w:rsidRPr="007F5A0B" w:rsidTr="00C00046">
        <w:trPr>
          <w:gridBefore w:val="1"/>
          <w:wBefore w:w="103" w:type="pct"/>
          <w:trHeight w:val="144"/>
          <w:jc w:val="center"/>
        </w:trPr>
        <w:tc>
          <w:tcPr>
            <w:tcW w:w="710" w:type="pct"/>
            <w:gridSpan w:val="2"/>
            <w:vMerge/>
            <w:shd w:val="clear" w:color="auto" w:fill="auto"/>
            <w:vAlign w:val="center"/>
          </w:tcPr>
          <w:p w:rsidR="002A1684" w:rsidRPr="007F5A0B" w:rsidRDefault="002A1684" w:rsidP="00B974F6">
            <w:pPr>
              <w:rPr>
                <w:szCs w:val="20"/>
              </w:rPr>
            </w:pPr>
          </w:p>
        </w:tc>
        <w:tc>
          <w:tcPr>
            <w:tcW w:w="787" w:type="pct"/>
            <w:gridSpan w:val="2"/>
          </w:tcPr>
          <w:p w:rsidR="002A1684" w:rsidRPr="007F5A0B" w:rsidRDefault="002A1684" w:rsidP="002A1684">
            <w:pPr>
              <w:pStyle w:val="af3"/>
            </w:pPr>
            <w:r w:rsidRPr="007F5A0B">
              <w:t>4 человека</w:t>
            </w:r>
          </w:p>
        </w:tc>
        <w:tc>
          <w:tcPr>
            <w:tcW w:w="3400" w:type="pct"/>
            <w:gridSpan w:val="23"/>
            <w:shd w:val="clear" w:color="auto" w:fill="auto"/>
          </w:tcPr>
          <w:p w:rsidR="002A1684" w:rsidRPr="001C7621" w:rsidRDefault="002A1684" w:rsidP="002A1684">
            <w:pPr>
              <w:pStyle w:val="af7"/>
            </w:pPr>
            <w:r w:rsidRPr="001C7621">
              <w:t>49</w:t>
            </w:r>
            <w:r w:rsidR="00304CD3">
              <w:t>.</w:t>
            </w:r>
            <w:r w:rsidRPr="001C7621">
              <w:t>26</w:t>
            </w:r>
          </w:p>
        </w:tc>
      </w:tr>
      <w:tr w:rsidR="002A1684" w:rsidRPr="007F5A0B" w:rsidTr="00C00046">
        <w:trPr>
          <w:gridBefore w:val="1"/>
          <w:wBefore w:w="103" w:type="pct"/>
          <w:trHeight w:val="144"/>
          <w:jc w:val="center"/>
        </w:trPr>
        <w:tc>
          <w:tcPr>
            <w:tcW w:w="710" w:type="pct"/>
            <w:gridSpan w:val="2"/>
            <w:vMerge/>
            <w:shd w:val="clear" w:color="auto" w:fill="auto"/>
            <w:vAlign w:val="center"/>
          </w:tcPr>
          <w:p w:rsidR="002A1684" w:rsidRPr="007F5A0B" w:rsidRDefault="002A1684" w:rsidP="00B974F6">
            <w:pPr>
              <w:rPr>
                <w:szCs w:val="20"/>
              </w:rPr>
            </w:pPr>
          </w:p>
        </w:tc>
        <w:tc>
          <w:tcPr>
            <w:tcW w:w="787" w:type="pct"/>
            <w:gridSpan w:val="2"/>
          </w:tcPr>
          <w:p w:rsidR="002A1684" w:rsidRPr="007F5A0B" w:rsidRDefault="002A1684" w:rsidP="002A1684">
            <w:pPr>
              <w:pStyle w:val="af3"/>
              <w:rPr>
                <w:lang w:val="en-US"/>
              </w:rPr>
            </w:pPr>
            <w:r w:rsidRPr="007F5A0B">
              <w:t>5 человек и более</w:t>
            </w:r>
          </w:p>
        </w:tc>
        <w:tc>
          <w:tcPr>
            <w:tcW w:w="3400" w:type="pct"/>
            <w:gridSpan w:val="23"/>
            <w:shd w:val="clear" w:color="auto" w:fill="auto"/>
          </w:tcPr>
          <w:p w:rsidR="002A1684" w:rsidRPr="001C7621" w:rsidRDefault="002A1684" w:rsidP="002A1684">
            <w:pPr>
              <w:pStyle w:val="af7"/>
            </w:pPr>
            <w:r w:rsidRPr="001C7621">
              <w:t>43</w:t>
            </w:r>
            <w:r w:rsidR="00304CD3">
              <w:t>.</w:t>
            </w:r>
            <w:r w:rsidRPr="001C7621">
              <w:t>9</w:t>
            </w:r>
          </w:p>
        </w:tc>
      </w:tr>
      <w:tr w:rsidR="00B974F6" w:rsidRPr="007F5A0B" w:rsidTr="006777AC">
        <w:trPr>
          <w:gridBefore w:val="1"/>
          <w:wBefore w:w="103" w:type="pct"/>
          <w:trHeight w:val="144"/>
          <w:jc w:val="center"/>
        </w:trPr>
        <w:tc>
          <w:tcPr>
            <w:tcW w:w="710" w:type="pct"/>
            <w:gridSpan w:val="2"/>
            <w:vMerge/>
            <w:shd w:val="clear" w:color="auto" w:fill="auto"/>
            <w:vAlign w:val="center"/>
          </w:tcPr>
          <w:p w:rsidR="00B974F6" w:rsidRPr="007F5A0B" w:rsidRDefault="00B974F6" w:rsidP="00B974F6">
            <w:pPr>
              <w:rPr>
                <w:szCs w:val="20"/>
              </w:rPr>
            </w:pPr>
          </w:p>
        </w:tc>
        <w:tc>
          <w:tcPr>
            <w:tcW w:w="4187" w:type="pct"/>
            <w:gridSpan w:val="25"/>
            <w:vAlign w:val="center"/>
          </w:tcPr>
          <w:p w:rsidR="00B974F6" w:rsidRPr="007F5A0B" w:rsidRDefault="00B974F6" w:rsidP="002A1684">
            <w:pPr>
              <w:pStyle w:val="af8"/>
            </w:pPr>
            <w:r w:rsidRPr="007F5A0B">
              <w:t>Горячее водоснабжение (электроводонагреватели)</w:t>
            </w:r>
          </w:p>
        </w:tc>
      </w:tr>
      <w:tr w:rsidR="006777AC" w:rsidRPr="007F5A0B" w:rsidTr="00C00046">
        <w:trPr>
          <w:gridBefore w:val="1"/>
          <w:wBefore w:w="103" w:type="pct"/>
          <w:trHeight w:val="144"/>
          <w:jc w:val="center"/>
        </w:trPr>
        <w:tc>
          <w:tcPr>
            <w:tcW w:w="710" w:type="pct"/>
            <w:gridSpan w:val="2"/>
            <w:vMerge/>
            <w:shd w:val="clear" w:color="auto" w:fill="auto"/>
            <w:vAlign w:val="center"/>
          </w:tcPr>
          <w:p w:rsidR="006777AC" w:rsidRPr="007F5A0B" w:rsidRDefault="006777AC" w:rsidP="00B974F6">
            <w:pPr>
              <w:rPr>
                <w:szCs w:val="20"/>
              </w:rPr>
            </w:pPr>
          </w:p>
        </w:tc>
        <w:tc>
          <w:tcPr>
            <w:tcW w:w="787" w:type="pct"/>
            <w:gridSpan w:val="2"/>
          </w:tcPr>
          <w:p w:rsidR="006777AC" w:rsidRPr="007F5A0B" w:rsidRDefault="006777AC" w:rsidP="00816B66">
            <w:pPr>
              <w:pStyle w:val="af3"/>
              <w:rPr>
                <w:lang w:val="en-US"/>
              </w:rPr>
            </w:pPr>
            <w:r w:rsidRPr="007F5A0B">
              <w:t>1 человек</w:t>
            </w:r>
          </w:p>
        </w:tc>
        <w:tc>
          <w:tcPr>
            <w:tcW w:w="3400" w:type="pct"/>
            <w:gridSpan w:val="23"/>
            <w:shd w:val="clear" w:color="auto" w:fill="auto"/>
          </w:tcPr>
          <w:p w:rsidR="006777AC" w:rsidRPr="007F5A0B" w:rsidRDefault="006777AC" w:rsidP="001C7621">
            <w:pPr>
              <w:pStyle w:val="af7"/>
            </w:pPr>
            <w:r w:rsidRPr="007F5A0B">
              <w:t>142</w:t>
            </w:r>
          </w:p>
        </w:tc>
      </w:tr>
      <w:tr w:rsidR="006777AC" w:rsidRPr="007F5A0B" w:rsidTr="00C00046">
        <w:trPr>
          <w:gridBefore w:val="1"/>
          <w:wBefore w:w="103" w:type="pct"/>
          <w:trHeight w:val="144"/>
          <w:jc w:val="center"/>
        </w:trPr>
        <w:tc>
          <w:tcPr>
            <w:tcW w:w="710" w:type="pct"/>
            <w:gridSpan w:val="2"/>
            <w:vMerge/>
            <w:shd w:val="clear" w:color="auto" w:fill="auto"/>
            <w:vAlign w:val="center"/>
          </w:tcPr>
          <w:p w:rsidR="006777AC" w:rsidRPr="007F5A0B" w:rsidRDefault="006777AC" w:rsidP="00B974F6">
            <w:pPr>
              <w:rPr>
                <w:szCs w:val="20"/>
              </w:rPr>
            </w:pPr>
          </w:p>
        </w:tc>
        <w:tc>
          <w:tcPr>
            <w:tcW w:w="787" w:type="pct"/>
            <w:gridSpan w:val="2"/>
          </w:tcPr>
          <w:p w:rsidR="006777AC" w:rsidRPr="007F5A0B" w:rsidRDefault="006777AC" w:rsidP="00816B66">
            <w:pPr>
              <w:pStyle w:val="af3"/>
              <w:rPr>
                <w:lang w:val="en-US"/>
              </w:rPr>
            </w:pPr>
            <w:r w:rsidRPr="007F5A0B">
              <w:t>2 человека</w:t>
            </w:r>
          </w:p>
        </w:tc>
        <w:tc>
          <w:tcPr>
            <w:tcW w:w="3400" w:type="pct"/>
            <w:gridSpan w:val="23"/>
            <w:shd w:val="clear" w:color="auto" w:fill="auto"/>
          </w:tcPr>
          <w:p w:rsidR="006777AC" w:rsidRPr="007F5A0B" w:rsidRDefault="006777AC" w:rsidP="001C7621">
            <w:pPr>
              <w:pStyle w:val="af7"/>
            </w:pPr>
            <w:r w:rsidRPr="007F5A0B">
              <w:t>88</w:t>
            </w:r>
          </w:p>
        </w:tc>
      </w:tr>
      <w:tr w:rsidR="006777AC" w:rsidRPr="007F5A0B" w:rsidTr="00C00046">
        <w:trPr>
          <w:gridBefore w:val="1"/>
          <w:wBefore w:w="103" w:type="pct"/>
          <w:trHeight w:val="144"/>
          <w:jc w:val="center"/>
        </w:trPr>
        <w:tc>
          <w:tcPr>
            <w:tcW w:w="710" w:type="pct"/>
            <w:gridSpan w:val="2"/>
            <w:vMerge/>
            <w:shd w:val="clear" w:color="auto" w:fill="auto"/>
            <w:vAlign w:val="center"/>
          </w:tcPr>
          <w:p w:rsidR="006777AC" w:rsidRPr="007F5A0B" w:rsidRDefault="006777AC" w:rsidP="00B974F6">
            <w:pPr>
              <w:rPr>
                <w:szCs w:val="20"/>
              </w:rPr>
            </w:pPr>
          </w:p>
        </w:tc>
        <w:tc>
          <w:tcPr>
            <w:tcW w:w="787" w:type="pct"/>
            <w:gridSpan w:val="2"/>
          </w:tcPr>
          <w:p w:rsidR="006777AC" w:rsidRPr="007F5A0B" w:rsidRDefault="006777AC" w:rsidP="00816B66">
            <w:pPr>
              <w:pStyle w:val="af3"/>
              <w:rPr>
                <w:lang w:val="en-US"/>
              </w:rPr>
            </w:pPr>
            <w:r w:rsidRPr="007F5A0B">
              <w:t>3 человека</w:t>
            </w:r>
          </w:p>
        </w:tc>
        <w:tc>
          <w:tcPr>
            <w:tcW w:w="3400" w:type="pct"/>
            <w:gridSpan w:val="23"/>
            <w:shd w:val="clear" w:color="auto" w:fill="auto"/>
          </w:tcPr>
          <w:p w:rsidR="006777AC" w:rsidRPr="007F5A0B" w:rsidRDefault="006777AC" w:rsidP="001C7621">
            <w:pPr>
              <w:pStyle w:val="af7"/>
            </w:pPr>
            <w:r w:rsidRPr="007F5A0B">
              <w:t>68</w:t>
            </w:r>
          </w:p>
        </w:tc>
      </w:tr>
      <w:tr w:rsidR="006777AC" w:rsidRPr="007F5A0B" w:rsidTr="00C00046">
        <w:trPr>
          <w:gridBefore w:val="1"/>
          <w:wBefore w:w="103" w:type="pct"/>
          <w:trHeight w:val="144"/>
          <w:jc w:val="center"/>
        </w:trPr>
        <w:tc>
          <w:tcPr>
            <w:tcW w:w="710" w:type="pct"/>
            <w:gridSpan w:val="2"/>
            <w:vMerge/>
            <w:shd w:val="clear" w:color="auto" w:fill="auto"/>
            <w:vAlign w:val="center"/>
          </w:tcPr>
          <w:p w:rsidR="006777AC" w:rsidRPr="007F5A0B" w:rsidRDefault="006777AC" w:rsidP="00B974F6">
            <w:pPr>
              <w:rPr>
                <w:szCs w:val="20"/>
              </w:rPr>
            </w:pPr>
          </w:p>
        </w:tc>
        <w:tc>
          <w:tcPr>
            <w:tcW w:w="787" w:type="pct"/>
            <w:gridSpan w:val="2"/>
          </w:tcPr>
          <w:p w:rsidR="006777AC" w:rsidRPr="007F5A0B" w:rsidRDefault="006777AC" w:rsidP="00816B66">
            <w:pPr>
              <w:pStyle w:val="af3"/>
            </w:pPr>
            <w:r w:rsidRPr="007F5A0B">
              <w:t>4 человека</w:t>
            </w:r>
          </w:p>
        </w:tc>
        <w:tc>
          <w:tcPr>
            <w:tcW w:w="3400" w:type="pct"/>
            <w:gridSpan w:val="23"/>
            <w:shd w:val="clear" w:color="auto" w:fill="auto"/>
          </w:tcPr>
          <w:p w:rsidR="006777AC" w:rsidRPr="007F5A0B" w:rsidRDefault="006777AC" w:rsidP="001C7621">
            <w:pPr>
              <w:pStyle w:val="af7"/>
            </w:pPr>
            <w:r w:rsidRPr="007F5A0B">
              <w:t>56</w:t>
            </w:r>
          </w:p>
        </w:tc>
      </w:tr>
      <w:tr w:rsidR="006777AC" w:rsidRPr="007F5A0B" w:rsidTr="00C00046">
        <w:trPr>
          <w:gridBefore w:val="1"/>
          <w:wBefore w:w="103" w:type="pct"/>
          <w:trHeight w:val="144"/>
          <w:jc w:val="center"/>
        </w:trPr>
        <w:tc>
          <w:tcPr>
            <w:tcW w:w="710" w:type="pct"/>
            <w:gridSpan w:val="2"/>
            <w:vMerge/>
            <w:shd w:val="clear" w:color="auto" w:fill="auto"/>
            <w:vAlign w:val="center"/>
          </w:tcPr>
          <w:p w:rsidR="006777AC" w:rsidRPr="007F5A0B" w:rsidRDefault="006777AC" w:rsidP="00B974F6">
            <w:pPr>
              <w:rPr>
                <w:szCs w:val="20"/>
              </w:rPr>
            </w:pPr>
          </w:p>
        </w:tc>
        <w:tc>
          <w:tcPr>
            <w:tcW w:w="787" w:type="pct"/>
            <w:gridSpan w:val="2"/>
          </w:tcPr>
          <w:p w:rsidR="006777AC" w:rsidRPr="007F5A0B" w:rsidRDefault="006777AC" w:rsidP="00816B66">
            <w:pPr>
              <w:pStyle w:val="af3"/>
              <w:rPr>
                <w:lang w:val="en-US"/>
              </w:rPr>
            </w:pPr>
            <w:r w:rsidRPr="007F5A0B">
              <w:t>5 человек и более</w:t>
            </w:r>
          </w:p>
        </w:tc>
        <w:tc>
          <w:tcPr>
            <w:tcW w:w="3400" w:type="pct"/>
            <w:gridSpan w:val="23"/>
            <w:shd w:val="clear" w:color="auto" w:fill="auto"/>
          </w:tcPr>
          <w:p w:rsidR="006777AC" w:rsidRPr="007F5A0B" w:rsidRDefault="006777AC" w:rsidP="001C7621">
            <w:pPr>
              <w:pStyle w:val="af7"/>
            </w:pPr>
            <w:r w:rsidRPr="007F5A0B">
              <w:t>50</w:t>
            </w:r>
          </w:p>
        </w:tc>
      </w:tr>
      <w:tr w:rsidR="00B974F6" w:rsidRPr="007F5A0B" w:rsidTr="006777AC">
        <w:trPr>
          <w:gridBefore w:val="1"/>
          <w:wBefore w:w="103" w:type="pct"/>
          <w:trHeight w:val="144"/>
          <w:jc w:val="center"/>
        </w:trPr>
        <w:tc>
          <w:tcPr>
            <w:tcW w:w="710" w:type="pct"/>
            <w:gridSpan w:val="2"/>
            <w:vMerge/>
            <w:shd w:val="clear" w:color="auto" w:fill="auto"/>
            <w:vAlign w:val="center"/>
          </w:tcPr>
          <w:p w:rsidR="00B974F6" w:rsidRPr="007F5A0B" w:rsidRDefault="00B974F6" w:rsidP="00B974F6">
            <w:pPr>
              <w:rPr>
                <w:szCs w:val="20"/>
              </w:rPr>
            </w:pPr>
          </w:p>
        </w:tc>
        <w:tc>
          <w:tcPr>
            <w:tcW w:w="4187" w:type="pct"/>
            <w:gridSpan w:val="25"/>
            <w:vAlign w:val="center"/>
          </w:tcPr>
          <w:p w:rsidR="00B974F6" w:rsidRPr="007F5A0B" w:rsidRDefault="00B974F6" w:rsidP="006777AC">
            <w:pPr>
              <w:pStyle w:val="af8"/>
            </w:pPr>
            <w:r w:rsidRPr="007F5A0B">
              <w:t>Пищеприготовление для населения, проживающего в жилищном фонде, оборудованном электроплитами</w:t>
            </w:r>
          </w:p>
        </w:tc>
      </w:tr>
      <w:tr w:rsidR="006777AC" w:rsidRPr="007F5A0B" w:rsidTr="00C00046">
        <w:trPr>
          <w:gridBefore w:val="1"/>
          <w:wBefore w:w="103" w:type="pct"/>
          <w:trHeight w:val="144"/>
          <w:jc w:val="center"/>
        </w:trPr>
        <w:tc>
          <w:tcPr>
            <w:tcW w:w="710" w:type="pct"/>
            <w:gridSpan w:val="2"/>
            <w:vMerge/>
            <w:shd w:val="clear" w:color="auto" w:fill="auto"/>
            <w:vAlign w:val="center"/>
          </w:tcPr>
          <w:p w:rsidR="006777AC" w:rsidRPr="007F5A0B" w:rsidRDefault="006777AC" w:rsidP="00B974F6">
            <w:pPr>
              <w:rPr>
                <w:szCs w:val="20"/>
              </w:rPr>
            </w:pPr>
          </w:p>
        </w:tc>
        <w:tc>
          <w:tcPr>
            <w:tcW w:w="787" w:type="pct"/>
            <w:gridSpan w:val="2"/>
          </w:tcPr>
          <w:p w:rsidR="006777AC" w:rsidRPr="007F5A0B" w:rsidRDefault="006777AC" w:rsidP="006777AC">
            <w:pPr>
              <w:pStyle w:val="af3"/>
              <w:rPr>
                <w:lang w:val="en-US"/>
              </w:rPr>
            </w:pPr>
            <w:r w:rsidRPr="007F5A0B">
              <w:t>1 человек</w:t>
            </w:r>
          </w:p>
        </w:tc>
        <w:tc>
          <w:tcPr>
            <w:tcW w:w="3400" w:type="pct"/>
            <w:gridSpan w:val="23"/>
            <w:shd w:val="clear" w:color="auto" w:fill="auto"/>
          </w:tcPr>
          <w:p w:rsidR="006777AC" w:rsidRPr="007F5A0B" w:rsidRDefault="006777AC" w:rsidP="001C7621">
            <w:pPr>
              <w:pStyle w:val="af7"/>
            </w:pPr>
            <w:r w:rsidRPr="007F5A0B">
              <w:t>50</w:t>
            </w:r>
          </w:p>
        </w:tc>
      </w:tr>
      <w:tr w:rsidR="006777AC" w:rsidRPr="007F5A0B" w:rsidTr="00C00046">
        <w:trPr>
          <w:gridBefore w:val="1"/>
          <w:wBefore w:w="103" w:type="pct"/>
          <w:trHeight w:val="144"/>
          <w:jc w:val="center"/>
        </w:trPr>
        <w:tc>
          <w:tcPr>
            <w:tcW w:w="710" w:type="pct"/>
            <w:gridSpan w:val="2"/>
            <w:vMerge/>
            <w:shd w:val="clear" w:color="auto" w:fill="auto"/>
            <w:vAlign w:val="center"/>
          </w:tcPr>
          <w:p w:rsidR="006777AC" w:rsidRPr="007F5A0B" w:rsidRDefault="006777AC" w:rsidP="00B974F6">
            <w:pPr>
              <w:rPr>
                <w:szCs w:val="20"/>
              </w:rPr>
            </w:pPr>
          </w:p>
        </w:tc>
        <w:tc>
          <w:tcPr>
            <w:tcW w:w="787" w:type="pct"/>
            <w:gridSpan w:val="2"/>
          </w:tcPr>
          <w:p w:rsidR="006777AC" w:rsidRPr="007F5A0B" w:rsidRDefault="006777AC" w:rsidP="006777AC">
            <w:pPr>
              <w:pStyle w:val="af3"/>
              <w:rPr>
                <w:lang w:val="en-US"/>
              </w:rPr>
            </w:pPr>
            <w:r w:rsidRPr="007F5A0B">
              <w:t>2 человека</w:t>
            </w:r>
          </w:p>
        </w:tc>
        <w:tc>
          <w:tcPr>
            <w:tcW w:w="3400" w:type="pct"/>
            <w:gridSpan w:val="23"/>
            <w:shd w:val="clear" w:color="auto" w:fill="auto"/>
          </w:tcPr>
          <w:p w:rsidR="006777AC" w:rsidRPr="007F5A0B" w:rsidRDefault="006777AC" w:rsidP="001C7621">
            <w:pPr>
              <w:pStyle w:val="af7"/>
            </w:pPr>
            <w:r w:rsidRPr="007F5A0B">
              <w:t>31</w:t>
            </w:r>
          </w:p>
        </w:tc>
      </w:tr>
      <w:tr w:rsidR="006777AC" w:rsidRPr="007F5A0B" w:rsidTr="00C00046">
        <w:trPr>
          <w:gridBefore w:val="1"/>
          <w:wBefore w:w="103" w:type="pct"/>
          <w:trHeight w:val="144"/>
          <w:jc w:val="center"/>
        </w:trPr>
        <w:tc>
          <w:tcPr>
            <w:tcW w:w="710" w:type="pct"/>
            <w:gridSpan w:val="2"/>
            <w:vMerge/>
            <w:shd w:val="clear" w:color="auto" w:fill="auto"/>
            <w:vAlign w:val="center"/>
          </w:tcPr>
          <w:p w:rsidR="006777AC" w:rsidRPr="007F5A0B" w:rsidRDefault="006777AC" w:rsidP="00B974F6">
            <w:pPr>
              <w:rPr>
                <w:szCs w:val="20"/>
              </w:rPr>
            </w:pPr>
          </w:p>
        </w:tc>
        <w:tc>
          <w:tcPr>
            <w:tcW w:w="787" w:type="pct"/>
            <w:gridSpan w:val="2"/>
          </w:tcPr>
          <w:p w:rsidR="006777AC" w:rsidRPr="007F5A0B" w:rsidRDefault="006777AC" w:rsidP="006777AC">
            <w:pPr>
              <w:pStyle w:val="af3"/>
              <w:rPr>
                <w:lang w:val="en-US"/>
              </w:rPr>
            </w:pPr>
            <w:r w:rsidRPr="007F5A0B">
              <w:t>3 человека</w:t>
            </w:r>
          </w:p>
        </w:tc>
        <w:tc>
          <w:tcPr>
            <w:tcW w:w="3400" w:type="pct"/>
            <w:gridSpan w:val="23"/>
            <w:shd w:val="clear" w:color="auto" w:fill="auto"/>
          </w:tcPr>
          <w:p w:rsidR="006777AC" w:rsidRPr="007F5A0B" w:rsidRDefault="006777AC" w:rsidP="001C7621">
            <w:pPr>
              <w:pStyle w:val="af7"/>
            </w:pPr>
            <w:r w:rsidRPr="007F5A0B">
              <w:t>24</w:t>
            </w:r>
          </w:p>
        </w:tc>
      </w:tr>
      <w:tr w:rsidR="006777AC" w:rsidRPr="007F5A0B" w:rsidTr="00C00046">
        <w:trPr>
          <w:gridBefore w:val="1"/>
          <w:wBefore w:w="103" w:type="pct"/>
          <w:trHeight w:val="144"/>
          <w:jc w:val="center"/>
        </w:trPr>
        <w:tc>
          <w:tcPr>
            <w:tcW w:w="710" w:type="pct"/>
            <w:gridSpan w:val="2"/>
            <w:vMerge/>
            <w:shd w:val="clear" w:color="auto" w:fill="auto"/>
            <w:vAlign w:val="center"/>
          </w:tcPr>
          <w:p w:rsidR="006777AC" w:rsidRPr="007F5A0B" w:rsidRDefault="006777AC" w:rsidP="00B974F6">
            <w:pPr>
              <w:rPr>
                <w:szCs w:val="20"/>
              </w:rPr>
            </w:pPr>
          </w:p>
        </w:tc>
        <w:tc>
          <w:tcPr>
            <w:tcW w:w="787" w:type="pct"/>
            <w:gridSpan w:val="2"/>
          </w:tcPr>
          <w:p w:rsidR="006777AC" w:rsidRPr="007F5A0B" w:rsidRDefault="006777AC" w:rsidP="006777AC">
            <w:pPr>
              <w:pStyle w:val="af3"/>
            </w:pPr>
            <w:r w:rsidRPr="007F5A0B">
              <w:t>4 человека</w:t>
            </w:r>
          </w:p>
        </w:tc>
        <w:tc>
          <w:tcPr>
            <w:tcW w:w="3400" w:type="pct"/>
            <w:gridSpan w:val="23"/>
            <w:shd w:val="clear" w:color="auto" w:fill="auto"/>
          </w:tcPr>
          <w:p w:rsidR="006777AC" w:rsidRPr="007F5A0B" w:rsidRDefault="006777AC" w:rsidP="001C7621">
            <w:pPr>
              <w:pStyle w:val="af7"/>
            </w:pPr>
            <w:r w:rsidRPr="007F5A0B">
              <w:t>20</w:t>
            </w:r>
          </w:p>
        </w:tc>
      </w:tr>
      <w:tr w:rsidR="006777AC" w:rsidRPr="007F5A0B" w:rsidTr="00C00046">
        <w:trPr>
          <w:gridBefore w:val="1"/>
          <w:wBefore w:w="103" w:type="pct"/>
          <w:trHeight w:val="144"/>
          <w:jc w:val="center"/>
        </w:trPr>
        <w:tc>
          <w:tcPr>
            <w:tcW w:w="710" w:type="pct"/>
            <w:gridSpan w:val="2"/>
            <w:vMerge/>
            <w:shd w:val="clear" w:color="auto" w:fill="auto"/>
            <w:vAlign w:val="center"/>
          </w:tcPr>
          <w:p w:rsidR="006777AC" w:rsidRPr="007F5A0B" w:rsidRDefault="006777AC" w:rsidP="00B974F6">
            <w:pPr>
              <w:rPr>
                <w:szCs w:val="20"/>
              </w:rPr>
            </w:pPr>
          </w:p>
        </w:tc>
        <w:tc>
          <w:tcPr>
            <w:tcW w:w="787" w:type="pct"/>
            <w:gridSpan w:val="2"/>
          </w:tcPr>
          <w:p w:rsidR="006777AC" w:rsidRPr="007F5A0B" w:rsidRDefault="006777AC" w:rsidP="006777AC">
            <w:pPr>
              <w:pStyle w:val="af3"/>
              <w:rPr>
                <w:lang w:val="en-US"/>
              </w:rPr>
            </w:pPr>
            <w:r w:rsidRPr="007F5A0B">
              <w:t>5 человек и более</w:t>
            </w:r>
          </w:p>
        </w:tc>
        <w:tc>
          <w:tcPr>
            <w:tcW w:w="3400" w:type="pct"/>
            <w:gridSpan w:val="23"/>
            <w:shd w:val="clear" w:color="auto" w:fill="auto"/>
          </w:tcPr>
          <w:p w:rsidR="006777AC" w:rsidRPr="007F5A0B" w:rsidRDefault="006777AC" w:rsidP="001C7621">
            <w:pPr>
              <w:pStyle w:val="af7"/>
            </w:pPr>
            <w:r w:rsidRPr="007F5A0B">
              <w:t>18</w:t>
            </w:r>
          </w:p>
        </w:tc>
      </w:tr>
      <w:tr w:rsidR="007057CB" w:rsidRPr="007F5A0B" w:rsidTr="00C00046">
        <w:trPr>
          <w:gridBefore w:val="1"/>
          <w:wBefore w:w="103" w:type="pct"/>
          <w:trHeight w:val="1150"/>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Align w:val="center"/>
          </w:tcPr>
          <w:p w:rsidR="00B974F6" w:rsidRPr="007F5A0B" w:rsidRDefault="00B974F6" w:rsidP="007058EA">
            <w:pPr>
              <w:pStyle w:val="af3"/>
            </w:pPr>
            <w:r w:rsidRPr="007F5A0B">
              <w:t>Размер земельного участка, отводимого д</w:t>
            </w:r>
            <w:r w:rsidR="007058EA">
              <w:t>ля подстанций напряжением до 35 </w:t>
            </w:r>
            <w:r w:rsidRPr="007F5A0B">
              <w:t>кВ включительно, кв.</w:t>
            </w:r>
            <w:r w:rsidR="007058EA">
              <w:t> </w:t>
            </w:r>
            <w:r w:rsidRPr="007F5A0B">
              <w:t>м</w:t>
            </w:r>
          </w:p>
        </w:tc>
        <w:tc>
          <w:tcPr>
            <w:tcW w:w="3400" w:type="pct"/>
            <w:gridSpan w:val="23"/>
            <w:shd w:val="clear" w:color="auto" w:fill="auto"/>
            <w:vAlign w:val="center"/>
          </w:tcPr>
          <w:p w:rsidR="00B974F6" w:rsidRPr="007F5A0B" w:rsidRDefault="00B974F6" w:rsidP="001C7621">
            <w:pPr>
              <w:pStyle w:val="af7"/>
            </w:pPr>
            <w:r w:rsidRPr="007F5A0B">
              <w:t>Не более 5000</w:t>
            </w:r>
          </w:p>
        </w:tc>
      </w:tr>
      <w:tr w:rsidR="007057CB" w:rsidRPr="007F5A0B" w:rsidTr="00185DC6">
        <w:trPr>
          <w:gridBefore w:val="1"/>
          <w:wBefore w:w="103" w:type="pct"/>
          <w:trHeight w:val="29"/>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val="restart"/>
            <w:vAlign w:val="center"/>
          </w:tcPr>
          <w:p w:rsidR="00B974F6" w:rsidRPr="007F5A0B" w:rsidRDefault="00B974F6" w:rsidP="001C7621">
            <w:pPr>
              <w:pStyle w:val="af3"/>
            </w:pPr>
            <w:r w:rsidRPr="007F5A0B">
              <w:t>Размер земельного участка, отводимого для трансформаторных подстанций и распределительных пунктов, кв. м</w:t>
            </w:r>
          </w:p>
        </w:tc>
        <w:tc>
          <w:tcPr>
            <w:tcW w:w="1934" w:type="pct"/>
            <w:gridSpan w:val="14"/>
            <w:shd w:val="clear" w:color="auto" w:fill="auto"/>
            <w:vAlign w:val="center"/>
          </w:tcPr>
          <w:p w:rsidR="00B974F6" w:rsidRPr="007F5A0B" w:rsidRDefault="00B974F6" w:rsidP="006777AC">
            <w:pPr>
              <w:pStyle w:val="af8"/>
            </w:pPr>
            <w:r w:rsidRPr="007F5A0B">
              <w:t>Вид объекта</w:t>
            </w:r>
          </w:p>
        </w:tc>
        <w:tc>
          <w:tcPr>
            <w:tcW w:w="1466" w:type="pct"/>
            <w:gridSpan w:val="9"/>
            <w:shd w:val="clear" w:color="auto" w:fill="auto"/>
            <w:vAlign w:val="center"/>
          </w:tcPr>
          <w:p w:rsidR="00B974F6" w:rsidRPr="007F5A0B" w:rsidRDefault="00B974F6" w:rsidP="006777AC">
            <w:pPr>
              <w:pStyle w:val="af8"/>
            </w:pPr>
            <w:r w:rsidRPr="007F5A0B">
              <w:t xml:space="preserve">Размер земельного участка, </w:t>
            </w:r>
            <w:r w:rsidR="004B4327" w:rsidRPr="007F5A0B">
              <w:t>кв.</w:t>
            </w:r>
            <w:r w:rsidR="004B4327">
              <w:t xml:space="preserve"> </w:t>
            </w:r>
            <w:r w:rsidR="004B4327" w:rsidRPr="007F5A0B">
              <w:t>м</w:t>
            </w:r>
          </w:p>
        </w:tc>
      </w:tr>
      <w:tr w:rsidR="007057CB" w:rsidRPr="007F5A0B" w:rsidTr="00185DC6">
        <w:trPr>
          <w:gridBefore w:val="1"/>
          <w:wBefore w:w="103" w:type="pct"/>
          <w:trHeight w:val="25"/>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vAlign w:val="center"/>
          </w:tcPr>
          <w:p w:rsidR="00B974F6" w:rsidRPr="007F5A0B" w:rsidRDefault="00B974F6" w:rsidP="00B974F6">
            <w:pPr>
              <w:rPr>
                <w:szCs w:val="20"/>
              </w:rPr>
            </w:pPr>
          </w:p>
        </w:tc>
        <w:tc>
          <w:tcPr>
            <w:tcW w:w="1934" w:type="pct"/>
            <w:gridSpan w:val="14"/>
            <w:shd w:val="clear" w:color="auto" w:fill="auto"/>
            <w:vAlign w:val="center"/>
          </w:tcPr>
          <w:p w:rsidR="00B974F6" w:rsidRPr="007F5A0B" w:rsidRDefault="00B974F6" w:rsidP="001C7621">
            <w:pPr>
              <w:pStyle w:val="af3"/>
            </w:pPr>
            <w:r w:rsidRPr="007F5A0B">
              <w:t xml:space="preserve">Мачтовые подстанции мощностью от 25 до 250 </w:t>
            </w:r>
            <w:r w:rsidR="004B4327" w:rsidRPr="007F5A0B">
              <w:t>кВА</w:t>
            </w:r>
          </w:p>
        </w:tc>
        <w:tc>
          <w:tcPr>
            <w:tcW w:w="1466" w:type="pct"/>
            <w:gridSpan w:val="9"/>
            <w:shd w:val="clear" w:color="auto" w:fill="auto"/>
            <w:vAlign w:val="center"/>
          </w:tcPr>
          <w:p w:rsidR="00B974F6" w:rsidRPr="007F5A0B" w:rsidRDefault="00B974F6" w:rsidP="001C7621">
            <w:pPr>
              <w:pStyle w:val="af7"/>
            </w:pPr>
            <w:r w:rsidRPr="007F5A0B">
              <w:t>Не более 50</w:t>
            </w:r>
          </w:p>
        </w:tc>
      </w:tr>
      <w:tr w:rsidR="007057CB" w:rsidRPr="007F5A0B" w:rsidTr="00185DC6">
        <w:trPr>
          <w:gridBefore w:val="1"/>
          <w:wBefore w:w="103" w:type="pct"/>
          <w:trHeight w:val="25"/>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vAlign w:val="center"/>
          </w:tcPr>
          <w:p w:rsidR="00B974F6" w:rsidRPr="007F5A0B" w:rsidRDefault="00B974F6" w:rsidP="00B974F6">
            <w:pPr>
              <w:rPr>
                <w:szCs w:val="20"/>
              </w:rPr>
            </w:pPr>
          </w:p>
        </w:tc>
        <w:tc>
          <w:tcPr>
            <w:tcW w:w="1934" w:type="pct"/>
            <w:gridSpan w:val="14"/>
            <w:shd w:val="clear" w:color="auto" w:fill="auto"/>
            <w:vAlign w:val="center"/>
          </w:tcPr>
          <w:p w:rsidR="00B974F6" w:rsidRPr="007F5A0B" w:rsidRDefault="00B974F6" w:rsidP="001C7621">
            <w:pPr>
              <w:pStyle w:val="af3"/>
            </w:pPr>
            <w:r w:rsidRPr="007F5A0B">
              <w:t xml:space="preserve">Комплектные подстанции с одним трансформатором мощностью от 25 до 630 </w:t>
            </w:r>
            <w:r w:rsidR="004B4327" w:rsidRPr="007F5A0B">
              <w:t>кВА</w:t>
            </w:r>
          </w:p>
        </w:tc>
        <w:tc>
          <w:tcPr>
            <w:tcW w:w="1466" w:type="pct"/>
            <w:gridSpan w:val="9"/>
            <w:shd w:val="clear" w:color="auto" w:fill="auto"/>
            <w:vAlign w:val="center"/>
          </w:tcPr>
          <w:p w:rsidR="00B974F6" w:rsidRPr="007F5A0B" w:rsidRDefault="00B974F6" w:rsidP="001C7621">
            <w:pPr>
              <w:pStyle w:val="af7"/>
            </w:pPr>
            <w:r w:rsidRPr="007F5A0B">
              <w:t>Не более 50</w:t>
            </w:r>
          </w:p>
        </w:tc>
      </w:tr>
      <w:tr w:rsidR="007057CB" w:rsidRPr="007F5A0B" w:rsidTr="00185DC6">
        <w:trPr>
          <w:gridBefore w:val="1"/>
          <w:wBefore w:w="103" w:type="pct"/>
          <w:trHeight w:val="25"/>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vAlign w:val="center"/>
          </w:tcPr>
          <w:p w:rsidR="00B974F6" w:rsidRPr="007F5A0B" w:rsidRDefault="00B974F6" w:rsidP="00B974F6">
            <w:pPr>
              <w:rPr>
                <w:szCs w:val="20"/>
              </w:rPr>
            </w:pPr>
          </w:p>
        </w:tc>
        <w:tc>
          <w:tcPr>
            <w:tcW w:w="1934" w:type="pct"/>
            <w:gridSpan w:val="14"/>
            <w:shd w:val="clear" w:color="auto" w:fill="auto"/>
            <w:vAlign w:val="center"/>
          </w:tcPr>
          <w:p w:rsidR="00B974F6" w:rsidRPr="007F5A0B" w:rsidRDefault="00B974F6" w:rsidP="001C7621">
            <w:pPr>
              <w:pStyle w:val="af3"/>
            </w:pPr>
            <w:r w:rsidRPr="007F5A0B">
              <w:t xml:space="preserve">Комплектные подстанции с двумя трансформаторами мощностью от 160 до 630 </w:t>
            </w:r>
            <w:r w:rsidR="004B4327" w:rsidRPr="007F5A0B">
              <w:t>кВА</w:t>
            </w:r>
          </w:p>
        </w:tc>
        <w:tc>
          <w:tcPr>
            <w:tcW w:w="1466" w:type="pct"/>
            <w:gridSpan w:val="9"/>
            <w:shd w:val="clear" w:color="auto" w:fill="auto"/>
            <w:vAlign w:val="center"/>
          </w:tcPr>
          <w:p w:rsidR="00B974F6" w:rsidRPr="007F5A0B" w:rsidRDefault="00B974F6" w:rsidP="001C7621">
            <w:pPr>
              <w:pStyle w:val="af7"/>
            </w:pPr>
            <w:r w:rsidRPr="007F5A0B">
              <w:t>Не более 80</w:t>
            </w:r>
          </w:p>
        </w:tc>
      </w:tr>
      <w:tr w:rsidR="007057CB" w:rsidRPr="007F5A0B" w:rsidTr="00185DC6">
        <w:trPr>
          <w:gridBefore w:val="1"/>
          <w:wBefore w:w="103" w:type="pct"/>
          <w:trHeight w:val="25"/>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vAlign w:val="center"/>
          </w:tcPr>
          <w:p w:rsidR="00B974F6" w:rsidRPr="007F5A0B" w:rsidRDefault="00B974F6" w:rsidP="00B974F6">
            <w:pPr>
              <w:rPr>
                <w:szCs w:val="20"/>
              </w:rPr>
            </w:pPr>
          </w:p>
        </w:tc>
        <w:tc>
          <w:tcPr>
            <w:tcW w:w="1934" w:type="pct"/>
            <w:gridSpan w:val="14"/>
            <w:shd w:val="clear" w:color="auto" w:fill="auto"/>
            <w:vAlign w:val="center"/>
          </w:tcPr>
          <w:p w:rsidR="00B974F6" w:rsidRPr="007F5A0B" w:rsidRDefault="00B974F6" w:rsidP="001C7621">
            <w:pPr>
              <w:pStyle w:val="af3"/>
            </w:pPr>
            <w:r w:rsidRPr="007F5A0B">
              <w:t xml:space="preserve">Подстанции с двумя трансформаторами закрытого типа мощностью от 160 до 630 </w:t>
            </w:r>
            <w:r w:rsidR="004B4327" w:rsidRPr="007F5A0B">
              <w:t>кВА</w:t>
            </w:r>
          </w:p>
        </w:tc>
        <w:tc>
          <w:tcPr>
            <w:tcW w:w="1466" w:type="pct"/>
            <w:gridSpan w:val="9"/>
            <w:shd w:val="clear" w:color="auto" w:fill="auto"/>
            <w:vAlign w:val="center"/>
          </w:tcPr>
          <w:p w:rsidR="00B974F6" w:rsidRPr="007F5A0B" w:rsidRDefault="00B974F6" w:rsidP="001C7621">
            <w:pPr>
              <w:pStyle w:val="af7"/>
            </w:pPr>
            <w:r w:rsidRPr="007F5A0B">
              <w:t>Не более 150</w:t>
            </w:r>
          </w:p>
        </w:tc>
      </w:tr>
      <w:tr w:rsidR="007057CB" w:rsidRPr="007F5A0B" w:rsidTr="00185DC6">
        <w:trPr>
          <w:gridBefore w:val="1"/>
          <w:wBefore w:w="103" w:type="pct"/>
          <w:trHeight w:val="25"/>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vAlign w:val="center"/>
          </w:tcPr>
          <w:p w:rsidR="00B974F6" w:rsidRPr="007F5A0B" w:rsidRDefault="00B974F6" w:rsidP="00B974F6">
            <w:pPr>
              <w:rPr>
                <w:szCs w:val="20"/>
              </w:rPr>
            </w:pPr>
          </w:p>
        </w:tc>
        <w:tc>
          <w:tcPr>
            <w:tcW w:w="1934" w:type="pct"/>
            <w:gridSpan w:val="14"/>
            <w:shd w:val="clear" w:color="auto" w:fill="auto"/>
            <w:vAlign w:val="center"/>
          </w:tcPr>
          <w:p w:rsidR="00B974F6" w:rsidRPr="007F5A0B" w:rsidRDefault="00B974F6" w:rsidP="001C7621">
            <w:pPr>
              <w:pStyle w:val="af3"/>
            </w:pPr>
            <w:r w:rsidRPr="007F5A0B">
              <w:t>Распределительные пункты наружной установки</w:t>
            </w:r>
          </w:p>
        </w:tc>
        <w:tc>
          <w:tcPr>
            <w:tcW w:w="1466" w:type="pct"/>
            <w:gridSpan w:val="9"/>
            <w:shd w:val="clear" w:color="auto" w:fill="auto"/>
            <w:vAlign w:val="center"/>
          </w:tcPr>
          <w:p w:rsidR="00B974F6" w:rsidRPr="007F5A0B" w:rsidRDefault="00B974F6" w:rsidP="001C7621">
            <w:pPr>
              <w:pStyle w:val="af7"/>
            </w:pPr>
            <w:r w:rsidRPr="007F5A0B">
              <w:t>Не более 250</w:t>
            </w:r>
          </w:p>
        </w:tc>
      </w:tr>
      <w:tr w:rsidR="007057CB" w:rsidRPr="007F5A0B" w:rsidTr="00185DC6">
        <w:trPr>
          <w:gridBefore w:val="1"/>
          <w:wBefore w:w="103" w:type="pct"/>
          <w:trHeight w:val="25"/>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vAlign w:val="center"/>
          </w:tcPr>
          <w:p w:rsidR="00B974F6" w:rsidRPr="007F5A0B" w:rsidRDefault="00B974F6" w:rsidP="00B974F6">
            <w:pPr>
              <w:rPr>
                <w:szCs w:val="20"/>
              </w:rPr>
            </w:pPr>
          </w:p>
        </w:tc>
        <w:tc>
          <w:tcPr>
            <w:tcW w:w="1934" w:type="pct"/>
            <w:gridSpan w:val="14"/>
            <w:shd w:val="clear" w:color="auto" w:fill="auto"/>
            <w:vAlign w:val="center"/>
          </w:tcPr>
          <w:p w:rsidR="00B974F6" w:rsidRPr="007F5A0B" w:rsidRDefault="00B974F6" w:rsidP="001C7621">
            <w:pPr>
              <w:pStyle w:val="af3"/>
            </w:pPr>
            <w:r w:rsidRPr="007F5A0B">
              <w:t>Распределительные пункты закрытого типа</w:t>
            </w:r>
          </w:p>
        </w:tc>
        <w:tc>
          <w:tcPr>
            <w:tcW w:w="1466" w:type="pct"/>
            <w:gridSpan w:val="9"/>
            <w:shd w:val="clear" w:color="auto" w:fill="auto"/>
            <w:vAlign w:val="center"/>
          </w:tcPr>
          <w:p w:rsidR="00B974F6" w:rsidRPr="007F5A0B" w:rsidRDefault="00B974F6" w:rsidP="001C7621">
            <w:pPr>
              <w:pStyle w:val="af7"/>
            </w:pPr>
            <w:r w:rsidRPr="007F5A0B">
              <w:t>Не более 200</w:t>
            </w:r>
          </w:p>
        </w:tc>
      </w:tr>
      <w:tr w:rsidR="007057CB" w:rsidRPr="007F5A0B" w:rsidTr="00185DC6">
        <w:trPr>
          <w:gridBefore w:val="1"/>
          <w:wBefore w:w="103" w:type="pct"/>
          <w:trHeight w:val="25"/>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vAlign w:val="center"/>
          </w:tcPr>
          <w:p w:rsidR="00B974F6" w:rsidRPr="007F5A0B" w:rsidRDefault="00B974F6" w:rsidP="00B974F6">
            <w:pPr>
              <w:rPr>
                <w:szCs w:val="20"/>
              </w:rPr>
            </w:pPr>
          </w:p>
        </w:tc>
        <w:tc>
          <w:tcPr>
            <w:tcW w:w="1934" w:type="pct"/>
            <w:gridSpan w:val="14"/>
            <w:shd w:val="clear" w:color="auto" w:fill="auto"/>
            <w:vAlign w:val="center"/>
          </w:tcPr>
          <w:p w:rsidR="00B974F6" w:rsidRPr="007F5A0B" w:rsidRDefault="00B974F6" w:rsidP="001C7621">
            <w:pPr>
              <w:pStyle w:val="af3"/>
            </w:pPr>
            <w:r w:rsidRPr="007F5A0B">
              <w:t>Секционирующие пункты</w:t>
            </w:r>
          </w:p>
        </w:tc>
        <w:tc>
          <w:tcPr>
            <w:tcW w:w="1466" w:type="pct"/>
            <w:gridSpan w:val="9"/>
            <w:shd w:val="clear" w:color="auto" w:fill="auto"/>
            <w:vAlign w:val="center"/>
          </w:tcPr>
          <w:p w:rsidR="00B974F6" w:rsidRPr="007F5A0B" w:rsidRDefault="00B974F6" w:rsidP="001C7621">
            <w:pPr>
              <w:pStyle w:val="af7"/>
            </w:pPr>
            <w:r w:rsidRPr="007F5A0B">
              <w:t>Не более 80</w:t>
            </w:r>
          </w:p>
        </w:tc>
      </w:tr>
      <w:tr w:rsidR="007057CB" w:rsidRPr="007F5A0B" w:rsidTr="00185DC6">
        <w:trPr>
          <w:gridBefore w:val="1"/>
          <w:wBefore w:w="103" w:type="pct"/>
          <w:trHeight w:val="202"/>
          <w:jc w:val="center"/>
        </w:trPr>
        <w:tc>
          <w:tcPr>
            <w:tcW w:w="710" w:type="pct"/>
            <w:gridSpan w:val="2"/>
            <w:vMerge w:val="restart"/>
            <w:shd w:val="clear" w:color="auto" w:fill="auto"/>
            <w:vAlign w:val="center"/>
          </w:tcPr>
          <w:p w:rsidR="00330CB3" w:rsidRPr="007F5A0B" w:rsidRDefault="00330CB3" w:rsidP="001C7621">
            <w:pPr>
              <w:pStyle w:val="af3"/>
            </w:pPr>
            <w:r w:rsidRPr="007F5A0B">
              <w:t>Котельные,</w:t>
            </w:r>
          </w:p>
          <w:p w:rsidR="00330CB3" w:rsidRPr="007F5A0B" w:rsidRDefault="00330CB3" w:rsidP="001C7621">
            <w:pPr>
              <w:pStyle w:val="af3"/>
            </w:pPr>
            <w:r w:rsidRPr="007F5A0B">
              <w:t>Центральные тепловые пункты,</w:t>
            </w:r>
          </w:p>
          <w:p w:rsidR="00330CB3" w:rsidRPr="007F5A0B" w:rsidRDefault="00330CB3" w:rsidP="001C7621">
            <w:pPr>
              <w:pStyle w:val="af3"/>
            </w:pPr>
            <w:r w:rsidRPr="007F5A0B">
              <w:t>Тепловые перекачивающие насосные станции,</w:t>
            </w:r>
          </w:p>
          <w:p w:rsidR="00330CB3" w:rsidRPr="007F5A0B" w:rsidRDefault="00330CB3" w:rsidP="001C7621">
            <w:pPr>
              <w:pStyle w:val="af3"/>
            </w:pPr>
            <w:r w:rsidRPr="007F5A0B">
              <w:t>Магистральные теплопроводы</w:t>
            </w:r>
          </w:p>
        </w:tc>
        <w:tc>
          <w:tcPr>
            <w:tcW w:w="787" w:type="pct"/>
            <w:gridSpan w:val="2"/>
            <w:vMerge w:val="restart"/>
          </w:tcPr>
          <w:p w:rsidR="00330CB3" w:rsidRPr="007F5A0B" w:rsidRDefault="00330CB3" w:rsidP="001C7621">
            <w:pPr>
              <w:pStyle w:val="af3"/>
            </w:pPr>
            <w:r w:rsidRPr="007F5A0B">
              <w:t xml:space="preserve">Размер земельного участка для отдельно стоящих котельных в зависимости от </w:t>
            </w:r>
            <w:r w:rsidR="004B4327" w:rsidRPr="007F5A0B">
              <w:t>теплопроизводительности,</w:t>
            </w:r>
            <w:r w:rsidR="004B4327">
              <w:t xml:space="preserve"> </w:t>
            </w:r>
            <w:r w:rsidR="004B4327" w:rsidRPr="007F5A0B">
              <w:t>га</w:t>
            </w:r>
          </w:p>
        </w:tc>
        <w:tc>
          <w:tcPr>
            <w:tcW w:w="1934" w:type="pct"/>
            <w:gridSpan w:val="14"/>
            <w:shd w:val="clear" w:color="auto" w:fill="auto"/>
            <w:vAlign w:val="center"/>
          </w:tcPr>
          <w:p w:rsidR="00330CB3" w:rsidRPr="007F5A0B" w:rsidRDefault="00330CB3" w:rsidP="006777AC">
            <w:pPr>
              <w:pStyle w:val="af8"/>
            </w:pPr>
            <w:r w:rsidRPr="007F5A0B">
              <w:t>Теплопроизводительность отдельно стоящих котельных, Гкал/ч</w:t>
            </w:r>
          </w:p>
        </w:tc>
        <w:tc>
          <w:tcPr>
            <w:tcW w:w="1466" w:type="pct"/>
            <w:gridSpan w:val="9"/>
            <w:shd w:val="clear" w:color="auto" w:fill="auto"/>
            <w:vAlign w:val="center"/>
          </w:tcPr>
          <w:p w:rsidR="00330CB3" w:rsidRPr="007F5A0B" w:rsidRDefault="00330CB3" w:rsidP="006777AC">
            <w:pPr>
              <w:pStyle w:val="af8"/>
            </w:pPr>
            <w:r w:rsidRPr="007F5A0B">
              <w:t>Размер земельного участка, га</w:t>
            </w:r>
          </w:p>
        </w:tc>
      </w:tr>
      <w:tr w:rsidR="007057CB" w:rsidRPr="007F5A0B" w:rsidTr="00185DC6">
        <w:trPr>
          <w:gridBefore w:val="1"/>
          <w:wBefore w:w="103" w:type="pct"/>
          <w:trHeight w:val="250"/>
          <w:jc w:val="center"/>
        </w:trPr>
        <w:tc>
          <w:tcPr>
            <w:tcW w:w="710" w:type="pct"/>
            <w:gridSpan w:val="2"/>
            <w:vMerge/>
            <w:shd w:val="clear" w:color="auto" w:fill="auto"/>
            <w:vAlign w:val="center"/>
          </w:tcPr>
          <w:p w:rsidR="00520435" w:rsidRPr="007F5A0B" w:rsidRDefault="00520435" w:rsidP="00B974F6">
            <w:pPr>
              <w:rPr>
                <w:szCs w:val="20"/>
              </w:rPr>
            </w:pPr>
          </w:p>
        </w:tc>
        <w:tc>
          <w:tcPr>
            <w:tcW w:w="787" w:type="pct"/>
            <w:gridSpan w:val="2"/>
            <w:vMerge/>
            <w:vAlign w:val="center"/>
          </w:tcPr>
          <w:p w:rsidR="00520435" w:rsidRPr="007F5A0B" w:rsidRDefault="00520435" w:rsidP="00B974F6"/>
        </w:tc>
        <w:tc>
          <w:tcPr>
            <w:tcW w:w="1934" w:type="pct"/>
            <w:gridSpan w:val="14"/>
            <w:shd w:val="clear" w:color="auto" w:fill="auto"/>
            <w:vAlign w:val="center"/>
          </w:tcPr>
          <w:p w:rsidR="00520435" w:rsidRPr="007F5A0B" w:rsidRDefault="00520435" w:rsidP="006777AC">
            <w:pPr>
              <w:pStyle w:val="af3"/>
            </w:pPr>
            <w:r w:rsidRPr="007F5A0B">
              <w:t xml:space="preserve">до 5 </w:t>
            </w:r>
          </w:p>
        </w:tc>
        <w:tc>
          <w:tcPr>
            <w:tcW w:w="1466" w:type="pct"/>
            <w:gridSpan w:val="9"/>
            <w:shd w:val="clear" w:color="auto" w:fill="auto"/>
            <w:vAlign w:val="center"/>
          </w:tcPr>
          <w:p w:rsidR="00520435" w:rsidRPr="007F5A0B" w:rsidRDefault="00520435" w:rsidP="006777AC">
            <w:pPr>
              <w:pStyle w:val="af7"/>
            </w:pPr>
            <w:r w:rsidRPr="007F5A0B">
              <w:t>0,7</w:t>
            </w:r>
          </w:p>
        </w:tc>
      </w:tr>
      <w:tr w:rsidR="007057CB" w:rsidRPr="007F5A0B" w:rsidTr="00185DC6">
        <w:trPr>
          <w:gridBefore w:val="1"/>
          <w:wBefore w:w="103" w:type="pct"/>
          <w:trHeight w:val="250"/>
          <w:jc w:val="center"/>
        </w:trPr>
        <w:tc>
          <w:tcPr>
            <w:tcW w:w="710" w:type="pct"/>
            <w:gridSpan w:val="2"/>
            <w:vMerge/>
            <w:shd w:val="clear" w:color="auto" w:fill="auto"/>
            <w:vAlign w:val="center"/>
          </w:tcPr>
          <w:p w:rsidR="00520435" w:rsidRPr="007F5A0B" w:rsidRDefault="00520435" w:rsidP="00B974F6">
            <w:pPr>
              <w:rPr>
                <w:szCs w:val="20"/>
              </w:rPr>
            </w:pPr>
          </w:p>
        </w:tc>
        <w:tc>
          <w:tcPr>
            <w:tcW w:w="787" w:type="pct"/>
            <w:gridSpan w:val="2"/>
            <w:vMerge/>
            <w:vAlign w:val="center"/>
          </w:tcPr>
          <w:p w:rsidR="00520435" w:rsidRPr="007F5A0B" w:rsidRDefault="00520435" w:rsidP="00B974F6"/>
        </w:tc>
        <w:tc>
          <w:tcPr>
            <w:tcW w:w="1934" w:type="pct"/>
            <w:gridSpan w:val="14"/>
            <w:shd w:val="clear" w:color="auto" w:fill="auto"/>
            <w:vAlign w:val="center"/>
          </w:tcPr>
          <w:p w:rsidR="00520435" w:rsidRPr="007F5A0B" w:rsidRDefault="00520435" w:rsidP="006777AC">
            <w:pPr>
              <w:pStyle w:val="af3"/>
            </w:pPr>
            <w:r w:rsidRPr="007F5A0B">
              <w:t xml:space="preserve">свыше 5 до 10 </w:t>
            </w:r>
          </w:p>
        </w:tc>
        <w:tc>
          <w:tcPr>
            <w:tcW w:w="1466" w:type="pct"/>
            <w:gridSpan w:val="9"/>
            <w:shd w:val="clear" w:color="auto" w:fill="auto"/>
            <w:vAlign w:val="center"/>
          </w:tcPr>
          <w:p w:rsidR="00520435" w:rsidRPr="007F5A0B" w:rsidRDefault="00520435" w:rsidP="006777AC">
            <w:pPr>
              <w:pStyle w:val="af7"/>
            </w:pPr>
            <w:r w:rsidRPr="007F5A0B">
              <w:t>1,0</w:t>
            </w:r>
          </w:p>
        </w:tc>
      </w:tr>
      <w:tr w:rsidR="007057CB" w:rsidRPr="007F5A0B" w:rsidTr="00185DC6">
        <w:trPr>
          <w:gridBefore w:val="1"/>
          <w:wBefore w:w="103" w:type="pct"/>
          <w:trHeight w:val="250"/>
          <w:jc w:val="center"/>
        </w:trPr>
        <w:tc>
          <w:tcPr>
            <w:tcW w:w="710" w:type="pct"/>
            <w:gridSpan w:val="2"/>
            <w:vMerge/>
            <w:shd w:val="clear" w:color="auto" w:fill="auto"/>
            <w:vAlign w:val="center"/>
          </w:tcPr>
          <w:p w:rsidR="00520435" w:rsidRPr="007F5A0B" w:rsidRDefault="00520435" w:rsidP="00B974F6">
            <w:pPr>
              <w:rPr>
                <w:szCs w:val="20"/>
              </w:rPr>
            </w:pPr>
          </w:p>
        </w:tc>
        <w:tc>
          <w:tcPr>
            <w:tcW w:w="787" w:type="pct"/>
            <w:gridSpan w:val="2"/>
            <w:vMerge/>
            <w:vAlign w:val="center"/>
          </w:tcPr>
          <w:p w:rsidR="00520435" w:rsidRPr="007F5A0B" w:rsidRDefault="00520435" w:rsidP="00B974F6"/>
        </w:tc>
        <w:tc>
          <w:tcPr>
            <w:tcW w:w="1934" w:type="pct"/>
            <w:gridSpan w:val="14"/>
            <w:shd w:val="clear" w:color="auto" w:fill="auto"/>
            <w:vAlign w:val="center"/>
          </w:tcPr>
          <w:p w:rsidR="00520435" w:rsidRPr="007F5A0B" w:rsidRDefault="00520435" w:rsidP="006777AC">
            <w:pPr>
              <w:pStyle w:val="af3"/>
            </w:pPr>
            <w:r w:rsidRPr="007F5A0B">
              <w:t xml:space="preserve">свыше 10 до 50 </w:t>
            </w:r>
          </w:p>
        </w:tc>
        <w:tc>
          <w:tcPr>
            <w:tcW w:w="1466" w:type="pct"/>
            <w:gridSpan w:val="9"/>
            <w:shd w:val="clear" w:color="auto" w:fill="auto"/>
            <w:vAlign w:val="center"/>
          </w:tcPr>
          <w:p w:rsidR="00520435" w:rsidRPr="007F5A0B" w:rsidRDefault="00520435" w:rsidP="006777AC">
            <w:pPr>
              <w:pStyle w:val="af7"/>
            </w:pPr>
            <w:r w:rsidRPr="007F5A0B">
              <w:t>1,5</w:t>
            </w:r>
          </w:p>
        </w:tc>
      </w:tr>
      <w:tr w:rsidR="007057CB" w:rsidRPr="007F5A0B" w:rsidTr="00185DC6">
        <w:trPr>
          <w:gridBefore w:val="1"/>
          <w:wBefore w:w="103" w:type="pct"/>
          <w:trHeight w:val="250"/>
          <w:jc w:val="center"/>
        </w:trPr>
        <w:tc>
          <w:tcPr>
            <w:tcW w:w="710" w:type="pct"/>
            <w:gridSpan w:val="2"/>
            <w:vMerge/>
            <w:shd w:val="clear" w:color="auto" w:fill="auto"/>
            <w:vAlign w:val="center"/>
          </w:tcPr>
          <w:p w:rsidR="00520435" w:rsidRPr="007F5A0B" w:rsidRDefault="00520435" w:rsidP="00B974F6">
            <w:pPr>
              <w:rPr>
                <w:szCs w:val="20"/>
              </w:rPr>
            </w:pPr>
          </w:p>
        </w:tc>
        <w:tc>
          <w:tcPr>
            <w:tcW w:w="787" w:type="pct"/>
            <w:gridSpan w:val="2"/>
            <w:vMerge/>
            <w:vAlign w:val="center"/>
          </w:tcPr>
          <w:p w:rsidR="00520435" w:rsidRPr="007F5A0B" w:rsidRDefault="00520435" w:rsidP="00B974F6"/>
        </w:tc>
        <w:tc>
          <w:tcPr>
            <w:tcW w:w="1934" w:type="pct"/>
            <w:gridSpan w:val="14"/>
            <w:shd w:val="clear" w:color="auto" w:fill="auto"/>
            <w:vAlign w:val="center"/>
          </w:tcPr>
          <w:p w:rsidR="00520435" w:rsidRPr="007F5A0B" w:rsidRDefault="00520435" w:rsidP="006777AC">
            <w:pPr>
              <w:pStyle w:val="af3"/>
            </w:pPr>
            <w:r w:rsidRPr="007F5A0B">
              <w:t xml:space="preserve">свыше 50 до 100 </w:t>
            </w:r>
          </w:p>
        </w:tc>
        <w:tc>
          <w:tcPr>
            <w:tcW w:w="1466" w:type="pct"/>
            <w:gridSpan w:val="9"/>
            <w:shd w:val="clear" w:color="auto" w:fill="auto"/>
            <w:vAlign w:val="center"/>
          </w:tcPr>
          <w:p w:rsidR="00520435" w:rsidRPr="007F5A0B" w:rsidRDefault="00520435" w:rsidP="006777AC">
            <w:pPr>
              <w:pStyle w:val="af7"/>
            </w:pPr>
            <w:r w:rsidRPr="007F5A0B">
              <w:t>2,5</w:t>
            </w:r>
          </w:p>
        </w:tc>
      </w:tr>
      <w:tr w:rsidR="00993917" w:rsidRPr="007F5A0B" w:rsidTr="00185DC6">
        <w:trPr>
          <w:gridBefore w:val="1"/>
          <w:wBefore w:w="103" w:type="pct"/>
          <w:trHeight w:val="1020"/>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val="restart"/>
            <w:vAlign w:val="center"/>
          </w:tcPr>
          <w:p w:rsidR="00B974F6" w:rsidRPr="007F5A0B" w:rsidRDefault="00B974F6" w:rsidP="001C7621">
            <w:pPr>
              <w:pStyle w:val="af3"/>
            </w:pPr>
            <w:r w:rsidRPr="007F5A0B">
              <w:t xml:space="preserve">Удельные расходы тепла на отопление жилых зданий, ккал/ч </w:t>
            </w:r>
            <w:r w:rsidRPr="007F5A0B">
              <w:lastRenderedPageBreak/>
              <w:t>на 1 кв. м общей площади здания по этажности</w:t>
            </w:r>
          </w:p>
        </w:tc>
        <w:tc>
          <w:tcPr>
            <w:tcW w:w="512" w:type="pct"/>
            <w:shd w:val="clear" w:color="auto" w:fill="auto"/>
            <w:vAlign w:val="center"/>
          </w:tcPr>
          <w:p w:rsidR="00B974F6" w:rsidRPr="007F5A0B" w:rsidRDefault="006777AC" w:rsidP="006777AC">
            <w:pPr>
              <w:pStyle w:val="af8"/>
            </w:pPr>
            <w:r>
              <w:lastRenderedPageBreak/>
              <w:t>Этажность</w:t>
            </w:r>
          </w:p>
        </w:tc>
        <w:tc>
          <w:tcPr>
            <w:tcW w:w="344" w:type="pct"/>
            <w:shd w:val="clear" w:color="auto" w:fill="auto"/>
            <w:vAlign w:val="center"/>
          </w:tcPr>
          <w:p w:rsidR="00B974F6" w:rsidRPr="007F5A0B" w:rsidRDefault="00B974F6" w:rsidP="001C7621">
            <w:pPr>
              <w:pStyle w:val="af7"/>
              <w:rPr>
                <w:b/>
                <w:bCs/>
              </w:rPr>
            </w:pPr>
            <w:r w:rsidRPr="007F5A0B">
              <w:rPr>
                <w:b/>
                <w:bCs/>
              </w:rPr>
              <w:t>1</w:t>
            </w:r>
          </w:p>
        </w:tc>
        <w:tc>
          <w:tcPr>
            <w:tcW w:w="353" w:type="pct"/>
            <w:gridSpan w:val="4"/>
            <w:shd w:val="clear" w:color="auto" w:fill="auto"/>
            <w:vAlign w:val="center"/>
          </w:tcPr>
          <w:p w:rsidR="00B974F6" w:rsidRPr="007F5A0B" w:rsidRDefault="00B974F6" w:rsidP="001C7621">
            <w:pPr>
              <w:pStyle w:val="af7"/>
              <w:rPr>
                <w:b/>
                <w:bCs/>
              </w:rPr>
            </w:pPr>
            <w:r w:rsidRPr="007F5A0B">
              <w:rPr>
                <w:b/>
                <w:bCs/>
              </w:rPr>
              <w:t>2</w:t>
            </w:r>
          </w:p>
        </w:tc>
        <w:tc>
          <w:tcPr>
            <w:tcW w:w="353" w:type="pct"/>
            <w:shd w:val="clear" w:color="auto" w:fill="auto"/>
            <w:vAlign w:val="center"/>
          </w:tcPr>
          <w:p w:rsidR="00B974F6" w:rsidRPr="007F5A0B" w:rsidRDefault="00B974F6" w:rsidP="001C7621">
            <w:pPr>
              <w:pStyle w:val="af7"/>
              <w:rPr>
                <w:b/>
                <w:bCs/>
              </w:rPr>
            </w:pPr>
            <w:r w:rsidRPr="007F5A0B">
              <w:rPr>
                <w:b/>
                <w:bCs/>
              </w:rPr>
              <w:t>3</w:t>
            </w:r>
          </w:p>
        </w:tc>
        <w:tc>
          <w:tcPr>
            <w:tcW w:w="372" w:type="pct"/>
            <w:gridSpan w:val="7"/>
            <w:shd w:val="clear" w:color="auto" w:fill="auto"/>
            <w:vAlign w:val="center"/>
          </w:tcPr>
          <w:p w:rsidR="00B974F6" w:rsidRPr="007F5A0B" w:rsidRDefault="00B974F6" w:rsidP="00304CD3">
            <w:pPr>
              <w:pStyle w:val="af7"/>
              <w:rPr>
                <w:b/>
                <w:bCs/>
              </w:rPr>
            </w:pPr>
            <w:r w:rsidRPr="007F5A0B">
              <w:rPr>
                <w:b/>
                <w:bCs/>
              </w:rPr>
              <w:t>4</w:t>
            </w:r>
            <w:r w:rsidR="00304CD3">
              <w:rPr>
                <w:b/>
                <w:bCs/>
              </w:rPr>
              <w:t>-</w:t>
            </w:r>
            <w:r w:rsidRPr="007F5A0B">
              <w:rPr>
                <w:b/>
                <w:bCs/>
              </w:rPr>
              <w:t>5</w:t>
            </w:r>
          </w:p>
        </w:tc>
        <w:tc>
          <w:tcPr>
            <w:tcW w:w="367" w:type="pct"/>
            <w:gridSpan w:val="4"/>
            <w:shd w:val="clear" w:color="auto" w:fill="auto"/>
            <w:vAlign w:val="center"/>
          </w:tcPr>
          <w:p w:rsidR="00B974F6" w:rsidRPr="007F5A0B" w:rsidRDefault="00B974F6" w:rsidP="00304CD3">
            <w:pPr>
              <w:pStyle w:val="af7"/>
              <w:rPr>
                <w:b/>
                <w:bCs/>
              </w:rPr>
            </w:pPr>
            <w:r w:rsidRPr="007F5A0B">
              <w:rPr>
                <w:b/>
                <w:bCs/>
              </w:rPr>
              <w:t>6</w:t>
            </w:r>
            <w:r w:rsidR="00304CD3">
              <w:rPr>
                <w:b/>
                <w:bCs/>
              </w:rPr>
              <w:t>-</w:t>
            </w:r>
            <w:r w:rsidRPr="007F5A0B">
              <w:rPr>
                <w:b/>
                <w:bCs/>
              </w:rPr>
              <w:t>7</w:t>
            </w:r>
          </w:p>
        </w:tc>
        <w:tc>
          <w:tcPr>
            <w:tcW w:w="413" w:type="pct"/>
            <w:gridSpan w:val="2"/>
            <w:shd w:val="clear" w:color="auto" w:fill="auto"/>
            <w:vAlign w:val="center"/>
          </w:tcPr>
          <w:p w:rsidR="00B974F6" w:rsidRPr="007F5A0B" w:rsidRDefault="00B974F6" w:rsidP="00304CD3">
            <w:pPr>
              <w:pStyle w:val="af7"/>
              <w:rPr>
                <w:b/>
                <w:bCs/>
              </w:rPr>
            </w:pPr>
            <w:r w:rsidRPr="007F5A0B">
              <w:rPr>
                <w:b/>
                <w:bCs/>
              </w:rPr>
              <w:t>8</w:t>
            </w:r>
            <w:r w:rsidR="00304CD3">
              <w:rPr>
                <w:b/>
                <w:bCs/>
              </w:rPr>
              <w:t>-</w:t>
            </w:r>
            <w:r w:rsidRPr="007F5A0B">
              <w:rPr>
                <w:b/>
                <w:bCs/>
              </w:rPr>
              <w:t>9</w:t>
            </w:r>
          </w:p>
        </w:tc>
        <w:tc>
          <w:tcPr>
            <w:tcW w:w="372" w:type="pct"/>
            <w:shd w:val="clear" w:color="auto" w:fill="auto"/>
            <w:vAlign w:val="center"/>
          </w:tcPr>
          <w:p w:rsidR="00B974F6" w:rsidRPr="007F5A0B" w:rsidRDefault="00B974F6" w:rsidP="00304CD3">
            <w:pPr>
              <w:pStyle w:val="af7"/>
              <w:rPr>
                <w:b/>
                <w:bCs/>
              </w:rPr>
            </w:pPr>
            <w:r w:rsidRPr="007F5A0B">
              <w:rPr>
                <w:b/>
                <w:bCs/>
              </w:rPr>
              <w:t>10</w:t>
            </w:r>
            <w:r w:rsidR="00304CD3">
              <w:rPr>
                <w:b/>
                <w:bCs/>
              </w:rPr>
              <w:t>-</w:t>
            </w:r>
            <w:r w:rsidRPr="007F5A0B">
              <w:rPr>
                <w:b/>
                <w:bCs/>
              </w:rPr>
              <w:t>11</w:t>
            </w:r>
          </w:p>
        </w:tc>
        <w:tc>
          <w:tcPr>
            <w:tcW w:w="314" w:type="pct"/>
            <w:gridSpan w:val="2"/>
            <w:shd w:val="clear" w:color="auto" w:fill="auto"/>
            <w:vAlign w:val="center"/>
          </w:tcPr>
          <w:p w:rsidR="00B974F6" w:rsidRPr="007F5A0B" w:rsidRDefault="00B974F6" w:rsidP="001C7621">
            <w:pPr>
              <w:pStyle w:val="af7"/>
              <w:rPr>
                <w:b/>
                <w:bCs/>
              </w:rPr>
            </w:pPr>
            <w:r w:rsidRPr="007F5A0B">
              <w:rPr>
                <w:b/>
                <w:bCs/>
              </w:rPr>
              <w:t>12 и выше</w:t>
            </w:r>
          </w:p>
        </w:tc>
      </w:tr>
      <w:tr w:rsidR="006777AC" w:rsidRPr="007F5A0B" w:rsidTr="00185DC6">
        <w:trPr>
          <w:gridBefore w:val="1"/>
          <w:wBefore w:w="103" w:type="pct"/>
          <w:trHeight w:val="907"/>
          <w:jc w:val="center"/>
        </w:trPr>
        <w:tc>
          <w:tcPr>
            <w:tcW w:w="710" w:type="pct"/>
            <w:gridSpan w:val="2"/>
            <w:vMerge/>
            <w:shd w:val="clear" w:color="auto" w:fill="auto"/>
            <w:vAlign w:val="center"/>
          </w:tcPr>
          <w:p w:rsidR="006777AC" w:rsidRPr="007F5A0B" w:rsidRDefault="006777AC" w:rsidP="00B974F6">
            <w:pPr>
              <w:rPr>
                <w:szCs w:val="20"/>
              </w:rPr>
            </w:pPr>
          </w:p>
        </w:tc>
        <w:tc>
          <w:tcPr>
            <w:tcW w:w="787" w:type="pct"/>
            <w:gridSpan w:val="2"/>
            <w:vMerge/>
            <w:vAlign w:val="center"/>
          </w:tcPr>
          <w:p w:rsidR="006777AC" w:rsidRPr="007F5A0B" w:rsidRDefault="006777AC" w:rsidP="00B974F6"/>
        </w:tc>
        <w:tc>
          <w:tcPr>
            <w:tcW w:w="512" w:type="pct"/>
            <w:shd w:val="clear" w:color="auto" w:fill="auto"/>
            <w:vAlign w:val="center"/>
          </w:tcPr>
          <w:p w:rsidR="006777AC" w:rsidRPr="007F5A0B" w:rsidRDefault="006777AC" w:rsidP="001C7621">
            <w:pPr>
              <w:pStyle w:val="af3"/>
            </w:pPr>
            <w:r w:rsidRPr="007F5A0B">
              <w:t>Тазовский</w:t>
            </w:r>
          </w:p>
        </w:tc>
        <w:tc>
          <w:tcPr>
            <w:tcW w:w="344" w:type="pct"/>
            <w:shd w:val="clear" w:color="auto" w:fill="auto"/>
            <w:vAlign w:val="center"/>
          </w:tcPr>
          <w:p w:rsidR="006777AC" w:rsidRPr="007F5A0B" w:rsidRDefault="006777AC" w:rsidP="001C7621">
            <w:pPr>
              <w:pStyle w:val="af7"/>
            </w:pPr>
            <w:r w:rsidRPr="007F5A0B">
              <w:t>72</w:t>
            </w:r>
            <w:r w:rsidR="00304CD3">
              <w:t>.</w:t>
            </w:r>
            <w:r w:rsidRPr="007F5A0B">
              <w:t>1</w:t>
            </w:r>
          </w:p>
        </w:tc>
        <w:tc>
          <w:tcPr>
            <w:tcW w:w="353" w:type="pct"/>
            <w:gridSpan w:val="4"/>
            <w:shd w:val="clear" w:color="auto" w:fill="auto"/>
            <w:vAlign w:val="center"/>
          </w:tcPr>
          <w:p w:rsidR="006777AC" w:rsidRPr="007F5A0B" w:rsidRDefault="006777AC" w:rsidP="001C7621">
            <w:pPr>
              <w:pStyle w:val="af7"/>
            </w:pPr>
            <w:r w:rsidRPr="007F5A0B">
              <w:t>65</w:t>
            </w:r>
            <w:r w:rsidR="00304CD3">
              <w:t>.</w:t>
            </w:r>
            <w:r w:rsidRPr="007F5A0B">
              <w:t>6</w:t>
            </w:r>
          </w:p>
        </w:tc>
        <w:tc>
          <w:tcPr>
            <w:tcW w:w="353" w:type="pct"/>
            <w:shd w:val="clear" w:color="auto" w:fill="auto"/>
            <w:vAlign w:val="center"/>
          </w:tcPr>
          <w:p w:rsidR="006777AC" w:rsidRPr="007F5A0B" w:rsidRDefault="006777AC" w:rsidP="001C7621">
            <w:pPr>
              <w:pStyle w:val="af7"/>
            </w:pPr>
            <w:r w:rsidRPr="007F5A0B">
              <w:t>58</w:t>
            </w:r>
            <w:r w:rsidR="00304CD3">
              <w:t>.</w:t>
            </w:r>
            <w:r w:rsidRPr="007F5A0B">
              <w:t>9</w:t>
            </w:r>
          </w:p>
        </w:tc>
        <w:tc>
          <w:tcPr>
            <w:tcW w:w="372" w:type="pct"/>
            <w:gridSpan w:val="7"/>
            <w:shd w:val="clear" w:color="auto" w:fill="auto"/>
            <w:vAlign w:val="center"/>
          </w:tcPr>
          <w:p w:rsidR="006777AC" w:rsidRPr="007F5A0B" w:rsidRDefault="006777AC" w:rsidP="001C7621">
            <w:pPr>
              <w:pStyle w:val="af7"/>
            </w:pPr>
            <w:r w:rsidRPr="007F5A0B">
              <w:t>56</w:t>
            </w:r>
            <w:r w:rsidR="00304CD3">
              <w:t>.</w:t>
            </w:r>
            <w:r w:rsidRPr="007F5A0B">
              <w:t>9</w:t>
            </w:r>
          </w:p>
        </w:tc>
        <w:tc>
          <w:tcPr>
            <w:tcW w:w="367" w:type="pct"/>
            <w:gridSpan w:val="4"/>
            <w:shd w:val="clear" w:color="auto" w:fill="auto"/>
            <w:vAlign w:val="center"/>
          </w:tcPr>
          <w:p w:rsidR="006777AC" w:rsidRPr="007F5A0B" w:rsidRDefault="006777AC" w:rsidP="001C7621">
            <w:pPr>
              <w:pStyle w:val="af7"/>
            </w:pPr>
            <w:r w:rsidRPr="007F5A0B">
              <w:t>53</w:t>
            </w:r>
            <w:r w:rsidR="00304CD3">
              <w:t>.</w:t>
            </w:r>
            <w:r w:rsidRPr="007F5A0B">
              <w:t>2</w:t>
            </w:r>
          </w:p>
        </w:tc>
        <w:tc>
          <w:tcPr>
            <w:tcW w:w="413" w:type="pct"/>
            <w:gridSpan w:val="2"/>
            <w:shd w:val="clear" w:color="auto" w:fill="auto"/>
            <w:vAlign w:val="center"/>
          </w:tcPr>
          <w:p w:rsidR="006777AC" w:rsidRPr="007F5A0B" w:rsidRDefault="006777AC" w:rsidP="001C7621">
            <w:pPr>
              <w:pStyle w:val="af7"/>
            </w:pPr>
            <w:r w:rsidRPr="007F5A0B">
              <w:t>50</w:t>
            </w:r>
            <w:r w:rsidR="00304CD3">
              <w:t>.</w:t>
            </w:r>
            <w:r w:rsidRPr="007F5A0B">
              <w:t>5</w:t>
            </w:r>
          </w:p>
        </w:tc>
        <w:tc>
          <w:tcPr>
            <w:tcW w:w="372" w:type="pct"/>
            <w:shd w:val="clear" w:color="auto" w:fill="auto"/>
            <w:vAlign w:val="center"/>
          </w:tcPr>
          <w:p w:rsidR="006777AC" w:rsidRPr="007F5A0B" w:rsidRDefault="006777AC" w:rsidP="001C7621">
            <w:pPr>
              <w:pStyle w:val="af7"/>
            </w:pPr>
            <w:r w:rsidRPr="007F5A0B">
              <w:t>47</w:t>
            </w:r>
            <w:r w:rsidR="00304CD3">
              <w:t>.</w:t>
            </w:r>
            <w:r w:rsidRPr="007F5A0B">
              <w:t>7</w:t>
            </w:r>
          </w:p>
        </w:tc>
        <w:tc>
          <w:tcPr>
            <w:tcW w:w="314" w:type="pct"/>
            <w:gridSpan w:val="2"/>
            <w:shd w:val="clear" w:color="auto" w:fill="auto"/>
            <w:vAlign w:val="center"/>
          </w:tcPr>
          <w:p w:rsidR="006777AC" w:rsidRPr="007F5A0B" w:rsidRDefault="006777AC" w:rsidP="001C7621">
            <w:pPr>
              <w:pStyle w:val="af7"/>
            </w:pPr>
            <w:r w:rsidRPr="007F5A0B">
              <w:t>45,9</w:t>
            </w:r>
          </w:p>
        </w:tc>
      </w:tr>
      <w:tr w:rsidR="007057CB" w:rsidRPr="007F5A0B" w:rsidTr="00185DC6">
        <w:trPr>
          <w:gridBefore w:val="1"/>
          <w:wBefore w:w="103" w:type="pct"/>
          <w:trHeight w:val="74"/>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val="restart"/>
            <w:vAlign w:val="center"/>
          </w:tcPr>
          <w:p w:rsidR="00B974F6" w:rsidRPr="007F5A0B" w:rsidRDefault="00B974F6" w:rsidP="001C7621">
            <w:pPr>
              <w:pStyle w:val="af3"/>
            </w:pPr>
            <w:r w:rsidRPr="007F5A0B">
              <w:t xml:space="preserve">Удельные расходы тепла на </w:t>
            </w:r>
            <w:r w:rsidRPr="004C5850">
              <w:t>отопление административных и общественных зданий, ккал/ч на 1 кв. м общей площади здания по этажности</w:t>
            </w:r>
          </w:p>
        </w:tc>
        <w:tc>
          <w:tcPr>
            <w:tcW w:w="512" w:type="pct"/>
            <w:shd w:val="clear" w:color="auto" w:fill="auto"/>
            <w:vAlign w:val="center"/>
          </w:tcPr>
          <w:p w:rsidR="00B974F6" w:rsidRPr="007F5A0B" w:rsidRDefault="006777AC" w:rsidP="006777AC">
            <w:pPr>
              <w:pStyle w:val="af8"/>
            </w:pPr>
            <w:r>
              <w:t>Этажность</w:t>
            </w:r>
          </w:p>
        </w:tc>
        <w:tc>
          <w:tcPr>
            <w:tcW w:w="344" w:type="pct"/>
            <w:shd w:val="clear" w:color="auto" w:fill="auto"/>
            <w:vAlign w:val="center"/>
          </w:tcPr>
          <w:p w:rsidR="00B974F6" w:rsidRPr="007F5A0B" w:rsidRDefault="00B974F6" w:rsidP="006777AC">
            <w:pPr>
              <w:pStyle w:val="af8"/>
            </w:pPr>
            <w:r w:rsidRPr="007F5A0B">
              <w:t>1</w:t>
            </w:r>
          </w:p>
        </w:tc>
        <w:tc>
          <w:tcPr>
            <w:tcW w:w="353" w:type="pct"/>
            <w:gridSpan w:val="4"/>
            <w:shd w:val="clear" w:color="auto" w:fill="auto"/>
            <w:vAlign w:val="center"/>
          </w:tcPr>
          <w:p w:rsidR="00B974F6" w:rsidRPr="007F5A0B" w:rsidRDefault="00B974F6" w:rsidP="006777AC">
            <w:pPr>
              <w:pStyle w:val="af8"/>
            </w:pPr>
            <w:r w:rsidRPr="007F5A0B">
              <w:t>2</w:t>
            </w:r>
          </w:p>
        </w:tc>
        <w:tc>
          <w:tcPr>
            <w:tcW w:w="353" w:type="pct"/>
            <w:shd w:val="clear" w:color="auto" w:fill="auto"/>
            <w:vAlign w:val="center"/>
          </w:tcPr>
          <w:p w:rsidR="00B974F6" w:rsidRPr="007F5A0B" w:rsidRDefault="00B974F6" w:rsidP="006777AC">
            <w:pPr>
              <w:pStyle w:val="af8"/>
            </w:pPr>
            <w:r w:rsidRPr="007F5A0B">
              <w:t>3</w:t>
            </w:r>
          </w:p>
        </w:tc>
        <w:tc>
          <w:tcPr>
            <w:tcW w:w="372" w:type="pct"/>
            <w:gridSpan w:val="7"/>
            <w:shd w:val="clear" w:color="auto" w:fill="auto"/>
            <w:vAlign w:val="center"/>
          </w:tcPr>
          <w:p w:rsidR="00B974F6" w:rsidRPr="007F5A0B" w:rsidRDefault="00B974F6" w:rsidP="00304CD3">
            <w:pPr>
              <w:pStyle w:val="af8"/>
            </w:pPr>
            <w:r w:rsidRPr="007F5A0B">
              <w:t>4</w:t>
            </w:r>
            <w:r w:rsidR="00304CD3">
              <w:t>-</w:t>
            </w:r>
            <w:r w:rsidRPr="007F5A0B">
              <w:t>5</w:t>
            </w:r>
          </w:p>
        </w:tc>
        <w:tc>
          <w:tcPr>
            <w:tcW w:w="367" w:type="pct"/>
            <w:gridSpan w:val="4"/>
            <w:shd w:val="clear" w:color="auto" w:fill="auto"/>
            <w:vAlign w:val="center"/>
          </w:tcPr>
          <w:p w:rsidR="00B974F6" w:rsidRPr="007F5A0B" w:rsidRDefault="00B974F6" w:rsidP="00304CD3">
            <w:pPr>
              <w:pStyle w:val="af8"/>
            </w:pPr>
            <w:r w:rsidRPr="007F5A0B">
              <w:t>6</w:t>
            </w:r>
            <w:r w:rsidR="00304CD3">
              <w:t>-</w:t>
            </w:r>
            <w:r w:rsidRPr="007F5A0B">
              <w:t>7</w:t>
            </w:r>
          </w:p>
        </w:tc>
        <w:tc>
          <w:tcPr>
            <w:tcW w:w="413" w:type="pct"/>
            <w:gridSpan w:val="2"/>
            <w:shd w:val="clear" w:color="auto" w:fill="auto"/>
            <w:vAlign w:val="center"/>
          </w:tcPr>
          <w:p w:rsidR="00B974F6" w:rsidRPr="007F5A0B" w:rsidRDefault="00B974F6" w:rsidP="00304CD3">
            <w:pPr>
              <w:pStyle w:val="af8"/>
            </w:pPr>
            <w:r w:rsidRPr="007F5A0B">
              <w:t>8</w:t>
            </w:r>
            <w:r w:rsidR="00304CD3">
              <w:t>-</w:t>
            </w:r>
            <w:r w:rsidRPr="007F5A0B">
              <w:t>9</w:t>
            </w:r>
          </w:p>
        </w:tc>
        <w:tc>
          <w:tcPr>
            <w:tcW w:w="686" w:type="pct"/>
            <w:gridSpan w:val="3"/>
            <w:shd w:val="clear" w:color="auto" w:fill="auto"/>
            <w:vAlign w:val="center"/>
          </w:tcPr>
          <w:p w:rsidR="00B974F6" w:rsidRPr="007F5A0B" w:rsidRDefault="00B974F6" w:rsidP="006777AC">
            <w:pPr>
              <w:pStyle w:val="af8"/>
            </w:pPr>
            <w:r w:rsidRPr="007F5A0B">
              <w:t>10 и выше</w:t>
            </w:r>
          </w:p>
        </w:tc>
      </w:tr>
      <w:tr w:rsidR="006777AC" w:rsidRPr="007F5A0B" w:rsidTr="00185DC6">
        <w:trPr>
          <w:gridBefore w:val="1"/>
          <w:wBefore w:w="103" w:type="pct"/>
          <w:trHeight w:val="1134"/>
          <w:jc w:val="center"/>
        </w:trPr>
        <w:tc>
          <w:tcPr>
            <w:tcW w:w="710" w:type="pct"/>
            <w:gridSpan w:val="2"/>
            <w:vMerge/>
            <w:shd w:val="clear" w:color="auto" w:fill="auto"/>
            <w:vAlign w:val="center"/>
          </w:tcPr>
          <w:p w:rsidR="006777AC" w:rsidRPr="007F5A0B" w:rsidRDefault="006777AC" w:rsidP="00B974F6">
            <w:pPr>
              <w:rPr>
                <w:szCs w:val="20"/>
              </w:rPr>
            </w:pPr>
          </w:p>
        </w:tc>
        <w:tc>
          <w:tcPr>
            <w:tcW w:w="787" w:type="pct"/>
            <w:gridSpan w:val="2"/>
            <w:vMerge/>
            <w:vAlign w:val="center"/>
          </w:tcPr>
          <w:p w:rsidR="006777AC" w:rsidRPr="007F5A0B" w:rsidRDefault="006777AC" w:rsidP="00B974F6"/>
        </w:tc>
        <w:tc>
          <w:tcPr>
            <w:tcW w:w="512" w:type="pct"/>
            <w:shd w:val="clear" w:color="auto" w:fill="auto"/>
            <w:vAlign w:val="center"/>
          </w:tcPr>
          <w:p w:rsidR="006777AC" w:rsidRPr="007F5A0B" w:rsidRDefault="006777AC" w:rsidP="001C7621">
            <w:pPr>
              <w:pStyle w:val="af3"/>
            </w:pPr>
            <w:r w:rsidRPr="007F5A0B">
              <w:t>Тазовский</w:t>
            </w:r>
          </w:p>
        </w:tc>
        <w:tc>
          <w:tcPr>
            <w:tcW w:w="344" w:type="pct"/>
            <w:shd w:val="clear" w:color="auto" w:fill="auto"/>
            <w:vAlign w:val="center"/>
          </w:tcPr>
          <w:p w:rsidR="006777AC" w:rsidRPr="007F5A0B" w:rsidRDefault="006777AC" w:rsidP="001C7621">
            <w:pPr>
              <w:pStyle w:val="af7"/>
            </w:pPr>
            <w:r w:rsidRPr="007F5A0B">
              <w:t>68</w:t>
            </w:r>
            <w:r w:rsidR="00304CD3">
              <w:t>.</w:t>
            </w:r>
            <w:r w:rsidRPr="007F5A0B">
              <w:t>8</w:t>
            </w:r>
          </w:p>
        </w:tc>
        <w:tc>
          <w:tcPr>
            <w:tcW w:w="353" w:type="pct"/>
            <w:gridSpan w:val="4"/>
            <w:shd w:val="clear" w:color="auto" w:fill="auto"/>
            <w:vAlign w:val="center"/>
          </w:tcPr>
          <w:p w:rsidR="006777AC" w:rsidRPr="007F5A0B" w:rsidRDefault="006777AC" w:rsidP="001C7621">
            <w:pPr>
              <w:pStyle w:val="af7"/>
            </w:pPr>
            <w:r w:rsidRPr="007F5A0B">
              <w:t>65</w:t>
            </w:r>
            <w:r w:rsidR="00304CD3">
              <w:t>.</w:t>
            </w:r>
            <w:r w:rsidRPr="007F5A0B">
              <w:t>0</w:t>
            </w:r>
          </w:p>
        </w:tc>
        <w:tc>
          <w:tcPr>
            <w:tcW w:w="353" w:type="pct"/>
            <w:shd w:val="clear" w:color="auto" w:fill="auto"/>
            <w:vAlign w:val="center"/>
          </w:tcPr>
          <w:p w:rsidR="006777AC" w:rsidRPr="007F5A0B" w:rsidRDefault="006777AC" w:rsidP="001C7621">
            <w:pPr>
              <w:pStyle w:val="af7"/>
            </w:pPr>
            <w:r w:rsidRPr="007F5A0B">
              <w:t>63</w:t>
            </w:r>
            <w:r w:rsidR="00304CD3">
              <w:t>.</w:t>
            </w:r>
            <w:r w:rsidRPr="007F5A0B">
              <w:t>1</w:t>
            </w:r>
          </w:p>
        </w:tc>
        <w:tc>
          <w:tcPr>
            <w:tcW w:w="372" w:type="pct"/>
            <w:gridSpan w:val="7"/>
            <w:shd w:val="clear" w:color="auto" w:fill="auto"/>
            <w:vAlign w:val="center"/>
          </w:tcPr>
          <w:p w:rsidR="006777AC" w:rsidRPr="007F5A0B" w:rsidRDefault="006777AC" w:rsidP="001C7621">
            <w:pPr>
              <w:pStyle w:val="af7"/>
            </w:pPr>
            <w:r w:rsidRPr="007F5A0B">
              <w:t>51</w:t>
            </w:r>
            <w:r w:rsidR="00304CD3">
              <w:t>.</w:t>
            </w:r>
            <w:r w:rsidRPr="007F5A0B">
              <w:t>7</w:t>
            </w:r>
          </w:p>
        </w:tc>
        <w:tc>
          <w:tcPr>
            <w:tcW w:w="367" w:type="pct"/>
            <w:gridSpan w:val="4"/>
            <w:shd w:val="clear" w:color="auto" w:fill="auto"/>
            <w:vAlign w:val="center"/>
          </w:tcPr>
          <w:p w:rsidR="006777AC" w:rsidRPr="007F5A0B" w:rsidRDefault="006777AC" w:rsidP="001C7621">
            <w:pPr>
              <w:pStyle w:val="af7"/>
            </w:pPr>
            <w:r w:rsidRPr="007F5A0B">
              <w:t>45</w:t>
            </w:r>
            <w:r w:rsidR="00304CD3">
              <w:t>.</w:t>
            </w:r>
            <w:r w:rsidRPr="007F5A0B">
              <w:t>9</w:t>
            </w:r>
          </w:p>
        </w:tc>
        <w:tc>
          <w:tcPr>
            <w:tcW w:w="413" w:type="pct"/>
            <w:gridSpan w:val="2"/>
            <w:shd w:val="clear" w:color="auto" w:fill="auto"/>
            <w:vAlign w:val="center"/>
          </w:tcPr>
          <w:p w:rsidR="006777AC" w:rsidRPr="007F5A0B" w:rsidRDefault="006777AC" w:rsidP="001C7621">
            <w:pPr>
              <w:pStyle w:val="af7"/>
            </w:pPr>
            <w:r w:rsidRPr="007F5A0B">
              <w:t>42</w:t>
            </w:r>
            <w:r w:rsidR="00304CD3">
              <w:t>.</w:t>
            </w:r>
            <w:r w:rsidRPr="007F5A0B">
              <w:t>1</w:t>
            </w:r>
          </w:p>
        </w:tc>
        <w:tc>
          <w:tcPr>
            <w:tcW w:w="686" w:type="pct"/>
            <w:gridSpan w:val="3"/>
            <w:shd w:val="clear" w:color="auto" w:fill="auto"/>
            <w:vAlign w:val="center"/>
          </w:tcPr>
          <w:p w:rsidR="006777AC" w:rsidRPr="007F5A0B" w:rsidRDefault="006777AC" w:rsidP="001C7621">
            <w:pPr>
              <w:pStyle w:val="af7"/>
            </w:pPr>
            <w:r w:rsidRPr="007F5A0B">
              <w:t>38</w:t>
            </w:r>
            <w:r w:rsidR="00304CD3">
              <w:t>.</w:t>
            </w:r>
            <w:r w:rsidRPr="007F5A0B">
              <w:t>3</w:t>
            </w:r>
          </w:p>
        </w:tc>
      </w:tr>
      <w:tr w:rsidR="007057CB" w:rsidRPr="007F5A0B" w:rsidTr="00C00046">
        <w:trPr>
          <w:gridBefore w:val="1"/>
          <w:wBefore w:w="103" w:type="pct"/>
          <w:trHeight w:val="166"/>
          <w:jc w:val="center"/>
        </w:trPr>
        <w:tc>
          <w:tcPr>
            <w:tcW w:w="710" w:type="pct"/>
            <w:gridSpan w:val="2"/>
            <w:vMerge w:val="restart"/>
            <w:shd w:val="clear" w:color="auto" w:fill="auto"/>
            <w:vAlign w:val="center"/>
          </w:tcPr>
          <w:p w:rsidR="00330CB3" w:rsidRPr="007F5A0B" w:rsidRDefault="00330CB3" w:rsidP="006777AC">
            <w:pPr>
              <w:pStyle w:val="af3"/>
              <w:keepNext/>
            </w:pPr>
            <w:r w:rsidRPr="007F5A0B">
              <w:t>Пункты редуцирования газа,</w:t>
            </w:r>
          </w:p>
          <w:p w:rsidR="00330CB3" w:rsidRPr="007F5A0B" w:rsidRDefault="00330CB3" w:rsidP="006777AC">
            <w:pPr>
              <w:pStyle w:val="af3"/>
              <w:keepNext/>
            </w:pPr>
            <w:r w:rsidRPr="007F5A0B">
              <w:t>Газонаполнительные станции,</w:t>
            </w:r>
          </w:p>
          <w:p w:rsidR="00330CB3" w:rsidRPr="007F5A0B" w:rsidRDefault="00330CB3" w:rsidP="006777AC">
            <w:pPr>
              <w:pStyle w:val="af3"/>
              <w:keepNext/>
            </w:pPr>
            <w:r w:rsidRPr="007F5A0B">
              <w:t xml:space="preserve"> Резервуарные установки сжиженных углеводородных газов</w:t>
            </w:r>
          </w:p>
        </w:tc>
        <w:tc>
          <w:tcPr>
            <w:tcW w:w="787" w:type="pct"/>
            <w:gridSpan w:val="2"/>
            <w:vMerge w:val="restart"/>
            <w:vAlign w:val="center"/>
          </w:tcPr>
          <w:p w:rsidR="00330CB3" w:rsidRPr="007F5A0B" w:rsidRDefault="00330CB3" w:rsidP="006777AC">
            <w:pPr>
              <w:pStyle w:val="af3"/>
              <w:keepNext/>
            </w:pPr>
            <w:r w:rsidRPr="007F5A0B">
              <w:t>Удельные расходы природного и сжиженного газа для различных коммунальных нужд</w:t>
            </w:r>
          </w:p>
        </w:tc>
        <w:tc>
          <w:tcPr>
            <w:tcW w:w="3400" w:type="pct"/>
            <w:gridSpan w:val="23"/>
            <w:shd w:val="clear" w:color="auto" w:fill="auto"/>
            <w:vAlign w:val="center"/>
          </w:tcPr>
          <w:p w:rsidR="00330CB3" w:rsidRPr="007F5A0B" w:rsidRDefault="00330CB3" w:rsidP="006777AC">
            <w:pPr>
              <w:pStyle w:val="af8"/>
              <w:keepNext/>
            </w:pPr>
            <w:r w:rsidRPr="007F5A0B">
              <w:t>Природный газ</w:t>
            </w:r>
          </w:p>
        </w:tc>
      </w:tr>
      <w:tr w:rsidR="00185DC6" w:rsidRPr="007F5A0B" w:rsidTr="00185DC6">
        <w:trPr>
          <w:gridBefore w:val="1"/>
          <w:wBefore w:w="103" w:type="pct"/>
          <w:trHeight w:val="30"/>
          <w:jc w:val="center"/>
        </w:trPr>
        <w:tc>
          <w:tcPr>
            <w:tcW w:w="710" w:type="pct"/>
            <w:gridSpan w:val="2"/>
            <w:vMerge/>
            <w:shd w:val="clear" w:color="auto" w:fill="auto"/>
            <w:vAlign w:val="center"/>
          </w:tcPr>
          <w:p w:rsidR="00185DC6" w:rsidRPr="007F5A0B" w:rsidRDefault="00185DC6" w:rsidP="00B974F6">
            <w:pPr>
              <w:rPr>
                <w:szCs w:val="20"/>
              </w:rPr>
            </w:pPr>
          </w:p>
        </w:tc>
        <w:tc>
          <w:tcPr>
            <w:tcW w:w="787" w:type="pct"/>
            <w:gridSpan w:val="2"/>
            <w:vMerge/>
            <w:vAlign w:val="center"/>
          </w:tcPr>
          <w:p w:rsidR="00185DC6" w:rsidRPr="007F5A0B" w:rsidRDefault="00185DC6" w:rsidP="00B974F6">
            <w:pPr>
              <w:rPr>
                <w:szCs w:val="20"/>
              </w:rPr>
            </w:pPr>
          </w:p>
        </w:tc>
        <w:tc>
          <w:tcPr>
            <w:tcW w:w="1133" w:type="pct"/>
            <w:gridSpan w:val="4"/>
            <w:shd w:val="clear" w:color="auto" w:fill="auto"/>
          </w:tcPr>
          <w:p w:rsidR="00185DC6" w:rsidRPr="007F5A0B" w:rsidRDefault="00185DC6" w:rsidP="00A816B9">
            <w:pPr>
              <w:pStyle w:val="af7"/>
            </w:pPr>
            <w:r w:rsidRPr="007F5A0B">
              <w:t>Приготовление пищи, м</w:t>
            </w:r>
            <w:r w:rsidRPr="005B3E74">
              <w:rPr>
                <w:vertAlign w:val="superscript"/>
              </w:rPr>
              <w:t>3</w:t>
            </w:r>
            <w:r w:rsidRPr="007F5A0B">
              <w:t xml:space="preserve"> на человека в месяц (м</w:t>
            </w:r>
            <w:r w:rsidRPr="005B3E74">
              <w:rPr>
                <w:vertAlign w:val="superscript"/>
              </w:rPr>
              <w:t>3</w:t>
            </w:r>
            <w:r w:rsidRPr="007F5A0B">
              <w:t xml:space="preserve"> на человека в год)</w:t>
            </w:r>
          </w:p>
        </w:tc>
        <w:tc>
          <w:tcPr>
            <w:tcW w:w="1134" w:type="pct"/>
            <w:gridSpan w:val="13"/>
            <w:shd w:val="clear" w:color="auto" w:fill="auto"/>
          </w:tcPr>
          <w:p w:rsidR="00185DC6" w:rsidRPr="007F5A0B" w:rsidRDefault="00185DC6" w:rsidP="00A816B9">
            <w:pPr>
              <w:pStyle w:val="af7"/>
            </w:pPr>
            <w:r w:rsidRPr="007F5A0B">
              <w:t>Подогрев горячей воды с использование газового водонагревателя, м</w:t>
            </w:r>
            <w:r w:rsidRPr="005B3E74">
              <w:rPr>
                <w:vertAlign w:val="superscript"/>
              </w:rPr>
              <w:t>3</w:t>
            </w:r>
            <w:r w:rsidRPr="007F5A0B">
              <w:t xml:space="preserve"> на человека в месяц (м</w:t>
            </w:r>
            <w:r w:rsidRPr="005B3E74">
              <w:rPr>
                <w:vertAlign w:val="superscript"/>
              </w:rPr>
              <w:t>3</w:t>
            </w:r>
            <w:r w:rsidRPr="007F5A0B">
              <w:t xml:space="preserve"> на человека в год)</w:t>
            </w:r>
          </w:p>
        </w:tc>
        <w:tc>
          <w:tcPr>
            <w:tcW w:w="1133" w:type="pct"/>
            <w:gridSpan w:val="6"/>
            <w:shd w:val="clear" w:color="auto" w:fill="auto"/>
          </w:tcPr>
          <w:p w:rsidR="00185DC6" w:rsidRPr="007F5A0B" w:rsidRDefault="00185DC6" w:rsidP="00A816B9">
            <w:pPr>
              <w:pStyle w:val="af7"/>
            </w:pPr>
            <w:r w:rsidRPr="007F5A0B">
              <w:t>Подогрев горячей воды при отсутствии газового водонагревателя, м</w:t>
            </w:r>
            <w:r w:rsidRPr="005B3E74">
              <w:rPr>
                <w:vertAlign w:val="superscript"/>
              </w:rPr>
              <w:t>3</w:t>
            </w:r>
            <w:r w:rsidRPr="007F5A0B">
              <w:t xml:space="preserve"> на человека в месяц (м</w:t>
            </w:r>
            <w:r w:rsidRPr="005B3E74">
              <w:rPr>
                <w:vertAlign w:val="superscript"/>
              </w:rPr>
              <w:t>3</w:t>
            </w:r>
            <w:r w:rsidRPr="007F5A0B">
              <w:t xml:space="preserve"> на человека в год)</w:t>
            </w:r>
          </w:p>
        </w:tc>
      </w:tr>
      <w:tr w:rsidR="00185DC6" w:rsidRPr="007F5A0B" w:rsidTr="00185DC6">
        <w:trPr>
          <w:gridBefore w:val="1"/>
          <w:wBefore w:w="103" w:type="pct"/>
          <w:trHeight w:val="1134"/>
          <w:jc w:val="center"/>
        </w:trPr>
        <w:tc>
          <w:tcPr>
            <w:tcW w:w="710" w:type="pct"/>
            <w:gridSpan w:val="2"/>
            <w:vMerge/>
            <w:shd w:val="clear" w:color="auto" w:fill="auto"/>
            <w:vAlign w:val="center"/>
          </w:tcPr>
          <w:p w:rsidR="00185DC6" w:rsidRPr="007F5A0B" w:rsidRDefault="00185DC6" w:rsidP="00B974F6">
            <w:pPr>
              <w:rPr>
                <w:szCs w:val="20"/>
              </w:rPr>
            </w:pPr>
          </w:p>
        </w:tc>
        <w:tc>
          <w:tcPr>
            <w:tcW w:w="787" w:type="pct"/>
            <w:gridSpan w:val="2"/>
            <w:vMerge/>
            <w:vAlign w:val="center"/>
          </w:tcPr>
          <w:p w:rsidR="00185DC6" w:rsidRPr="007F5A0B" w:rsidRDefault="00185DC6" w:rsidP="00B974F6">
            <w:pPr>
              <w:rPr>
                <w:szCs w:val="20"/>
              </w:rPr>
            </w:pPr>
          </w:p>
        </w:tc>
        <w:tc>
          <w:tcPr>
            <w:tcW w:w="1133" w:type="pct"/>
            <w:gridSpan w:val="4"/>
            <w:shd w:val="clear" w:color="auto" w:fill="auto"/>
            <w:vAlign w:val="center"/>
          </w:tcPr>
          <w:p w:rsidR="00185DC6" w:rsidRPr="005B3E74" w:rsidRDefault="00185DC6" w:rsidP="00304CD3">
            <w:pPr>
              <w:pStyle w:val="af7"/>
            </w:pPr>
            <w:r w:rsidRPr="005B3E74">
              <w:t>14</w:t>
            </w:r>
            <w:r>
              <w:t>.</w:t>
            </w:r>
            <w:r w:rsidRPr="005B3E74">
              <w:t>78(177</w:t>
            </w:r>
            <w:r>
              <w:t>.</w:t>
            </w:r>
            <w:r w:rsidRPr="005B3E74">
              <w:t>36)</w:t>
            </w:r>
          </w:p>
        </w:tc>
        <w:tc>
          <w:tcPr>
            <w:tcW w:w="1134" w:type="pct"/>
            <w:gridSpan w:val="13"/>
            <w:shd w:val="clear" w:color="auto" w:fill="auto"/>
            <w:vAlign w:val="center"/>
          </w:tcPr>
          <w:p w:rsidR="00185DC6" w:rsidRPr="005B3E74" w:rsidRDefault="00185DC6" w:rsidP="00304CD3">
            <w:pPr>
              <w:pStyle w:val="af7"/>
            </w:pPr>
            <w:r w:rsidRPr="005B3E74">
              <w:t>21</w:t>
            </w:r>
            <w:r>
              <w:t>.</w:t>
            </w:r>
            <w:r w:rsidRPr="005B3E74">
              <w:t>41(256</w:t>
            </w:r>
            <w:r>
              <w:t>.</w:t>
            </w:r>
            <w:r w:rsidRPr="005B3E74">
              <w:t>92)</w:t>
            </w:r>
          </w:p>
        </w:tc>
        <w:tc>
          <w:tcPr>
            <w:tcW w:w="1133" w:type="pct"/>
            <w:gridSpan w:val="6"/>
            <w:shd w:val="clear" w:color="auto" w:fill="auto"/>
            <w:vAlign w:val="center"/>
          </w:tcPr>
          <w:p w:rsidR="00185DC6" w:rsidRPr="005B3E74" w:rsidRDefault="00185DC6" w:rsidP="00304CD3">
            <w:pPr>
              <w:pStyle w:val="af7"/>
            </w:pPr>
            <w:r w:rsidRPr="005B3E74">
              <w:t>7</w:t>
            </w:r>
            <w:r>
              <w:t>.</w:t>
            </w:r>
            <w:r w:rsidRPr="005B3E74">
              <w:t>29(87</w:t>
            </w:r>
            <w:r>
              <w:t>.</w:t>
            </w:r>
            <w:r w:rsidRPr="005B3E74">
              <w:t>48)</w:t>
            </w:r>
          </w:p>
        </w:tc>
      </w:tr>
      <w:tr w:rsidR="007057CB" w:rsidRPr="007F5A0B" w:rsidTr="00C00046">
        <w:trPr>
          <w:gridBefore w:val="1"/>
          <w:wBefore w:w="103" w:type="pct"/>
          <w:trHeight w:val="30"/>
          <w:jc w:val="center"/>
        </w:trPr>
        <w:tc>
          <w:tcPr>
            <w:tcW w:w="710" w:type="pct"/>
            <w:gridSpan w:val="2"/>
            <w:vMerge/>
            <w:shd w:val="clear" w:color="auto" w:fill="auto"/>
            <w:vAlign w:val="center"/>
          </w:tcPr>
          <w:p w:rsidR="00330CB3" w:rsidRPr="007F5A0B" w:rsidRDefault="00330CB3" w:rsidP="00B974F6">
            <w:pPr>
              <w:rPr>
                <w:szCs w:val="20"/>
              </w:rPr>
            </w:pPr>
          </w:p>
        </w:tc>
        <w:tc>
          <w:tcPr>
            <w:tcW w:w="787" w:type="pct"/>
            <w:gridSpan w:val="2"/>
            <w:vMerge/>
            <w:vAlign w:val="center"/>
          </w:tcPr>
          <w:p w:rsidR="00330CB3" w:rsidRPr="007F5A0B" w:rsidRDefault="00330CB3" w:rsidP="00B974F6">
            <w:pPr>
              <w:rPr>
                <w:szCs w:val="20"/>
              </w:rPr>
            </w:pPr>
          </w:p>
        </w:tc>
        <w:tc>
          <w:tcPr>
            <w:tcW w:w="3400" w:type="pct"/>
            <w:gridSpan w:val="23"/>
            <w:shd w:val="clear" w:color="auto" w:fill="auto"/>
            <w:vAlign w:val="center"/>
          </w:tcPr>
          <w:p w:rsidR="00330CB3" w:rsidRPr="007F5A0B" w:rsidRDefault="00330CB3" w:rsidP="00185DC6">
            <w:pPr>
              <w:pStyle w:val="af8"/>
              <w:keepNext/>
              <w:rPr>
                <w:sz w:val="18"/>
                <w:szCs w:val="18"/>
              </w:rPr>
            </w:pPr>
            <w:r w:rsidRPr="007F5A0B">
              <w:t>Сжиженный газ</w:t>
            </w:r>
          </w:p>
        </w:tc>
      </w:tr>
      <w:tr w:rsidR="00185DC6" w:rsidRPr="007F5A0B" w:rsidTr="00185DC6">
        <w:trPr>
          <w:gridBefore w:val="1"/>
          <w:wBefore w:w="103" w:type="pct"/>
          <w:trHeight w:val="30"/>
          <w:jc w:val="center"/>
        </w:trPr>
        <w:tc>
          <w:tcPr>
            <w:tcW w:w="710" w:type="pct"/>
            <w:gridSpan w:val="2"/>
            <w:vMerge/>
            <w:shd w:val="clear" w:color="auto" w:fill="auto"/>
            <w:vAlign w:val="center"/>
          </w:tcPr>
          <w:p w:rsidR="00185DC6" w:rsidRPr="007F5A0B" w:rsidRDefault="00185DC6" w:rsidP="00B974F6">
            <w:pPr>
              <w:rPr>
                <w:szCs w:val="20"/>
              </w:rPr>
            </w:pPr>
          </w:p>
        </w:tc>
        <w:tc>
          <w:tcPr>
            <w:tcW w:w="787" w:type="pct"/>
            <w:gridSpan w:val="2"/>
            <w:vMerge/>
            <w:vAlign w:val="center"/>
          </w:tcPr>
          <w:p w:rsidR="00185DC6" w:rsidRPr="007F5A0B" w:rsidRDefault="00185DC6" w:rsidP="00B974F6">
            <w:pPr>
              <w:rPr>
                <w:szCs w:val="20"/>
              </w:rPr>
            </w:pPr>
          </w:p>
        </w:tc>
        <w:tc>
          <w:tcPr>
            <w:tcW w:w="1133" w:type="pct"/>
            <w:gridSpan w:val="4"/>
            <w:shd w:val="clear" w:color="auto" w:fill="auto"/>
          </w:tcPr>
          <w:p w:rsidR="00185DC6" w:rsidRPr="007F5A0B" w:rsidRDefault="00185DC6" w:rsidP="00185DC6">
            <w:pPr>
              <w:pStyle w:val="af7"/>
              <w:keepNext/>
            </w:pPr>
            <w:r w:rsidRPr="007F5A0B">
              <w:t>Приготовление пищи,</w:t>
            </w:r>
            <w:r>
              <w:t xml:space="preserve"> </w:t>
            </w:r>
            <w:r w:rsidRPr="007F5A0B">
              <w:t>кг на человека в месяц (кг на человека в год)</w:t>
            </w:r>
          </w:p>
        </w:tc>
        <w:tc>
          <w:tcPr>
            <w:tcW w:w="1133" w:type="pct"/>
            <w:gridSpan w:val="13"/>
            <w:shd w:val="clear" w:color="auto" w:fill="auto"/>
          </w:tcPr>
          <w:p w:rsidR="00185DC6" w:rsidRPr="007F5A0B" w:rsidRDefault="00185DC6" w:rsidP="00185DC6">
            <w:pPr>
              <w:pStyle w:val="af7"/>
              <w:keepNext/>
            </w:pPr>
            <w:r w:rsidRPr="007F5A0B">
              <w:t>Подогрев горячей воды с использование газового водонагревателя, кг на человека в месяц (кг на человека в год)</w:t>
            </w:r>
          </w:p>
        </w:tc>
        <w:tc>
          <w:tcPr>
            <w:tcW w:w="1134" w:type="pct"/>
            <w:gridSpan w:val="6"/>
            <w:shd w:val="clear" w:color="auto" w:fill="auto"/>
          </w:tcPr>
          <w:p w:rsidR="00185DC6" w:rsidRPr="007F5A0B" w:rsidRDefault="00185DC6" w:rsidP="00185DC6">
            <w:pPr>
              <w:pStyle w:val="af7"/>
              <w:keepNext/>
            </w:pPr>
            <w:r w:rsidRPr="007F5A0B">
              <w:t>Подогрев горячей воды при отсутствии газового водонагревателя, кг на человека в месяц (кг на человека в год)</w:t>
            </w:r>
          </w:p>
        </w:tc>
      </w:tr>
      <w:tr w:rsidR="00185DC6" w:rsidRPr="007F5A0B" w:rsidTr="00185DC6">
        <w:trPr>
          <w:gridBefore w:val="1"/>
          <w:wBefore w:w="103" w:type="pct"/>
          <w:trHeight w:val="737"/>
          <w:jc w:val="center"/>
        </w:trPr>
        <w:tc>
          <w:tcPr>
            <w:tcW w:w="710" w:type="pct"/>
            <w:gridSpan w:val="2"/>
            <w:vMerge/>
            <w:shd w:val="clear" w:color="auto" w:fill="auto"/>
            <w:vAlign w:val="center"/>
          </w:tcPr>
          <w:p w:rsidR="00185DC6" w:rsidRPr="007F5A0B" w:rsidRDefault="00185DC6" w:rsidP="00B974F6">
            <w:pPr>
              <w:rPr>
                <w:szCs w:val="20"/>
              </w:rPr>
            </w:pPr>
          </w:p>
        </w:tc>
        <w:tc>
          <w:tcPr>
            <w:tcW w:w="787" w:type="pct"/>
            <w:gridSpan w:val="2"/>
            <w:vMerge/>
            <w:vAlign w:val="center"/>
          </w:tcPr>
          <w:p w:rsidR="00185DC6" w:rsidRPr="007F5A0B" w:rsidRDefault="00185DC6" w:rsidP="00B974F6">
            <w:pPr>
              <w:rPr>
                <w:szCs w:val="20"/>
              </w:rPr>
            </w:pPr>
          </w:p>
        </w:tc>
        <w:tc>
          <w:tcPr>
            <w:tcW w:w="1133" w:type="pct"/>
            <w:gridSpan w:val="4"/>
            <w:shd w:val="clear" w:color="auto" w:fill="auto"/>
            <w:vAlign w:val="center"/>
          </w:tcPr>
          <w:p w:rsidR="00185DC6" w:rsidRPr="007F5A0B" w:rsidRDefault="00185DC6" w:rsidP="0091256C">
            <w:pPr>
              <w:pStyle w:val="af7"/>
            </w:pPr>
            <w:r w:rsidRPr="007F5A0B">
              <w:t>4</w:t>
            </w:r>
            <w:r>
              <w:t>.</w:t>
            </w:r>
            <w:r w:rsidRPr="007F5A0B">
              <w:t>58(54</w:t>
            </w:r>
            <w:r>
              <w:t>.</w:t>
            </w:r>
            <w:r w:rsidRPr="007F5A0B">
              <w:t>96)</w:t>
            </w:r>
          </w:p>
        </w:tc>
        <w:tc>
          <w:tcPr>
            <w:tcW w:w="1133" w:type="pct"/>
            <w:gridSpan w:val="13"/>
            <w:shd w:val="clear" w:color="auto" w:fill="auto"/>
            <w:vAlign w:val="center"/>
          </w:tcPr>
          <w:p w:rsidR="00185DC6" w:rsidRPr="007F5A0B" w:rsidRDefault="00185DC6" w:rsidP="0091256C">
            <w:pPr>
              <w:pStyle w:val="af7"/>
            </w:pPr>
            <w:r w:rsidRPr="007F5A0B">
              <w:t>10</w:t>
            </w:r>
            <w:r>
              <w:t>.</w:t>
            </w:r>
            <w:r w:rsidRPr="007F5A0B">
              <w:t>00(120)</w:t>
            </w:r>
          </w:p>
        </w:tc>
        <w:tc>
          <w:tcPr>
            <w:tcW w:w="1134" w:type="pct"/>
            <w:gridSpan w:val="6"/>
            <w:shd w:val="clear" w:color="auto" w:fill="auto"/>
            <w:vAlign w:val="center"/>
          </w:tcPr>
          <w:p w:rsidR="00185DC6" w:rsidRPr="007F5A0B" w:rsidRDefault="00185DC6" w:rsidP="0091256C">
            <w:pPr>
              <w:pStyle w:val="af7"/>
            </w:pPr>
            <w:r w:rsidRPr="007F5A0B">
              <w:t>3</w:t>
            </w:r>
            <w:r>
              <w:t>.</w:t>
            </w:r>
            <w:r w:rsidRPr="007F5A0B">
              <w:t>51(42</w:t>
            </w:r>
            <w:r>
              <w:t>.</w:t>
            </w:r>
            <w:r w:rsidRPr="007F5A0B">
              <w:t>12)</w:t>
            </w:r>
          </w:p>
        </w:tc>
      </w:tr>
      <w:tr w:rsidR="007057CB" w:rsidRPr="007F5A0B" w:rsidTr="00C00046">
        <w:trPr>
          <w:gridBefore w:val="1"/>
          <w:wBefore w:w="103" w:type="pct"/>
          <w:trHeight w:val="468"/>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tcPr>
          <w:p w:rsidR="00B974F6" w:rsidRPr="007F5A0B" w:rsidRDefault="00B974F6" w:rsidP="00A816B9">
            <w:pPr>
              <w:pStyle w:val="af3"/>
            </w:pPr>
            <w:r w:rsidRPr="007F5A0B">
              <w:t>Размер земельного участка для размещения пунктов редуцирования газа, кв. м</w:t>
            </w:r>
          </w:p>
        </w:tc>
        <w:tc>
          <w:tcPr>
            <w:tcW w:w="3400" w:type="pct"/>
            <w:gridSpan w:val="23"/>
            <w:shd w:val="clear" w:color="auto" w:fill="auto"/>
            <w:vAlign w:val="center"/>
          </w:tcPr>
          <w:p w:rsidR="00B974F6" w:rsidRPr="007F5A0B" w:rsidRDefault="00375EF4" w:rsidP="0091256C">
            <w:pPr>
              <w:pStyle w:val="af7"/>
            </w:pPr>
            <w:r>
              <w:t>от 4.</w:t>
            </w:r>
            <w:r w:rsidR="00B974F6" w:rsidRPr="007F5A0B">
              <w:t>0</w:t>
            </w:r>
          </w:p>
        </w:tc>
      </w:tr>
      <w:tr w:rsidR="00B706F6" w:rsidRPr="007F5A0B" w:rsidTr="00C17DFF">
        <w:trPr>
          <w:gridBefore w:val="1"/>
          <w:wBefore w:w="103" w:type="pct"/>
          <w:trHeight w:val="106"/>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val="restart"/>
            <w:vAlign w:val="center"/>
          </w:tcPr>
          <w:p w:rsidR="00B974F6" w:rsidRPr="007F5A0B" w:rsidRDefault="00B974F6" w:rsidP="00A816B9">
            <w:pPr>
              <w:pStyle w:val="af3"/>
            </w:pPr>
            <w:r w:rsidRPr="007F5A0B">
              <w:t>Размер земельного участка для размещения газонаполнительной станции (ГНС), га.</w:t>
            </w:r>
          </w:p>
        </w:tc>
        <w:tc>
          <w:tcPr>
            <w:tcW w:w="1857" w:type="pct"/>
            <w:gridSpan w:val="13"/>
            <w:shd w:val="clear" w:color="auto" w:fill="auto"/>
          </w:tcPr>
          <w:p w:rsidR="00B974F6" w:rsidRPr="007F5A0B" w:rsidRDefault="00B974F6" w:rsidP="0091256C">
            <w:pPr>
              <w:pStyle w:val="af8"/>
            </w:pPr>
            <w:r w:rsidRPr="007F5A0B">
              <w:t>Производительность ГНС тыс. т/год</w:t>
            </w:r>
          </w:p>
        </w:tc>
        <w:tc>
          <w:tcPr>
            <w:tcW w:w="1543" w:type="pct"/>
            <w:gridSpan w:val="10"/>
            <w:shd w:val="clear" w:color="auto" w:fill="auto"/>
          </w:tcPr>
          <w:p w:rsidR="00B974F6" w:rsidRPr="007F5A0B" w:rsidRDefault="00B974F6" w:rsidP="0091256C">
            <w:pPr>
              <w:pStyle w:val="af8"/>
            </w:pPr>
            <w:r w:rsidRPr="007F5A0B">
              <w:t>Размер участка, Га</w:t>
            </w:r>
          </w:p>
        </w:tc>
      </w:tr>
      <w:tr w:rsidR="00B706F6" w:rsidRPr="007F5A0B" w:rsidTr="00C17DFF">
        <w:trPr>
          <w:gridBefore w:val="1"/>
          <w:wBefore w:w="103" w:type="pct"/>
          <w:trHeight w:val="105"/>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vAlign w:val="center"/>
          </w:tcPr>
          <w:p w:rsidR="00B974F6" w:rsidRPr="007F5A0B" w:rsidRDefault="00B974F6" w:rsidP="00A816B9">
            <w:pPr>
              <w:pStyle w:val="af3"/>
            </w:pPr>
          </w:p>
        </w:tc>
        <w:tc>
          <w:tcPr>
            <w:tcW w:w="1857" w:type="pct"/>
            <w:gridSpan w:val="13"/>
            <w:shd w:val="clear" w:color="auto" w:fill="auto"/>
            <w:vAlign w:val="center"/>
          </w:tcPr>
          <w:p w:rsidR="00B974F6" w:rsidRPr="007F5A0B" w:rsidRDefault="00B974F6" w:rsidP="0091256C">
            <w:pPr>
              <w:pStyle w:val="af7"/>
            </w:pPr>
            <w:r w:rsidRPr="007F5A0B">
              <w:t>10</w:t>
            </w:r>
          </w:p>
        </w:tc>
        <w:tc>
          <w:tcPr>
            <w:tcW w:w="1543" w:type="pct"/>
            <w:gridSpan w:val="10"/>
            <w:shd w:val="clear" w:color="auto" w:fill="auto"/>
            <w:vAlign w:val="center"/>
          </w:tcPr>
          <w:p w:rsidR="00B974F6" w:rsidRPr="007F5A0B" w:rsidRDefault="00B974F6" w:rsidP="0091256C">
            <w:pPr>
              <w:pStyle w:val="af7"/>
            </w:pPr>
            <w:r w:rsidRPr="007F5A0B">
              <w:t>6</w:t>
            </w:r>
          </w:p>
        </w:tc>
      </w:tr>
      <w:tr w:rsidR="00B706F6" w:rsidRPr="007F5A0B" w:rsidTr="00C17DFF">
        <w:trPr>
          <w:gridBefore w:val="1"/>
          <w:wBefore w:w="103" w:type="pct"/>
          <w:trHeight w:val="105"/>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vAlign w:val="center"/>
          </w:tcPr>
          <w:p w:rsidR="00B974F6" w:rsidRPr="007F5A0B" w:rsidRDefault="00B974F6" w:rsidP="00A816B9">
            <w:pPr>
              <w:pStyle w:val="af3"/>
            </w:pPr>
          </w:p>
        </w:tc>
        <w:tc>
          <w:tcPr>
            <w:tcW w:w="1857" w:type="pct"/>
            <w:gridSpan w:val="13"/>
            <w:shd w:val="clear" w:color="auto" w:fill="auto"/>
            <w:vAlign w:val="center"/>
          </w:tcPr>
          <w:p w:rsidR="00B974F6" w:rsidRPr="007F5A0B" w:rsidRDefault="00B974F6" w:rsidP="0091256C">
            <w:pPr>
              <w:pStyle w:val="af7"/>
            </w:pPr>
            <w:r w:rsidRPr="007F5A0B">
              <w:t>20</w:t>
            </w:r>
          </w:p>
        </w:tc>
        <w:tc>
          <w:tcPr>
            <w:tcW w:w="1543" w:type="pct"/>
            <w:gridSpan w:val="10"/>
            <w:shd w:val="clear" w:color="auto" w:fill="auto"/>
            <w:vAlign w:val="center"/>
          </w:tcPr>
          <w:p w:rsidR="00B974F6" w:rsidRPr="007F5A0B" w:rsidRDefault="00B974F6" w:rsidP="0091256C">
            <w:pPr>
              <w:pStyle w:val="af7"/>
            </w:pPr>
            <w:r w:rsidRPr="007F5A0B">
              <w:t>7</w:t>
            </w:r>
          </w:p>
        </w:tc>
      </w:tr>
      <w:tr w:rsidR="00B706F6" w:rsidRPr="007F5A0B" w:rsidTr="00C17DFF">
        <w:trPr>
          <w:gridBefore w:val="1"/>
          <w:wBefore w:w="103" w:type="pct"/>
          <w:trHeight w:val="105"/>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vAlign w:val="center"/>
          </w:tcPr>
          <w:p w:rsidR="00B974F6" w:rsidRPr="007F5A0B" w:rsidRDefault="00B974F6" w:rsidP="00A816B9">
            <w:pPr>
              <w:pStyle w:val="af3"/>
            </w:pPr>
          </w:p>
        </w:tc>
        <w:tc>
          <w:tcPr>
            <w:tcW w:w="1857" w:type="pct"/>
            <w:gridSpan w:val="13"/>
            <w:shd w:val="clear" w:color="auto" w:fill="auto"/>
            <w:vAlign w:val="center"/>
          </w:tcPr>
          <w:p w:rsidR="00B974F6" w:rsidRPr="007F5A0B" w:rsidRDefault="00B974F6" w:rsidP="0091256C">
            <w:pPr>
              <w:pStyle w:val="af7"/>
            </w:pPr>
            <w:r w:rsidRPr="007F5A0B">
              <w:t>40</w:t>
            </w:r>
          </w:p>
        </w:tc>
        <w:tc>
          <w:tcPr>
            <w:tcW w:w="1543" w:type="pct"/>
            <w:gridSpan w:val="10"/>
            <w:shd w:val="clear" w:color="auto" w:fill="auto"/>
            <w:vAlign w:val="center"/>
          </w:tcPr>
          <w:p w:rsidR="00B974F6" w:rsidRPr="007F5A0B" w:rsidRDefault="00B974F6" w:rsidP="0091256C">
            <w:pPr>
              <w:pStyle w:val="af7"/>
            </w:pPr>
            <w:r w:rsidRPr="007F5A0B">
              <w:t>8</w:t>
            </w:r>
          </w:p>
        </w:tc>
      </w:tr>
      <w:tr w:rsidR="00B706F6" w:rsidRPr="007F5A0B" w:rsidTr="00C17DFF">
        <w:trPr>
          <w:gridBefore w:val="1"/>
          <w:wBefore w:w="103" w:type="pct"/>
          <w:trHeight w:val="144"/>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Align w:val="center"/>
          </w:tcPr>
          <w:p w:rsidR="00B974F6" w:rsidRPr="007F5A0B" w:rsidRDefault="00B974F6" w:rsidP="00A816B9">
            <w:pPr>
              <w:pStyle w:val="af3"/>
            </w:pPr>
            <w:r w:rsidRPr="007F5A0B">
              <w:t>Размер земельных участков газонаполнительных пунктов и промежуточных складов баллонов не более, га.</w:t>
            </w:r>
          </w:p>
        </w:tc>
        <w:tc>
          <w:tcPr>
            <w:tcW w:w="1857" w:type="pct"/>
            <w:gridSpan w:val="13"/>
            <w:shd w:val="clear" w:color="auto" w:fill="auto"/>
            <w:vAlign w:val="center"/>
          </w:tcPr>
          <w:p w:rsidR="00B974F6" w:rsidRPr="007F5A0B" w:rsidRDefault="00B974F6" w:rsidP="0091256C">
            <w:pPr>
              <w:pStyle w:val="af7"/>
            </w:pPr>
            <w:r w:rsidRPr="007F5A0B">
              <w:t>-</w:t>
            </w:r>
          </w:p>
        </w:tc>
        <w:tc>
          <w:tcPr>
            <w:tcW w:w="1543" w:type="pct"/>
            <w:gridSpan w:val="10"/>
            <w:shd w:val="clear" w:color="auto" w:fill="auto"/>
            <w:vAlign w:val="center"/>
          </w:tcPr>
          <w:p w:rsidR="00B974F6" w:rsidRPr="007F5A0B" w:rsidRDefault="0091256C" w:rsidP="0091256C">
            <w:pPr>
              <w:pStyle w:val="af7"/>
            </w:pPr>
            <w:r>
              <w:t>0.</w:t>
            </w:r>
            <w:r w:rsidR="00B974F6" w:rsidRPr="007F5A0B">
              <w:t>6</w:t>
            </w:r>
          </w:p>
        </w:tc>
      </w:tr>
      <w:tr w:rsidR="007057CB" w:rsidRPr="007F5A0B" w:rsidTr="00185DC6">
        <w:trPr>
          <w:gridBefore w:val="1"/>
          <w:wBefore w:w="103" w:type="pct"/>
          <w:trHeight w:val="70"/>
          <w:jc w:val="center"/>
        </w:trPr>
        <w:tc>
          <w:tcPr>
            <w:tcW w:w="710" w:type="pct"/>
            <w:gridSpan w:val="2"/>
            <w:vMerge w:val="restart"/>
            <w:shd w:val="clear" w:color="auto" w:fill="auto"/>
            <w:vAlign w:val="center"/>
          </w:tcPr>
          <w:p w:rsidR="00330CB3" w:rsidRPr="007F5A0B" w:rsidRDefault="00330CB3" w:rsidP="00A816B9">
            <w:pPr>
              <w:pStyle w:val="af3"/>
            </w:pPr>
            <w:r w:rsidRPr="007F5A0B">
              <w:t>Водозаборы,</w:t>
            </w:r>
          </w:p>
          <w:p w:rsidR="00330CB3" w:rsidRPr="007F5A0B" w:rsidRDefault="00330CB3" w:rsidP="00A816B9">
            <w:pPr>
              <w:pStyle w:val="af3"/>
            </w:pPr>
            <w:r w:rsidRPr="007F5A0B">
              <w:t>Станции водоподготовки (водопроводные очистные сооружения),</w:t>
            </w:r>
          </w:p>
          <w:p w:rsidR="00330CB3" w:rsidRPr="007F5A0B" w:rsidRDefault="00330CB3" w:rsidP="00A816B9">
            <w:pPr>
              <w:pStyle w:val="af3"/>
            </w:pPr>
            <w:r w:rsidRPr="007F5A0B">
              <w:t xml:space="preserve">Водопроводные насосные станции, </w:t>
            </w:r>
            <w:r w:rsidRPr="007F5A0B">
              <w:lastRenderedPageBreak/>
              <w:t>Резервуары для хранения воды, водонапорные башни, расположенные на территории поселения,</w:t>
            </w:r>
          </w:p>
          <w:p w:rsidR="00330CB3" w:rsidRPr="007F5A0B" w:rsidRDefault="00330CB3" w:rsidP="00A816B9">
            <w:pPr>
              <w:pStyle w:val="af3"/>
            </w:pPr>
            <w:r w:rsidRPr="007F5A0B">
              <w:t>Магистральные водопроводы</w:t>
            </w:r>
          </w:p>
        </w:tc>
        <w:tc>
          <w:tcPr>
            <w:tcW w:w="787" w:type="pct"/>
            <w:gridSpan w:val="2"/>
            <w:vMerge w:val="restart"/>
          </w:tcPr>
          <w:p w:rsidR="00330CB3" w:rsidRPr="00CF1D30" w:rsidRDefault="00330CB3" w:rsidP="00A816B9">
            <w:pPr>
              <w:pStyle w:val="af3"/>
            </w:pPr>
            <w:r w:rsidRPr="007F5A0B">
              <w:lastRenderedPageBreak/>
              <w:t>Размер</w:t>
            </w:r>
            <w:r w:rsidRPr="00CF1D30">
              <w:t xml:space="preserve"> земельного участка для размещения станций очистки воды в зависимости от их производительности, следует принимать по проекту, но не </w:t>
            </w:r>
            <w:r w:rsidRPr="00CF1D30">
              <w:lastRenderedPageBreak/>
              <w:t>более, га</w:t>
            </w:r>
          </w:p>
        </w:tc>
        <w:tc>
          <w:tcPr>
            <w:tcW w:w="1934" w:type="pct"/>
            <w:gridSpan w:val="14"/>
            <w:shd w:val="clear" w:color="auto" w:fill="auto"/>
            <w:vAlign w:val="center"/>
          </w:tcPr>
          <w:p w:rsidR="00330CB3" w:rsidRPr="007F5A0B" w:rsidRDefault="00330CB3" w:rsidP="0091256C">
            <w:pPr>
              <w:pStyle w:val="af8"/>
            </w:pPr>
            <w:r w:rsidRPr="007F5A0B">
              <w:lastRenderedPageBreak/>
              <w:t>Производительность станций очистки воды, тыс. куб.м/сут</w:t>
            </w:r>
          </w:p>
        </w:tc>
        <w:tc>
          <w:tcPr>
            <w:tcW w:w="1466" w:type="pct"/>
            <w:gridSpan w:val="9"/>
            <w:shd w:val="clear" w:color="auto" w:fill="auto"/>
            <w:vAlign w:val="center"/>
          </w:tcPr>
          <w:p w:rsidR="00330CB3" w:rsidRPr="007F5A0B" w:rsidRDefault="00330CB3" w:rsidP="0091256C">
            <w:pPr>
              <w:pStyle w:val="af8"/>
            </w:pPr>
            <w:r w:rsidRPr="007F5A0B">
              <w:t>Размер земельного участка, га</w:t>
            </w:r>
          </w:p>
        </w:tc>
      </w:tr>
      <w:tr w:rsidR="007057CB" w:rsidRPr="007F5A0B" w:rsidTr="00185DC6">
        <w:trPr>
          <w:gridBefore w:val="1"/>
          <w:wBefore w:w="103" w:type="pct"/>
          <w:trHeight w:val="20"/>
          <w:jc w:val="center"/>
        </w:trPr>
        <w:tc>
          <w:tcPr>
            <w:tcW w:w="710" w:type="pct"/>
            <w:gridSpan w:val="2"/>
            <w:vMerge/>
            <w:shd w:val="clear" w:color="auto" w:fill="auto"/>
            <w:vAlign w:val="center"/>
          </w:tcPr>
          <w:p w:rsidR="00330CB3" w:rsidRPr="007F5A0B" w:rsidRDefault="00330CB3" w:rsidP="00B974F6">
            <w:pPr>
              <w:rPr>
                <w:szCs w:val="20"/>
              </w:rPr>
            </w:pPr>
          </w:p>
        </w:tc>
        <w:tc>
          <w:tcPr>
            <w:tcW w:w="787" w:type="pct"/>
            <w:gridSpan w:val="2"/>
            <w:vMerge/>
            <w:vAlign w:val="center"/>
          </w:tcPr>
          <w:p w:rsidR="00330CB3" w:rsidRPr="007F5A0B" w:rsidRDefault="00330CB3" w:rsidP="00B974F6">
            <w:pPr>
              <w:rPr>
                <w:szCs w:val="20"/>
              </w:rPr>
            </w:pPr>
          </w:p>
        </w:tc>
        <w:tc>
          <w:tcPr>
            <w:tcW w:w="1934" w:type="pct"/>
            <w:gridSpan w:val="14"/>
            <w:shd w:val="clear" w:color="auto" w:fill="auto"/>
          </w:tcPr>
          <w:p w:rsidR="00330CB3" w:rsidRPr="007F5A0B" w:rsidRDefault="00330CB3" w:rsidP="00A816B9">
            <w:pPr>
              <w:pStyle w:val="af7"/>
            </w:pPr>
            <w:r w:rsidRPr="007F5A0B">
              <w:t>До 0</w:t>
            </w:r>
            <w:r w:rsidR="0091256C">
              <w:t>.</w:t>
            </w:r>
            <w:r w:rsidRPr="007F5A0B">
              <w:t>1</w:t>
            </w:r>
            <w:r w:rsidR="0052337E">
              <w:t xml:space="preserve"> </w:t>
            </w:r>
          </w:p>
        </w:tc>
        <w:tc>
          <w:tcPr>
            <w:tcW w:w="1466" w:type="pct"/>
            <w:gridSpan w:val="9"/>
            <w:shd w:val="clear" w:color="auto" w:fill="auto"/>
          </w:tcPr>
          <w:p w:rsidR="00330CB3" w:rsidRPr="007F5A0B" w:rsidRDefault="00330CB3" w:rsidP="00A816B9">
            <w:pPr>
              <w:pStyle w:val="af7"/>
            </w:pPr>
            <w:r w:rsidRPr="007F5A0B">
              <w:t>0</w:t>
            </w:r>
            <w:r w:rsidR="0091256C">
              <w:t>.</w:t>
            </w:r>
            <w:r w:rsidRPr="007F5A0B">
              <w:t>1</w:t>
            </w:r>
            <w:r w:rsidR="0052337E">
              <w:t xml:space="preserve"> </w:t>
            </w:r>
          </w:p>
        </w:tc>
      </w:tr>
      <w:tr w:rsidR="007057CB" w:rsidRPr="007F5A0B" w:rsidTr="00185DC6">
        <w:trPr>
          <w:gridBefore w:val="1"/>
          <w:wBefore w:w="103" w:type="pct"/>
          <w:trHeight w:val="20"/>
          <w:jc w:val="center"/>
        </w:trPr>
        <w:tc>
          <w:tcPr>
            <w:tcW w:w="710" w:type="pct"/>
            <w:gridSpan w:val="2"/>
            <w:vMerge/>
            <w:shd w:val="clear" w:color="auto" w:fill="auto"/>
            <w:vAlign w:val="center"/>
          </w:tcPr>
          <w:p w:rsidR="00330CB3" w:rsidRPr="007F5A0B" w:rsidRDefault="00330CB3" w:rsidP="00B974F6">
            <w:pPr>
              <w:rPr>
                <w:szCs w:val="20"/>
              </w:rPr>
            </w:pPr>
          </w:p>
        </w:tc>
        <w:tc>
          <w:tcPr>
            <w:tcW w:w="787" w:type="pct"/>
            <w:gridSpan w:val="2"/>
            <w:vMerge/>
            <w:vAlign w:val="center"/>
          </w:tcPr>
          <w:p w:rsidR="00330CB3" w:rsidRPr="007F5A0B" w:rsidRDefault="00330CB3" w:rsidP="00B974F6">
            <w:pPr>
              <w:rPr>
                <w:szCs w:val="20"/>
              </w:rPr>
            </w:pPr>
          </w:p>
        </w:tc>
        <w:tc>
          <w:tcPr>
            <w:tcW w:w="1934" w:type="pct"/>
            <w:gridSpan w:val="14"/>
            <w:shd w:val="clear" w:color="auto" w:fill="auto"/>
          </w:tcPr>
          <w:p w:rsidR="00330CB3" w:rsidRPr="007F5A0B" w:rsidRDefault="00CF1D30" w:rsidP="00A816B9">
            <w:pPr>
              <w:pStyle w:val="af7"/>
            </w:pPr>
            <w:r w:rsidRPr="007F5A0B">
              <w:t>Свыше 0</w:t>
            </w:r>
            <w:r w:rsidR="0091256C">
              <w:t>.</w:t>
            </w:r>
            <w:r w:rsidR="00330CB3" w:rsidRPr="007F5A0B">
              <w:t>1 до 0</w:t>
            </w:r>
            <w:r w:rsidR="0091256C">
              <w:t>.</w:t>
            </w:r>
            <w:r w:rsidR="00330CB3" w:rsidRPr="007F5A0B">
              <w:t>2</w:t>
            </w:r>
            <w:r w:rsidR="0052337E">
              <w:t xml:space="preserve"> </w:t>
            </w:r>
          </w:p>
        </w:tc>
        <w:tc>
          <w:tcPr>
            <w:tcW w:w="1466" w:type="pct"/>
            <w:gridSpan w:val="9"/>
            <w:shd w:val="clear" w:color="auto" w:fill="auto"/>
          </w:tcPr>
          <w:p w:rsidR="00330CB3" w:rsidRPr="007F5A0B" w:rsidRDefault="00330CB3" w:rsidP="00A816B9">
            <w:pPr>
              <w:pStyle w:val="af7"/>
            </w:pPr>
            <w:r w:rsidRPr="007F5A0B">
              <w:t>0</w:t>
            </w:r>
            <w:r w:rsidR="0091256C">
              <w:t>.</w:t>
            </w:r>
            <w:r w:rsidRPr="007F5A0B">
              <w:t>25</w:t>
            </w:r>
            <w:r w:rsidR="0052337E">
              <w:t xml:space="preserve"> </w:t>
            </w:r>
          </w:p>
        </w:tc>
      </w:tr>
      <w:tr w:rsidR="007057CB" w:rsidRPr="007F5A0B" w:rsidTr="00185DC6">
        <w:trPr>
          <w:gridBefore w:val="1"/>
          <w:wBefore w:w="103" w:type="pct"/>
          <w:trHeight w:val="20"/>
          <w:jc w:val="center"/>
        </w:trPr>
        <w:tc>
          <w:tcPr>
            <w:tcW w:w="710" w:type="pct"/>
            <w:gridSpan w:val="2"/>
            <w:vMerge/>
            <w:shd w:val="clear" w:color="auto" w:fill="auto"/>
            <w:vAlign w:val="center"/>
          </w:tcPr>
          <w:p w:rsidR="00330CB3" w:rsidRPr="007F5A0B" w:rsidRDefault="00330CB3" w:rsidP="00B974F6">
            <w:pPr>
              <w:rPr>
                <w:szCs w:val="20"/>
              </w:rPr>
            </w:pPr>
          </w:p>
        </w:tc>
        <w:tc>
          <w:tcPr>
            <w:tcW w:w="787" w:type="pct"/>
            <w:gridSpan w:val="2"/>
            <w:vMerge/>
            <w:vAlign w:val="center"/>
          </w:tcPr>
          <w:p w:rsidR="00330CB3" w:rsidRPr="007F5A0B" w:rsidRDefault="00330CB3" w:rsidP="00B974F6">
            <w:pPr>
              <w:rPr>
                <w:szCs w:val="20"/>
              </w:rPr>
            </w:pPr>
          </w:p>
        </w:tc>
        <w:tc>
          <w:tcPr>
            <w:tcW w:w="1934" w:type="pct"/>
            <w:gridSpan w:val="14"/>
            <w:shd w:val="clear" w:color="auto" w:fill="auto"/>
          </w:tcPr>
          <w:p w:rsidR="00330CB3" w:rsidRPr="007F5A0B" w:rsidRDefault="00330CB3" w:rsidP="00A816B9">
            <w:pPr>
              <w:pStyle w:val="af7"/>
            </w:pPr>
            <w:r w:rsidRPr="007F5A0B">
              <w:t>Свыше 0</w:t>
            </w:r>
            <w:r w:rsidR="0091256C">
              <w:t>.</w:t>
            </w:r>
            <w:r w:rsidRPr="007F5A0B">
              <w:t>2 до 0</w:t>
            </w:r>
            <w:r w:rsidR="0091256C">
              <w:t>.</w:t>
            </w:r>
            <w:r w:rsidRPr="007F5A0B">
              <w:t>4</w:t>
            </w:r>
            <w:r w:rsidR="0052337E">
              <w:t xml:space="preserve"> </w:t>
            </w:r>
          </w:p>
        </w:tc>
        <w:tc>
          <w:tcPr>
            <w:tcW w:w="1466" w:type="pct"/>
            <w:gridSpan w:val="9"/>
            <w:shd w:val="clear" w:color="auto" w:fill="auto"/>
          </w:tcPr>
          <w:p w:rsidR="00330CB3" w:rsidRPr="007F5A0B" w:rsidRDefault="00330CB3" w:rsidP="00A816B9">
            <w:pPr>
              <w:pStyle w:val="af7"/>
            </w:pPr>
            <w:r w:rsidRPr="007F5A0B">
              <w:t>0</w:t>
            </w:r>
            <w:r w:rsidR="0091256C">
              <w:t>.</w:t>
            </w:r>
            <w:r w:rsidRPr="007F5A0B">
              <w:t>4</w:t>
            </w:r>
            <w:r w:rsidR="0052337E">
              <w:t xml:space="preserve"> </w:t>
            </w:r>
          </w:p>
        </w:tc>
      </w:tr>
      <w:tr w:rsidR="007057CB" w:rsidRPr="007F5A0B" w:rsidTr="00185DC6">
        <w:trPr>
          <w:gridBefore w:val="1"/>
          <w:wBefore w:w="103" w:type="pct"/>
          <w:trHeight w:val="20"/>
          <w:jc w:val="center"/>
        </w:trPr>
        <w:tc>
          <w:tcPr>
            <w:tcW w:w="710" w:type="pct"/>
            <w:gridSpan w:val="2"/>
            <w:vMerge/>
            <w:shd w:val="clear" w:color="auto" w:fill="auto"/>
            <w:vAlign w:val="center"/>
          </w:tcPr>
          <w:p w:rsidR="00330CB3" w:rsidRPr="007F5A0B" w:rsidRDefault="00330CB3" w:rsidP="00B974F6">
            <w:pPr>
              <w:rPr>
                <w:szCs w:val="20"/>
              </w:rPr>
            </w:pPr>
          </w:p>
        </w:tc>
        <w:tc>
          <w:tcPr>
            <w:tcW w:w="787" w:type="pct"/>
            <w:gridSpan w:val="2"/>
            <w:vMerge/>
            <w:vAlign w:val="center"/>
          </w:tcPr>
          <w:p w:rsidR="00330CB3" w:rsidRPr="007F5A0B" w:rsidRDefault="00330CB3" w:rsidP="00B974F6">
            <w:pPr>
              <w:rPr>
                <w:szCs w:val="20"/>
              </w:rPr>
            </w:pPr>
          </w:p>
        </w:tc>
        <w:tc>
          <w:tcPr>
            <w:tcW w:w="1934" w:type="pct"/>
            <w:gridSpan w:val="14"/>
            <w:shd w:val="clear" w:color="auto" w:fill="auto"/>
          </w:tcPr>
          <w:p w:rsidR="00330CB3" w:rsidRPr="007F5A0B" w:rsidRDefault="004B4327" w:rsidP="00A816B9">
            <w:pPr>
              <w:pStyle w:val="af7"/>
            </w:pPr>
            <w:r w:rsidRPr="007F5A0B">
              <w:t>Свыше 0</w:t>
            </w:r>
            <w:r>
              <w:t>.</w:t>
            </w:r>
            <w:r w:rsidRPr="007F5A0B">
              <w:t>4 до</w:t>
            </w:r>
            <w:r>
              <w:t xml:space="preserve"> </w:t>
            </w:r>
            <w:r w:rsidRPr="007F5A0B">
              <w:t>0</w:t>
            </w:r>
            <w:r>
              <w:t>.</w:t>
            </w:r>
            <w:r w:rsidRPr="007F5A0B">
              <w:t>8</w:t>
            </w:r>
            <w:r>
              <w:t xml:space="preserve"> </w:t>
            </w:r>
          </w:p>
        </w:tc>
        <w:tc>
          <w:tcPr>
            <w:tcW w:w="1466" w:type="pct"/>
            <w:gridSpan w:val="9"/>
            <w:shd w:val="clear" w:color="auto" w:fill="auto"/>
          </w:tcPr>
          <w:p w:rsidR="00330CB3" w:rsidRPr="007F5A0B" w:rsidRDefault="00330CB3" w:rsidP="00A816B9">
            <w:pPr>
              <w:pStyle w:val="af7"/>
            </w:pPr>
            <w:r w:rsidRPr="007F5A0B">
              <w:t>1</w:t>
            </w:r>
            <w:r w:rsidR="0091256C">
              <w:t>.</w:t>
            </w:r>
            <w:r w:rsidRPr="007F5A0B">
              <w:t>0</w:t>
            </w:r>
            <w:r w:rsidR="0052337E">
              <w:t xml:space="preserve"> </w:t>
            </w:r>
          </w:p>
        </w:tc>
      </w:tr>
      <w:tr w:rsidR="007057CB" w:rsidRPr="007F5A0B" w:rsidTr="00185DC6">
        <w:trPr>
          <w:gridBefore w:val="1"/>
          <w:wBefore w:w="103" w:type="pct"/>
          <w:trHeight w:val="20"/>
          <w:jc w:val="center"/>
        </w:trPr>
        <w:tc>
          <w:tcPr>
            <w:tcW w:w="710" w:type="pct"/>
            <w:gridSpan w:val="2"/>
            <w:vMerge/>
            <w:shd w:val="clear" w:color="auto" w:fill="auto"/>
            <w:vAlign w:val="center"/>
          </w:tcPr>
          <w:p w:rsidR="00330CB3" w:rsidRPr="007F5A0B" w:rsidRDefault="00330CB3" w:rsidP="00B974F6">
            <w:pPr>
              <w:rPr>
                <w:szCs w:val="20"/>
              </w:rPr>
            </w:pPr>
          </w:p>
        </w:tc>
        <w:tc>
          <w:tcPr>
            <w:tcW w:w="787" w:type="pct"/>
            <w:gridSpan w:val="2"/>
            <w:vMerge/>
            <w:vAlign w:val="center"/>
          </w:tcPr>
          <w:p w:rsidR="00330CB3" w:rsidRPr="007F5A0B" w:rsidRDefault="00330CB3" w:rsidP="00B974F6">
            <w:pPr>
              <w:rPr>
                <w:szCs w:val="20"/>
              </w:rPr>
            </w:pPr>
          </w:p>
        </w:tc>
        <w:tc>
          <w:tcPr>
            <w:tcW w:w="1934" w:type="pct"/>
            <w:gridSpan w:val="14"/>
            <w:shd w:val="clear" w:color="auto" w:fill="auto"/>
          </w:tcPr>
          <w:p w:rsidR="00330CB3" w:rsidRPr="007F5A0B" w:rsidRDefault="00330CB3" w:rsidP="00A816B9">
            <w:pPr>
              <w:pStyle w:val="af7"/>
            </w:pPr>
            <w:r w:rsidRPr="007F5A0B">
              <w:t>Свыше 0</w:t>
            </w:r>
            <w:r w:rsidR="0091256C">
              <w:t>.</w:t>
            </w:r>
            <w:r w:rsidRPr="007F5A0B">
              <w:t>8 до 12</w:t>
            </w:r>
            <w:r w:rsidR="0091256C">
              <w:t>.</w:t>
            </w:r>
            <w:r w:rsidRPr="007F5A0B">
              <w:t>5</w:t>
            </w:r>
            <w:r w:rsidR="0052337E">
              <w:t xml:space="preserve"> </w:t>
            </w:r>
          </w:p>
        </w:tc>
        <w:tc>
          <w:tcPr>
            <w:tcW w:w="1466" w:type="pct"/>
            <w:gridSpan w:val="9"/>
            <w:shd w:val="clear" w:color="auto" w:fill="auto"/>
          </w:tcPr>
          <w:p w:rsidR="00330CB3" w:rsidRPr="007F5A0B" w:rsidRDefault="00330CB3" w:rsidP="00A816B9">
            <w:pPr>
              <w:pStyle w:val="af7"/>
            </w:pPr>
            <w:r w:rsidRPr="007F5A0B">
              <w:t>1</w:t>
            </w:r>
            <w:r w:rsidR="0091256C">
              <w:t>.</w:t>
            </w:r>
            <w:r w:rsidRPr="007F5A0B">
              <w:t>0 - 2</w:t>
            </w:r>
            <w:r w:rsidR="0091256C">
              <w:t>.</w:t>
            </w:r>
            <w:r w:rsidRPr="007F5A0B">
              <w:t>0</w:t>
            </w:r>
            <w:r w:rsidR="0052337E">
              <w:t xml:space="preserve"> </w:t>
            </w:r>
          </w:p>
        </w:tc>
      </w:tr>
      <w:tr w:rsidR="007057CB" w:rsidRPr="007F5A0B" w:rsidTr="00185DC6">
        <w:trPr>
          <w:gridBefore w:val="1"/>
          <w:wBefore w:w="103" w:type="pct"/>
          <w:trHeight w:val="20"/>
          <w:jc w:val="center"/>
        </w:trPr>
        <w:tc>
          <w:tcPr>
            <w:tcW w:w="710" w:type="pct"/>
            <w:gridSpan w:val="2"/>
            <w:vMerge/>
            <w:shd w:val="clear" w:color="auto" w:fill="auto"/>
            <w:vAlign w:val="center"/>
          </w:tcPr>
          <w:p w:rsidR="00330CB3" w:rsidRPr="007F5A0B" w:rsidRDefault="00330CB3" w:rsidP="00B974F6">
            <w:pPr>
              <w:rPr>
                <w:szCs w:val="20"/>
              </w:rPr>
            </w:pPr>
          </w:p>
        </w:tc>
        <w:tc>
          <w:tcPr>
            <w:tcW w:w="787" w:type="pct"/>
            <w:gridSpan w:val="2"/>
            <w:vMerge/>
            <w:vAlign w:val="center"/>
          </w:tcPr>
          <w:p w:rsidR="00330CB3" w:rsidRPr="007F5A0B" w:rsidRDefault="00330CB3" w:rsidP="00B974F6">
            <w:pPr>
              <w:rPr>
                <w:szCs w:val="20"/>
              </w:rPr>
            </w:pPr>
          </w:p>
        </w:tc>
        <w:tc>
          <w:tcPr>
            <w:tcW w:w="1934" w:type="pct"/>
            <w:gridSpan w:val="14"/>
            <w:shd w:val="clear" w:color="auto" w:fill="auto"/>
          </w:tcPr>
          <w:p w:rsidR="00330CB3" w:rsidRPr="007F5A0B" w:rsidRDefault="00330CB3" w:rsidP="00A816B9">
            <w:pPr>
              <w:pStyle w:val="af7"/>
            </w:pPr>
            <w:r w:rsidRPr="007F5A0B">
              <w:t>Свыше 12</w:t>
            </w:r>
            <w:r w:rsidR="0091256C">
              <w:t>.</w:t>
            </w:r>
            <w:r w:rsidRPr="007F5A0B">
              <w:t>5 до 20</w:t>
            </w:r>
            <w:r w:rsidR="0052337E">
              <w:t xml:space="preserve"> </w:t>
            </w:r>
          </w:p>
        </w:tc>
        <w:tc>
          <w:tcPr>
            <w:tcW w:w="1466" w:type="pct"/>
            <w:gridSpan w:val="9"/>
            <w:shd w:val="clear" w:color="auto" w:fill="auto"/>
          </w:tcPr>
          <w:p w:rsidR="00330CB3" w:rsidRPr="007F5A0B" w:rsidRDefault="00330CB3" w:rsidP="00A816B9">
            <w:pPr>
              <w:pStyle w:val="af7"/>
            </w:pPr>
            <w:r w:rsidRPr="007F5A0B">
              <w:t>2</w:t>
            </w:r>
            <w:r w:rsidR="0091256C">
              <w:t>.</w:t>
            </w:r>
            <w:r w:rsidRPr="007F5A0B">
              <w:t>0</w:t>
            </w:r>
            <w:r w:rsidR="0052337E">
              <w:t xml:space="preserve"> </w:t>
            </w:r>
          </w:p>
        </w:tc>
      </w:tr>
      <w:tr w:rsidR="007057CB" w:rsidRPr="007F5A0B" w:rsidTr="00185DC6">
        <w:trPr>
          <w:gridBefore w:val="1"/>
          <w:wBefore w:w="103" w:type="pct"/>
          <w:trHeight w:val="20"/>
          <w:jc w:val="center"/>
        </w:trPr>
        <w:tc>
          <w:tcPr>
            <w:tcW w:w="710" w:type="pct"/>
            <w:gridSpan w:val="2"/>
            <w:vMerge/>
            <w:shd w:val="clear" w:color="auto" w:fill="auto"/>
            <w:vAlign w:val="center"/>
          </w:tcPr>
          <w:p w:rsidR="00330CB3" w:rsidRPr="007F5A0B" w:rsidRDefault="00330CB3" w:rsidP="00B974F6">
            <w:pPr>
              <w:rPr>
                <w:szCs w:val="20"/>
              </w:rPr>
            </w:pPr>
          </w:p>
        </w:tc>
        <w:tc>
          <w:tcPr>
            <w:tcW w:w="787" w:type="pct"/>
            <w:gridSpan w:val="2"/>
            <w:vMerge/>
            <w:vAlign w:val="center"/>
          </w:tcPr>
          <w:p w:rsidR="00330CB3" w:rsidRPr="007F5A0B" w:rsidRDefault="00330CB3" w:rsidP="00B974F6">
            <w:pPr>
              <w:rPr>
                <w:szCs w:val="20"/>
              </w:rPr>
            </w:pPr>
          </w:p>
        </w:tc>
        <w:tc>
          <w:tcPr>
            <w:tcW w:w="1934" w:type="pct"/>
            <w:gridSpan w:val="14"/>
            <w:shd w:val="clear" w:color="auto" w:fill="auto"/>
          </w:tcPr>
          <w:p w:rsidR="00330CB3" w:rsidRPr="007F5A0B" w:rsidRDefault="00330CB3" w:rsidP="00A816B9">
            <w:pPr>
              <w:pStyle w:val="af7"/>
            </w:pPr>
            <w:r w:rsidRPr="007F5A0B">
              <w:t>Свыше 20 до 32</w:t>
            </w:r>
            <w:r w:rsidR="0052337E">
              <w:t xml:space="preserve"> </w:t>
            </w:r>
          </w:p>
        </w:tc>
        <w:tc>
          <w:tcPr>
            <w:tcW w:w="1466" w:type="pct"/>
            <w:gridSpan w:val="9"/>
            <w:shd w:val="clear" w:color="auto" w:fill="auto"/>
          </w:tcPr>
          <w:p w:rsidR="00330CB3" w:rsidRPr="007F5A0B" w:rsidRDefault="00330CB3" w:rsidP="00A816B9">
            <w:pPr>
              <w:pStyle w:val="af7"/>
            </w:pPr>
            <w:r w:rsidRPr="007F5A0B">
              <w:t>2</w:t>
            </w:r>
            <w:r w:rsidR="0091256C">
              <w:t>.</w:t>
            </w:r>
            <w:r w:rsidRPr="007F5A0B">
              <w:t>7</w:t>
            </w:r>
            <w:r w:rsidR="0052337E">
              <w:t xml:space="preserve"> </w:t>
            </w:r>
          </w:p>
        </w:tc>
      </w:tr>
      <w:tr w:rsidR="007057CB" w:rsidRPr="007F5A0B" w:rsidTr="00185DC6">
        <w:trPr>
          <w:gridBefore w:val="1"/>
          <w:wBefore w:w="103" w:type="pct"/>
          <w:trHeight w:val="20"/>
          <w:jc w:val="center"/>
        </w:trPr>
        <w:tc>
          <w:tcPr>
            <w:tcW w:w="710" w:type="pct"/>
            <w:gridSpan w:val="2"/>
            <w:vMerge/>
            <w:shd w:val="clear" w:color="auto" w:fill="auto"/>
            <w:vAlign w:val="center"/>
          </w:tcPr>
          <w:p w:rsidR="00330CB3" w:rsidRPr="007F5A0B" w:rsidRDefault="00330CB3" w:rsidP="00B974F6">
            <w:pPr>
              <w:rPr>
                <w:szCs w:val="20"/>
              </w:rPr>
            </w:pPr>
          </w:p>
        </w:tc>
        <w:tc>
          <w:tcPr>
            <w:tcW w:w="787" w:type="pct"/>
            <w:gridSpan w:val="2"/>
            <w:vMerge/>
            <w:vAlign w:val="center"/>
          </w:tcPr>
          <w:p w:rsidR="00330CB3" w:rsidRPr="007F5A0B" w:rsidRDefault="00330CB3" w:rsidP="00B974F6">
            <w:pPr>
              <w:rPr>
                <w:szCs w:val="20"/>
              </w:rPr>
            </w:pPr>
          </w:p>
        </w:tc>
        <w:tc>
          <w:tcPr>
            <w:tcW w:w="1934" w:type="pct"/>
            <w:gridSpan w:val="14"/>
            <w:shd w:val="clear" w:color="auto" w:fill="auto"/>
          </w:tcPr>
          <w:p w:rsidR="00330CB3" w:rsidRPr="007F5A0B" w:rsidRDefault="00330CB3" w:rsidP="00A816B9">
            <w:pPr>
              <w:pStyle w:val="af7"/>
            </w:pPr>
            <w:r w:rsidRPr="007F5A0B">
              <w:t>Свыше 32 до 50</w:t>
            </w:r>
            <w:r w:rsidR="0052337E">
              <w:t xml:space="preserve"> </w:t>
            </w:r>
          </w:p>
        </w:tc>
        <w:tc>
          <w:tcPr>
            <w:tcW w:w="1466" w:type="pct"/>
            <w:gridSpan w:val="9"/>
            <w:shd w:val="clear" w:color="auto" w:fill="auto"/>
          </w:tcPr>
          <w:p w:rsidR="00330CB3" w:rsidRPr="007F5A0B" w:rsidRDefault="00330CB3" w:rsidP="00A816B9">
            <w:pPr>
              <w:pStyle w:val="af7"/>
            </w:pPr>
            <w:r w:rsidRPr="007F5A0B">
              <w:t>2</w:t>
            </w:r>
            <w:r w:rsidR="0091256C">
              <w:t>.</w:t>
            </w:r>
            <w:r w:rsidRPr="007F5A0B">
              <w:t>8 - 3</w:t>
            </w:r>
            <w:r w:rsidR="0091256C">
              <w:t>.</w:t>
            </w:r>
            <w:r w:rsidRPr="007F5A0B">
              <w:t>0</w:t>
            </w:r>
            <w:r w:rsidR="0052337E">
              <w:t xml:space="preserve"> </w:t>
            </w:r>
          </w:p>
        </w:tc>
      </w:tr>
      <w:tr w:rsidR="007057CB" w:rsidRPr="007F5A0B" w:rsidTr="00185DC6">
        <w:trPr>
          <w:gridBefore w:val="1"/>
          <w:wBefore w:w="103" w:type="pct"/>
          <w:trHeight w:val="20"/>
          <w:jc w:val="center"/>
        </w:trPr>
        <w:tc>
          <w:tcPr>
            <w:tcW w:w="710" w:type="pct"/>
            <w:gridSpan w:val="2"/>
            <w:vMerge/>
            <w:shd w:val="clear" w:color="auto" w:fill="auto"/>
            <w:vAlign w:val="center"/>
          </w:tcPr>
          <w:p w:rsidR="00330CB3" w:rsidRPr="007F5A0B" w:rsidRDefault="00330CB3" w:rsidP="00B974F6">
            <w:pPr>
              <w:rPr>
                <w:szCs w:val="20"/>
              </w:rPr>
            </w:pPr>
          </w:p>
        </w:tc>
        <w:tc>
          <w:tcPr>
            <w:tcW w:w="787" w:type="pct"/>
            <w:gridSpan w:val="2"/>
            <w:vMerge/>
            <w:vAlign w:val="center"/>
          </w:tcPr>
          <w:p w:rsidR="00330CB3" w:rsidRPr="007F5A0B" w:rsidRDefault="00330CB3" w:rsidP="00B974F6">
            <w:pPr>
              <w:rPr>
                <w:szCs w:val="20"/>
              </w:rPr>
            </w:pPr>
          </w:p>
        </w:tc>
        <w:tc>
          <w:tcPr>
            <w:tcW w:w="1934" w:type="pct"/>
            <w:gridSpan w:val="14"/>
            <w:shd w:val="clear" w:color="auto" w:fill="auto"/>
          </w:tcPr>
          <w:p w:rsidR="00330CB3" w:rsidRPr="007F5A0B" w:rsidRDefault="00330CB3" w:rsidP="00A816B9">
            <w:pPr>
              <w:pStyle w:val="af7"/>
            </w:pPr>
            <w:r w:rsidRPr="007F5A0B">
              <w:t xml:space="preserve">Свыше </w:t>
            </w:r>
            <w:r w:rsidR="00CF1D30" w:rsidRPr="007F5A0B">
              <w:t>50 до</w:t>
            </w:r>
            <w:r w:rsidRPr="007F5A0B">
              <w:t xml:space="preserve"> 100 </w:t>
            </w:r>
          </w:p>
        </w:tc>
        <w:tc>
          <w:tcPr>
            <w:tcW w:w="1466" w:type="pct"/>
            <w:gridSpan w:val="9"/>
            <w:shd w:val="clear" w:color="auto" w:fill="auto"/>
          </w:tcPr>
          <w:p w:rsidR="00330CB3" w:rsidRPr="007F5A0B" w:rsidRDefault="00330CB3" w:rsidP="00A816B9">
            <w:pPr>
              <w:pStyle w:val="af7"/>
            </w:pPr>
            <w:r w:rsidRPr="007F5A0B">
              <w:t>4</w:t>
            </w:r>
            <w:r w:rsidR="0091256C">
              <w:t>.</w:t>
            </w:r>
            <w:r w:rsidRPr="007F5A0B">
              <w:t xml:space="preserve">0 </w:t>
            </w:r>
          </w:p>
        </w:tc>
      </w:tr>
      <w:tr w:rsidR="00C14211" w:rsidRPr="007F5A0B" w:rsidTr="00185DC6">
        <w:trPr>
          <w:gridBefore w:val="1"/>
          <w:wBefore w:w="103" w:type="pct"/>
          <w:trHeight w:val="737"/>
          <w:jc w:val="center"/>
        </w:trPr>
        <w:tc>
          <w:tcPr>
            <w:tcW w:w="710" w:type="pct"/>
            <w:gridSpan w:val="2"/>
            <w:vMerge/>
            <w:shd w:val="clear" w:color="auto" w:fill="auto"/>
            <w:vAlign w:val="center"/>
          </w:tcPr>
          <w:p w:rsidR="00C14211" w:rsidRPr="007F5A0B" w:rsidRDefault="00C14211" w:rsidP="00B974F6">
            <w:pPr>
              <w:rPr>
                <w:szCs w:val="20"/>
              </w:rPr>
            </w:pPr>
          </w:p>
        </w:tc>
        <w:tc>
          <w:tcPr>
            <w:tcW w:w="787" w:type="pct"/>
            <w:gridSpan w:val="2"/>
            <w:vMerge w:val="restart"/>
            <w:vAlign w:val="center"/>
          </w:tcPr>
          <w:p w:rsidR="00C14211" w:rsidRPr="007F5A0B" w:rsidRDefault="00C14211" w:rsidP="00A816B9">
            <w:pPr>
              <w:pStyle w:val="af3"/>
              <w:rPr>
                <w:szCs w:val="20"/>
              </w:rPr>
            </w:pPr>
            <w:r w:rsidRPr="007F5A0B">
              <w:t>Показатель удельного водопотребления и водоотведения, м</w:t>
            </w:r>
            <w:r w:rsidRPr="002164AC">
              <w:rPr>
                <w:vertAlign w:val="superscript"/>
              </w:rPr>
              <w:t>3</w:t>
            </w:r>
            <w:r w:rsidRPr="007F5A0B">
              <w:t>/мес, (л/сут) на 1 чел</w:t>
            </w:r>
          </w:p>
        </w:tc>
        <w:tc>
          <w:tcPr>
            <w:tcW w:w="1934" w:type="pct"/>
            <w:gridSpan w:val="14"/>
            <w:shd w:val="clear" w:color="auto" w:fill="auto"/>
            <w:vAlign w:val="center"/>
          </w:tcPr>
          <w:p w:rsidR="00C14211" w:rsidRPr="007F5A0B" w:rsidRDefault="00C14211" w:rsidP="00C14211">
            <w:pPr>
              <w:pStyle w:val="af8"/>
            </w:pPr>
            <w:r w:rsidRPr="007F5A0B">
              <w:t>Вид благоустройства</w:t>
            </w:r>
          </w:p>
        </w:tc>
        <w:tc>
          <w:tcPr>
            <w:tcW w:w="1466" w:type="pct"/>
            <w:gridSpan w:val="9"/>
            <w:shd w:val="clear" w:color="auto" w:fill="auto"/>
            <w:vAlign w:val="center"/>
          </w:tcPr>
          <w:p w:rsidR="00C14211" w:rsidRPr="007F5A0B" w:rsidRDefault="002164AC" w:rsidP="00C14211">
            <w:pPr>
              <w:pStyle w:val="af8"/>
            </w:pPr>
            <w:r w:rsidRPr="002164AC">
              <w:t>м</w:t>
            </w:r>
            <w:r w:rsidRPr="002164AC">
              <w:rPr>
                <w:vertAlign w:val="superscript"/>
              </w:rPr>
              <w:t>3</w:t>
            </w:r>
            <w:r w:rsidRPr="002164AC">
              <w:t>/мес, (л/сут) на 1 чел</w:t>
            </w:r>
          </w:p>
        </w:tc>
      </w:tr>
      <w:tr w:rsidR="00C14211" w:rsidRPr="007F5A0B" w:rsidTr="00185DC6">
        <w:trPr>
          <w:gridBefore w:val="1"/>
          <w:wBefore w:w="103" w:type="pct"/>
          <w:trHeight w:val="20"/>
          <w:jc w:val="center"/>
        </w:trPr>
        <w:tc>
          <w:tcPr>
            <w:tcW w:w="710" w:type="pct"/>
            <w:gridSpan w:val="2"/>
            <w:vMerge/>
            <w:shd w:val="clear" w:color="auto" w:fill="auto"/>
            <w:vAlign w:val="center"/>
          </w:tcPr>
          <w:p w:rsidR="00C14211" w:rsidRPr="007F5A0B" w:rsidRDefault="00C14211" w:rsidP="00B974F6">
            <w:pPr>
              <w:rPr>
                <w:szCs w:val="20"/>
              </w:rPr>
            </w:pPr>
          </w:p>
        </w:tc>
        <w:tc>
          <w:tcPr>
            <w:tcW w:w="787" w:type="pct"/>
            <w:gridSpan w:val="2"/>
            <w:vMerge/>
            <w:vAlign w:val="center"/>
          </w:tcPr>
          <w:p w:rsidR="00C14211" w:rsidRPr="007F5A0B" w:rsidRDefault="00C14211" w:rsidP="00B974F6">
            <w:pPr>
              <w:rPr>
                <w:szCs w:val="20"/>
              </w:rPr>
            </w:pPr>
          </w:p>
        </w:tc>
        <w:tc>
          <w:tcPr>
            <w:tcW w:w="1934" w:type="pct"/>
            <w:gridSpan w:val="14"/>
            <w:shd w:val="clear" w:color="auto" w:fill="auto"/>
            <w:vAlign w:val="center"/>
          </w:tcPr>
          <w:p w:rsidR="00C14211" w:rsidRPr="007F5A0B" w:rsidRDefault="00C14211" w:rsidP="002D69E2">
            <w:pPr>
              <w:pStyle w:val="af3"/>
            </w:pPr>
            <w:r w:rsidRPr="007F5A0B">
              <w:t>Жилые дома и</w:t>
            </w:r>
            <w:r>
              <w:t xml:space="preserve"> </w:t>
            </w:r>
            <w:r w:rsidRPr="007F5A0B">
              <w:t>общежития с</w:t>
            </w:r>
            <w:r>
              <w:t xml:space="preserve"> </w:t>
            </w:r>
            <w:r w:rsidRPr="007F5A0B">
              <w:t>центральным</w:t>
            </w:r>
            <w:r>
              <w:t xml:space="preserve"> </w:t>
            </w:r>
            <w:r w:rsidRPr="007F5A0B">
              <w:t>холодным и</w:t>
            </w:r>
            <w:r>
              <w:t xml:space="preserve"> </w:t>
            </w:r>
            <w:r w:rsidRPr="007F5A0B">
              <w:t>горячим</w:t>
            </w:r>
            <w:r>
              <w:t xml:space="preserve"> </w:t>
            </w:r>
            <w:r w:rsidRPr="007F5A0B">
              <w:t>водоснабжением, канализацией</w:t>
            </w:r>
            <w:r w:rsidR="002D69E2">
              <w:t xml:space="preserve"> (или </w:t>
            </w:r>
            <w:r w:rsidRPr="007F5A0B">
              <w:t>септиком),</w:t>
            </w:r>
            <w:r w:rsidR="002D69E2">
              <w:t xml:space="preserve"> </w:t>
            </w:r>
            <w:r w:rsidRPr="007F5A0B">
              <w:t>ванной, душем</w:t>
            </w:r>
          </w:p>
        </w:tc>
        <w:tc>
          <w:tcPr>
            <w:tcW w:w="1466" w:type="pct"/>
            <w:gridSpan w:val="9"/>
            <w:shd w:val="clear" w:color="auto" w:fill="auto"/>
            <w:tcMar>
              <w:left w:w="28" w:type="dxa"/>
              <w:right w:w="28" w:type="dxa"/>
            </w:tcMar>
            <w:vAlign w:val="center"/>
          </w:tcPr>
          <w:p w:rsidR="00C14211" w:rsidRPr="00A816B9" w:rsidRDefault="00C14211" w:rsidP="00C14211">
            <w:pPr>
              <w:pStyle w:val="af7"/>
            </w:pPr>
            <w:r w:rsidRPr="00A816B9">
              <w:t>5</w:t>
            </w:r>
            <w:r>
              <w:t>.</w:t>
            </w:r>
            <w:r w:rsidRPr="00A816B9">
              <w:t>87</w:t>
            </w:r>
          </w:p>
          <w:p w:rsidR="00C14211" w:rsidRPr="00A816B9" w:rsidRDefault="00C14211" w:rsidP="00C14211">
            <w:pPr>
              <w:pStyle w:val="af7"/>
            </w:pPr>
            <w:r w:rsidRPr="00A816B9">
              <w:t>(196)</w:t>
            </w:r>
          </w:p>
        </w:tc>
      </w:tr>
      <w:tr w:rsidR="00C14211" w:rsidRPr="007F5A0B" w:rsidTr="00185DC6">
        <w:trPr>
          <w:gridBefore w:val="1"/>
          <w:wBefore w:w="103" w:type="pct"/>
          <w:trHeight w:val="20"/>
          <w:jc w:val="center"/>
        </w:trPr>
        <w:tc>
          <w:tcPr>
            <w:tcW w:w="710" w:type="pct"/>
            <w:gridSpan w:val="2"/>
            <w:vMerge/>
            <w:shd w:val="clear" w:color="auto" w:fill="auto"/>
            <w:vAlign w:val="center"/>
          </w:tcPr>
          <w:p w:rsidR="00C14211" w:rsidRPr="007F5A0B" w:rsidRDefault="00C14211" w:rsidP="00B974F6">
            <w:pPr>
              <w:rPr>
                <w:szCs w:val="20"/>
              </w:rPr>
            </w:pPr>
          </w:p>
        </w:tc>
        <w:tc>
          <w:tcPr>
            <w:tcW w:w="787" w:type="pct"/>
            <w:gridSpan w:val="2"/>
            <w:vMerge/>
            <w:vAlign w:val="center"/>
          </w:tcPr>
          <w:p w:rsidR="00C14211" w:rsidRPr="007F5A0B" w:rsidRDefault="00C14211" w:rsidP="00B974F6">
            <w:pPr>
              <w:rPr>
                <w:szCs w:val="20"/>
              </w:rPr>
            </w:pPr>
          </w:p>
        </w:tc>
        <w:tc>
          <w:tcPr>
            <w:tcW w:w="1934" w:type="pct"/>
            <w:gridSpan w:val="14"/>
            <w:shd w:val="clear" w:color="auto" w:fill="auto"/>
            <w:vAlign w:val="center"/>
          </w:tcPr>
          <w:p w:rsidR="00C14211" w:rsidRPr="007F5A0B" w:rsidRDefault="00C14211" w:rsidP="002D69E2">
            <w:pPr>
              <w:pStyle w:val="af3"/>
            </w:pPr>
            <w:r w:rsidRPr="007F5A0B">
              <w:t>Жилые дома с</w:t>
            </w:r>
            <w:r>
              <w:t xml:space="preserve"> </w:t>
            </w:r>
            <w:r w:rsidRPr="007F5A0B">
              <w:t>центральным</w:t>
            </w:r>
            <w:r>
              <w:t xml:space="preserve"> </w:t>
            </w:r>
            <w:r w:rsidRPr="007F5A0B">
              <w:t>холодным и</w:t>
            </w:r>
            <w:r>
              <w:t xml:space="preserve"> </w:t>
            </w:r>
            <w:r w:rsidRPr="007F5A0B">
              <w:t>горячим</w:t>
            </w:r>
            <w:r>
              <w:t xml:space="preserve"> </w:t>
            </w:r>
            <w:r w:rsidRPr="007F5A0B">
              <w:t>водоснабжением, канализацией (или</w:t>
            </w:r>
            <w:r w:rsidR="002D69E2">
              <w:t xml:space="preserve"> </w:t>
            </w:r>
            <w:r w:rsidRPr="007F5A0B">
              <w:t>септиком), душем</w:t>
            </w:r>
          </w:p>
        </w:tc>
        <w:tc>
          <w:tcPr>
            <w:tcW w:w="1466" w:type="pct"/>
            <w:gridSpan w:val="9"/>
            <w:shd w:val="clear" w:color="auto" w:fill="auto"/>
            <w:tcMar>
              <w:left w:w="28" w:type="dxa"/>
              <w:right w:w="28" w:type="dxa"/>
            </w:tcMar>
            <w:vAlign w:val="center"/>
          </w:tcPr>
          <w:p w:rsidR="00C14211" w:rsidRPr="00A816B9" w:rsidRDefault="00C14211" w:rsidP="00C14211">
            <w:pPr>
              <w:pStyle w:val="af7"/>
            </w:pPr>
            <w:r w:rsidRPr="00A816B9">
              <w:t>5</w:t>
            </w:r>
            <w:r>
              <w:t>.</w:t>
            </w:r>
            <w:r w:rsidRPr="00A816B9">
              <w:t>27</w:t>
            </w:r>
          </w:p>
          <w:p w:rsidR="00C14211" w:rsidRPr="00A816B9" w:rsidRDefault="00C14211" w:rsidP="00C14211">
            <w:pPr>
              <w:pStyle w:val="af7"/>
            </w:pPr>
            <w:r w:rsidRPr="00A816B9">
              <w:t>(176)</w:t>
            </w:r>
          </w:p>
        </w:tc>
      </w:tr>
      <w:tr w:rsidR="00C14211" w:rsidRPr="007F5A0B" w:rsidTr="00185DC6">
        <w:trPr>
          <w:gridBefore w:val="1"/>
          <w:wBefore w:w="103" w:type="pct"/>
          <w:trHeight w:val="20"/>
          <w:jc w:val="center"/>
        </w:trPr>
        <w:tc>
          <w:tcPr>
            <w:tcW w:w="710" w:type="pct"/>
            <w:gridSpan w:val="2"/>
            <w:vMerge/>
            <w:shd w:val="clear" w:color="auto" w:fill="auto"/>
            <w:vAlign w:val="center"/>
          </w:tcPr>
          <w:p w:rsidR="00C14211" w:rsidRPr="007F5A0B" w:rsidRDefault="00C14211" w:rsidP="00B974F6">
            <w:pPr>
              <w:rPr>
                <w:szCs w:val="20"/>
              </w:rPr>
            </w:pPr>
          </w:p>
        </w:tc>
        <w:tc>
          <w:tcPr>
            <w:tcW w:w="787" w:type="pct"/>
            <w:gridSpan w:val="2"/>
            <w:vMerge/>
            <w:vAlign w:val="center"/>
          </w:tcPr>
          <w:p w:rsidR="00C14211" w:rsidRPr="007F5A0B" w:rsidRDefault="00C14211" w:rsidP="00B974F6">
            <w:pPr>
              <w:rPr>
                <w:szCs w:val="20"/>
              </w:rPr>
            </w:pPr>
          </w:p>
        </w:tc>
        <w:tc>
          <w:tcPr>
            <w:tcW w:w="1934" w:type="pct"/>
            <w:gridSpan w:val="14"/>
            <w:shd w:val="clear" w:color="auto" w:fill="auto"/>
            <w:vAlign w:val="center"/>
          </w:tcPr>
          <w:p w:rsidR="00C14211" w:rsidRPr="007F5A0B" w:rsidRDefault="00C14211" w:rsidP="002D69E2">
            <w:pPr>
              <w:pStyle w:val="af3"/>
            </w:pPr>
            <w:r w:rsidRPr="007F5A0B">
              <w:t>Общежития с</w:t>
            </w:r>
            <w:r>
              <w:t xml:space="preserve"> </w:t>
            </w:r>
            <w:r w:rsidRPr="007F5A0B">
              <w:t>центральным</w:t>
            </w:r>
            <w:r>
              <w:t xml:space="preserve"> </w:t>
            </w:r>
            <w:r w:rsidRPr="007F5A0B">
              <w:t>холодным и</w:t>
            </w:r>
            <w:r>
              <w:t xml:space="preserve"> </w:t>
            </w:r>
            <w:r w:rsidRPr="007F5A0B">
              <w:t>горячим</w:t>
            </w:r>
            <w:r>
              <w:t xml:space="preserve"> </w:t>
            </w:r>
            <w:r w:rsidRPr="007F5A0B">
              <w:t>водоснабжением, канализацией (или</w:t>
            </w:r>
            <w:r w:rsidR="002D69E2">
              <w:t xml:space="preserve"> </w:t>
            </w:r>
            <w:r w:rsidRPr="007F5A0B">
              <w:t>септиком), душем</w:t>
            </w:r>
          </w:p>
        </w:tc>
        <w:tc>
          <w:tcPr>
            <w:tcW w:w="1466" w:type="pct"/>
            <w:gridSpan w:val="9"/>
            <w:shd w:val="clear" w:color="auto" w:fill="auto"/>
            <w:tcMar>
              <w:left w:w="28" w:type="dxa"/>
              <w:right w:w="28" w:type="dxa"/>
            </w:tcMar>
            <w:vAlign w:val="center"/>
          </w:tcPr>
          <w:p w:rsidR="00C14211" w:rsidRPr="00A816B9" w:rsidRDefault="00C14211" w:rsidP="00C14211">
            <w:pPr>
              <w:pStyle w:val="af7"/>
            </w:pPr>
            <w:r w:rsidRPr="00A816B9">
              <w:t>4</w:t>
            </w:r>
            <w:r>
              <w:t>.</w:t>
            </w:r>
            <w:r w:rsidRPr="00A816B9">
              <w:t>74</w:t>
            </w:r>
          </w:p>
          <w:p w:rsidR="00C14211" w:rsidRPr="00A816B9" w:rsidRDefault="00C14211" w:rsidP="00C14211">
            <w:pPr>
              <w:pStyle w:val="af7"/>
            </w:pPr>
            <w:r w:rsidRPr="00A816B9">
              <w:t>(158)</w:t>
            </w:r>
          </w:p>
        </w:tc>
      </w:tr>
      <w:tr w:rsidR="00C14211" w:rsidRPr="007F5A0B" w:rsidTr="00185DC6">
        <w:trPr>
          <w:gridBefore w:val="1"/>
          <w:wBefore w:w="103" w:type="pct"/>
          <w:trHeight w:val="20"/>
          <w:jc w:val="center"/>
        </w:trPr>
        <w:tc>
          <w:tcPr>
            <w:tcW w:w="710" w:type="pct"/>
            <w:gridSpan w:val="2"/>
            <w:vMerge/>
            <w:shd w:val="clear" w:color="auto" w:fill="auto"/>
            <w:vAlign w:val="center"/>
          </w:tcPr>
          <w:p w:rsidR="00C14211" w:rsidRPr="007F5A0B" w:rsidRDefault="00C14211" w:rsidP="00B974F6">
            <w:pPr>
              <w:rPr>
                <w:szCs w:val="20"/>
              </w:rPr>
            </w:pPr>
          </w:p>
        </w:tc>
        <w:tc>
          <w:tcPr>
            <w:tcW w:w="787" w:type="pct"/>
            <w:gridSpan w:val="2"/>
            <w:vMerge/>
            <w:vAlign w:val="center"/>
          </w:tcPr>
          <w:p w:rsidR="00C14211" w:rsidRPr="007F5A0B" w:rsidRDefault="00C14211" w:rsidP="00B974F6">
            <w:pPr>
              <w:rPr>
                <w:szCs w:val="20"/>
              </w:rPr>
            </w:pPr>
          </w:p>
        </w:tc>
        <w:tc>
          <w:tcPr>
            <w:tcW w:w="1934" w:type="pct"/>
            <w:gridSpan w:val="14"/>
            <w:shd w:val="clear" w:color="auto" w:fill="auto"/>
            <w:vAlign w:val="center"/>
          </w:tcPr>
          <w:p w:rsidR="00C14211" w:rsidRPr="007F5A0B" w:rsidRDefault="00C14211" w:rsidP="002D69E2">
            <w:pPr>
              <w:pStyle w:val="af3"/>
            </w:pPr>
            <w:r w:rsidRPr="007F5A0B">
              <w:t>Жилые дома и</w:t>
            </w:r>
            <w:r>
              <w:t xml:space="preserve"> </w:t>
            </w:r>
            <w:r w:rsidRPr="007F5A0B">
              <w:t>общежития с</w:t>
            </w:r>
            <w:r>
              <w:t xml:space="preserve"> </w:t>
            </w:r>
            <w:r w:rsidRPr="007F5A0B">
              <w:t>центральным</w:t>
            </w:r>
            <w:r>
              <w:t xml:space="preserve"> </w:t>
            </w:r>
            <w:r w:rsidRPr="007F5A0B">
              <w:t>холодным</w:t>
            </w:r>
            <w:r>
              <w:t xml:space="preserve"> </w:t>
            </w:r>
            <w:r w:rsidRPr="007F5A0B">
              <w:t>водоснабжением, канализацией (или</w:t>
            </w:r>
            <w:r w:rsidR="002D69E2">
              <w:t xml:space="preserve"> </w:t>
            </w:r>
            <w:r w:rsidRPr="007F5A0B">
              <w:t>септиком) и</w:t>
            </w:r>
            <w:r>
              <w:t xml:space="preserve"> </w:t>
            </w:r>
            <w:r w:rsidRPr="007F5A0B">
              <w:t>ванной с</w:t>
            </w:r>
            <w:r>
              <w:t xml:space="preserve"> </w:t>
            </w:r>
            <w:r w:rsidRPr="007F5A0B">
              <w:t>водонагревателями</w:t>
            </w:r>
          </w:p>
        </w:tc>
        <w:tc>
          <w:tcPr>
            <w:tcW w:w="1466" w:type="pct"/>
            <w:gridSpan w:val="9"/>
            <w:shd w:val="clear" w:color="auto" w:fill="auto"/>
            <w:tcMar>
              <w:left w:w="28" w:type="dxa"/>
              <w:right w:w="28" w:type="dxa"/>
            </w:tcMar>
            <w:vAlign w:val="center"/>
          </w:tcPr>
          <w:p w:rsidR="00C14211" w:rsidRPr="007F5A0B" w:rsidRDefault="00C14211" w:rsidP="00A816B9">
            <w:pPr>
              <w:pStyle w:val="af7"/>
            </w:pPr>
            <w:r w:rsidRPr="007F5A0B">
              <w:t>5</w:t>
            </w:r>
            <w:r>
              <w:t>.</w:t>
            </w:r>
            <w:r w:rsidRPr="007F5A0B">
              <w:t>32 (177)</w:t>
            </w:r>
          </w:p>
        </w:tc>
      </w:tr>
      <w:tr w:rsidR="00C14211" w:rsidRPr="007F5A0B" w:rsidTr="00185DC6">
        <w:trPr>
          <w:gridBefore w:val="1"/>
          <w:wBefore w:w="103" w:type="pct"/>
          <w:trHeight w:val="20"/>
          <w:jc w:val="center"/>
        </w:trPr>
        <w:tc>
          <w:tcPr>
            <w:tcW w:w="710" w:type="pct"/>
            <w:gridSpan w:val="2"/>
            <w:vMerge/>
            <w:shd w:val="clear" w:color="auto" w:fill="auto"/>
            <w:vAlign w:val="center"/>
          </w:tcPr>
          <w:p w:rsidR="00C14211" w:rsidRPr="007F5A0B" w:rsidRDefault="00C14211" w:rsidP="00B974F6">
            <w:pPr>
              <w:rPr>
                <w:szCs w:val="20"/>
              </w:rPr>
            </w:pPr>
          </w:p>
        </w:tc>
        <w:tc>
          <w:tcPr>
            <w:tcW w:w="787" w:type="pct"/>
            <w:gridSpan w:val="2"/>
            <w:vMerge/>
            <w:vAlign w:val="center"/>
          </w:tcPr>
          <w:p w:rsidR="00C14211" w:rsidRPr="007F5A0B" w:rsidRDefault="00C14211" w:rsidP="00B974F6">
            <w:pPr>
              <w:rPr>
                <w:szCs w:val="20"/>
              </w:rPr>
            </w:pPr>
          </w:p>
        </w:tc>
        <w:tc>
          <w:tcPr>
            <w:tcW w:w="1934" w:type="pct"/>
            <w:gridSpan w:val="14"/>
            <w:shd w:val="clear" w:color="auto" w:fill="auto"/>
            <w:vAlign w:val="center"/>
          </w:tcPr>
          <w:p w:rsidR="00C14211" w:rsidRPr="007F5A0B" w:rsidRDefault="00C14211" w:rsidP="002D69E2">
            <w:pPr>
              <w:pStyle w:val="af3"/>
            </w:pPr>
            <w:r w:rsidRPr="007F5A0B">
              <w:t>Жилые дома и</w:t>
            </w:r>
            <w:r>
              <w:t xml:space="preserve"> </w:t>
            </w:r>
            <w:r w:rsidRPr="007F5A0B">
              <w:t>общежития с</w:t>
            </w:r>
            <w:r>
              <w:t xml:space="preserve"> </w:t>
            </w:r>
            <w:r w:rsidRPr="007F5A0B">
              <w:t>центральным</w:t>
            </w:r>
            <w:r>
              <w:t xml:space="preserve"> </w:t>
            </w:r>
            <w:r w:rsidRPr="007F5A0B">
              <w:t>холодным</w:t>
            </w:r>
            <w:r>
              <w:t xml:space="preserve"> </w:t>
            </w:r>
            <w:r w:rsidRPr="007F5A0B">
              <w:t>водоснабжением, канализацией (или</w:t>
            </w:r>
            <w:r w:rsidR="002D69E2">
              <w:t xml:space="preserve"> </w:t>
            </w:r>
            <w:r w:rsidRPr="007F5A0B">
              <w:t>септиком) и душем</w:t>
            </w:r>
            <w:r w:rsidR="002D69E2">
              <w:t xml:space="preserve"> </w:t>
            </w:r>
            <w:r w:rsidRPr="007F5A0B">
              <w:t>с</w:t>
            </w:r>
            <w:r w:rsidR="002D69E2">
              <w:t xml:space="preserve"> </w:t>
            </w:r>
            <w:r w:rsidRPr="007F5A0B">
              <w:t>водонагревателями</w:t>
            </w:r>
          </w:p>
        </w:tc>
        <w:tc>
          <w:tcPr>
            <w:tcW w:w="1466" w:type="pct"/>
            <w:gridSpan w:val="9"/>
            <w:shd w:val="clear" w:color="auto" w:fill="auto"/>
            <w:tcMar>
              <w:left w:w="28" w:type="dxa"/>
              <w:right w:w="28" w:type="dxa"/>
            </w:tcMar>
            <w:vAlign w:val="center"/>
          </w:tcPr>
          <w:p w:rsidR="00C14211" w:rsidRPr="007F5A0B" w:rsidRDefault="00C14211" w:rsidP="00A816B9">
            <w:pPr>
              <w:pStyle w:val="af7"/>
            </w:pPr>
            <w:r w:rsidRPr="007F5A0B">
              <w:t>4</w:t>
            </w:r>
            <w:r>
              <w:t>.</w:t>
            </w:r>
            <w:r w:rsidRPr="007F5A0B">
              <w:t>78 (159)</w:t>
            </w:r>
          </w:p>
        </w:tc>
      </w:tr>
      <w:tr w:rsidR="00C14211" w:rsidRPr="007F5A0B" w:rsidTr="00185DC6">
        <w:trPr>
          <w:gridBefore w:val="1"/>
          <w:wBefore w:w="103" w:type="pct"/>
          <w:trHeight w:val="20"/>
          <w:jc w:val="center"/>
        </w:trPr>
        <w:tc>
          <w:tcPr>
            <w:tcW w:w="710" w:type="pct"/>
            <w:gridSpan w:val="2"/>
            <w:vMerge/>
            <w:shd w:val="clear" w:color="auto" w:fill="auto"/>
            <w:vAlign w:val="center"/>
          </w:tcPr>
          <w:p w:rsidR="00C14211" w:rsidRPr="007F5A0B" w:rsidRDefault="00C14211" w:rsidP="00B974F6">
            <w:pPr>
              <w:rPr>
                <w:szCs w:val="20"/>
              </w:rPr>
            </w:pPr>
          </w:p>
        </w:tc>
        <w:tc>
          <w:tcPr>
            <w:tcW w:w="787" w:type="pct"/>
            <w:gridSpan w:val="2"/>
            <w:vMerge/>
            <w:vAlign w:val="center"/>
          </w:tcPr>
          <w:p w:rsidR="00C14211" w:rsidRPr="007F5A0B" w:rsidRDefault="00C14211" w:rsidP="00B974F6">
            <w:pPr>
              <w:rPr>
                <w:szCs w:val="20"/>
              </w:rPr>
            </w:pPr>
          </w:p>
        </w:tc>
        <w:tc>
          <w:tcPr>
            <w:tcW w:w="1934" w:type="pct"/>
            <w:gridSpan w:val="14"/>
            <w:shd w:val="clear" w:color="auto" w:fill="auto"/>
            <w:vAlign w:val="center"/>
          </w:tcPr>
          <w:p w:rsidR="00C14211" w:rsidRPr="007F5A0B" w:rsidRDefault="00C14211" w:rsidP="002D69E2">
            <w:pPr>
              <w:pStyle w:val="af3"/>
            </w:pPr>
            <w:r w:rsidRPr="007F5A0B">
              <w:t>Жилые дома и</w:t>
            </w:r>
            <w:r>
              <w:t xml:space="preserve"> </w:t>
            </w:r>
            <w:r w:rsidRPr="007F5A0B">
              <w:t>общежития с</w:t>
            </w:r>
            <w:r>
              <w:t xml:space="preserve"> </w:t>
            </w:r>
            <w:r w:rsidRPr="007F5A0B">
              <w:t>центральным</w:t>
            </w:r>
            <w:r>
              <w:t xml:space="preserve"> </w:t>
            </w:r>
            <w:r w:rsidRPr="007F5A0B">
              <w:t>холодным</w:t>
            </w:r>
            <w:r>
              <w:t xml:space="preserve"> </w:t>
            </w:r>
            <w:r w:rsidRPr="007F5A0B">
              <w:t>водоснабжением, канализацией (или</w:t>
            </w:r>
            <w:r w:rsidR="002D69E2">
              <w:t xml:space="preserve"> </w:t>
            </w:r>
            <w:r w:rsidRPr="007F5A0B">
              <w:t>септиком), без</w:t>
            </w:r>
            <w:r>
              <w:t xml:space="preserve"> </w:t>
            </w:r>
            <w:r w:rsidRPr="007F5A0B">
              <w:t>горячего</w:t>
            </w:r>
            <w:r>
              <w:t xml:space="preserve"> </w:t>
            </w:r>
            <w:r w:rsidRPr="007F5A0B">
              <w:t>водоснабжения</w:t>
            </w:r>
          </w:p>
        </w:tc>
        <w:tc>
          <w:tcPr>
            <w:tcW w:w="1466" w:type="pct"/>
            <w:gridSpan w:val="9"/>
            <w:shd w:val="clear" w:color="auto" w:fill="auto"/>
            <w:tcMar>
              <w:left w:w="28" w:type="dxa"/>
              <w:right w:w="28" w:type="dxa"/>
            </w:tcMar>
            <w:vAlign w:val="center"/>
          </w:tcPr>
          <w:p w:rsidR="00C14211" w:rsidRPr="00A816B9" w:rsidRDefault="00C14211" w:rsidP="00C14211">
            <w:pPr>
              <w:pStyle w:val="af7"/>
            </w:pPr>
            <w:r w:rsidRPr="00A816B9">
              <w:t>3</w:t>
            </w:r>
            <w:r>
              <w:t>.</w:t>
            </w:r>
            <w:r w:rsidRPr="00A816B9">
              <w:t>35</w:t>
            </w:r>
          </w:p>
          <w:p w:rsidR="00C14211" w:rsidRPr="00A816B9" w:rsidRDefault="00C14211" w:rsidP="00C14211">
            <w:pPr>
              <w:pStyle w:val="af7"/>
            </w:pPr>
            <w:r w:rsidRPr="00A816B9">
              <w:t>(112)</w:t>
            </w:r>
          </w:p>
        </w:tc>
      </w:tr>
      <w:tr w:rsidR="007057CB" w:rsidRPr="007F5A0B" w:rsidTr="00185DC6">
        <w:trPr>
          <w:gridBefore w:val="1"/>
          <w:wBefore w:w="103" w:type="pct"/>
          <w:trHeight w:val="20"/>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vAlign w:val="center"/>
          </w:tcPr>
          <w:p w:rsidR="00B974F6" w:rsidRPr="007F5A0B" w:rsidRDefault="00B974F6" w:rsidP="00B974F6">
            <w:pPr>
              <w:rPr>
                <w:szCs w:val="20"/>
              </w:rPr>
            </w:pPr>
          </w:p>
        </w:tc>
        <w:tc>
          <w:tcPr>
            <w:tcW w:w="1934" w:type="pct"/>
            <w:gridSpan w:val="14"/>
            <w:shd w:val="clear" w:color="auto" w:fill="auto"/>
            <w:vAlign w:val="center"/>
          </w:tcPr>
          <w:p w:rsidR="00B974F6" w:rsidRPr="007F5A0B" w:rsidRDefault="00B974F6" w:rsidP="002D69E2">
            <w:pPr>
              <w:pStyle w:val="af3"/>
            </w:pPr>
            <w:r w:rsidRPr="007F5A0B">
              <w:t>Жилые дома и</w:t>
            </w:r>
            <w:r w:rsidR="0052337E">
              <w:t xml:space="preserve"> </w:t>
            </w:r>
            <w:r w:rsidRPr="007F5A0B">
              <w:t>общежития с</w:t>
            </w:r>
            <w:r w:rsidR="0052337E">
              <w:t xml:space="preserve"> </w:t>
            </w:r>
            <w:r w:rsidRPr="007F5A0B">
              <w:t>центральным</w:t>
            </w:r>
            <w:r w:rsidR="0052337E">
              <w:t xml:space="preserve"> </w:t>
            </w:r>
            <w:r w:rsidRPr="007F5A0B">
              <w:t>холодным</w:t>
            </w:r>
            <w:r w:rsidR="0052337E">
              <w:t xml:space="preserve"> </w:t>
            </w:r>
            <w:r w:rsidRPr="007F5A0B">
              <w:t>водоснабжением</w:t>
            </w:r>
            <w:r w:rsidR="0052337E">
              <w:t xml:space="preserve"> </w:t>
            </w:r>
            <w:r w:rsidRPr="007F5A0B">
              <w:t xml:space="preserve">без </w:t>
            </w:r>
            <w:r w:rsidR="00CF1D30" w:rsidRPr="007F5A0B">
              <w:t>канализации (</w:t>
            </w:r>
            <w:r w:rsidRPr="007F5A0B">
              <w:t>или септика)</w:t>
            </w:r>
          </w:p>
        </w:tc>
        <w:tc>
          <w:tcPr>
            <w:tcW w:w="1466" w:type="pct"/>
            <w:gridSpan w:val="9"/>
            <w:shd w:val="clear" w:color="auto" w:fill="auto"/>
            <w:vAlign w:val="center"/>
          </w:tcPr>
          <w:p w:rsidR="00B974F6" w:rsidRPr="007F5A0B" w:rsidRDefault="00B974F6" w:rsidP="00A816B9">
            <w:pPr>
              <w:pStyle w:val="af7"/>
            </w:pPr>
            <w:r w:rsidRPr="007F5A0B">
              <w:t>1</w:t>
            </w:r>
            <w:r w:rsidR="00C14211">
              <w:t>.</w:t>
            </w:r>
            <w:r w:rsidRPr="007F5A0B">
              <w:t>36 (45)</w:t>
            </w:r>
          </w:p>
        </w:tc>
      </w:tr>
      <w:tr w:rsidR="007057CB" w:rsidRPr="007F5A0B" w:rsidTr="00185DC6">
        <w:trPr>
          <w:gridBefore w:val="1"/>
          <w:wBefore w:w="103" w:type="pct"/>
          <w:trHeight w:val="20"/>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vAlign w:val="center"/>
          </w:tcPr>
          <w:p w:rsidR="00B974F6" w:rsidRPr="007F5A0B" w:rsidRDefault="00B974F6" w:rsidP="00B974F6">
            <w:pPr>
              <w:rPr>
                <w:szCs w:val="20"/>
              </w:rPr>
            </w:pPr>
          </w:p>
        </w:tc>
        <w:tc>
          <w:tcPr>
            <w:tcW w:w="1934" w:type="pct"/>
            <w:gridSpan w:val="14"/>
            <w:shd w:val="clear" w:color="auto" w:fill="auto"/>
            <w:vAlign w:val="center"/>
          </w:tcPr>
          <w:p w:rsidR="00B974F6" w:rsidRPr="007F5A0B" w:rsidRDefault="00B974F6" w:rsidP="002D69E2">
            <w:pPr>
              <w:pStyle w:val="af3"/>
            </w:pPr>
            <w:r w:rsidRPr="007F5A0B">
              <w:t>Жилые дома и</w:t>
            </w:r>
            <w:r w:rsidR="0052337E">
              <w:t xml:space="preserve"> </w:t>
            </w:r>
            <w:r w:rsidRPr="007F5A0B">
              <w:t>общежития с</w:t>
            </w:r>
            <w:r w:rsidR="0052337E">
              <w:t xml:space="preserve"> </w:t>
            </w:r>
            <w:r w:rsidRPr="007F5A0B">
              <w:t>привозной</w:t>
            </w:r>
            <w:r w:rsidR="0052337E">
              <w:t xml:space="preserve"> </w:t>
            </w:r>
            <w:r w:rsidRPr="007F5A0B">
              <w:t xml:space="preserve">питьевой водой и забором воды </w:t>
            </w:r>
            <w:r w:rsidR="00CF1D30" w:rsidRPr="007F5A0B">
              <w:t>из водозаборной</w:t>
            </w:r>
            <w:r w:rsidR="0052337E">
              <w:t xml:space="preserve"> </w:t>
            </w:r>
            <w:r w:rsidRPr="007F5A0B">
              <w:t>колонки с</w:t>
            </w:r>
            <w:r w:rsidR="0052337E">
              <w:t xml:space="preserve"> </w:t>
            </w:r>
            <w:r w:rsidRPr="007F5A0B">
              <w:t>канализацией (или</w:t>
            </w:r>
            <w:r w:rsidR="002D69E2">
              <w:t xml:space="preserve"> </w:t>
            </w:r>
            <w:r w:rsidRPr="007F5A0B">
              <w:t>септиком)</w:t>
            </w:r>
          </w:p>
        </w:tc>
        <w:tc>
          <w:tcPr>
            <w:tcW w:w="1466" w:type="pct"/>
            <w:gridSpan w:val="9"/>
            <w:shd w:val="clear" w:color="auto" w:fill="auto"/>
            <w:vAlign w:val="center"/>
          </w:tcPr>
          <w:p w:rsidR="00B974F6" w:rsidRPr="007F5A0B" w:rsidRDefault="00B974F6" w:rsidP="00A816B9">
            <w:pPr>
              <w:pStyle w:val="af7"/>
            </w:pPr>
            <w:r w:rsidRPr="007F5A0B">
              <w:t>1</w:t>
            </w:r>
            <w:r w:rsidR="00C14211">
              <w:t>.</w:t>
            </w:r>
            <w:r w:rsidRPr="007F5A0B">
              <w:t>56 (52)</w:t>
            </w:r>
          </w:p>
        </w:tc>
      </w:tr>
      <w:tr w:rsidR="007057CB" w:rsidRPr="007F5A0B" w:rsidTr="00185DC6">
        <w:trPr>
          <w:gridBefore w:val="1"/>
          <w:wBefore w:w="103" w:type="pct"/>
          <w:trHeight w:val="20"/>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Merge/>
            <w:vAlign w:val="center"/>
          </w:tcPr>
          <w:p w:rsidR="00B974F6" w:rsidRPr="007F5A0B" w:rsidRDefault="00B974F6" w:rsidP="00B974F6">
            <w:pPr>
              <w:rPr>
                <w:szCs w:val="20"/>
              </w:rPr>
            </w:pPr>
          </w:p>
        </w:tc>
        <w:tc>
          <w:tcPr>
            <w:tcW w:w="1934" w:type="pct"/>
            <w:gridSpan w:val="14"/>
            <w:shd w:val="clear" w:color="auto" w:fill="auto"/>
            <w:vAlign w:val="center"/>
          </w:tcPr>
          <w:p w:rsidR="00B974F6" w:rsidRPr="007F5A0B" w:rsidRDefault="00B974F6" w:rsidP="002D69E2">
            <w:pPr>
              <w:pStyle w:val="af3"/>
            </w:pPr>
            <w:r w:rsidRPr="007F5A0B">
              <w:t>Жилые дома и</w:t>
            </w:r>
            <w:r w:rsidR="0052337E">
              <w:t xml:space="preserve"> </w:t>
            </w:r>
            <w:r w:rsidRPr="007F5A0B">
              <w:t>общежития с</w:t>
            </w:r>
            <w:r w:rsidR="0052337E">
              <w:t xml:space="preserve"> </w:t>
            </w:r>
            <w:r w:rsidRPr="007F5A0B">
              <w:t>привозной</w:t>
            </w:r>
            <w:r w:rsidR="0052337E">
              <w:t xml:space="preserve"> </w:t>
            </w:r>
            <w:r w:rsidRPr="007F5A0B">
              <w:t xml:space="preserve">питьевой водой </w:t>
            </w:r>
            <w:r w:rsidRPr="007F5A0B">
              <w:lastRenderedPageBreak/>
              <w:t xml:space="preserve">и забором воды </w:t>
            </w:r>
            <w:r w:rsidR="00CF1D30" w:rsidRPr="007F5A0B">
              <w:t>из водозаборной</w:t>
            </w:r>
            <w:r w:rsidR="0052337E">
              <w:t xml:space="preserve"> </w:t>
            </w:r>
            <w:r w:rsidRPr="007F5A0B">
              <w:t>колонки без</w:t>
            </w:r>
            <w:r w:rsidR="0052337E">
              <w:t xml:space="preserve"> </w:t>
            </w:r>
            <w:r w:rsidRPr="007F5A0B">
              <w:t>канализации (или септика)</w:t>
            </w:r>
          </w:p>
        </w:tc>
        <w:tc>
          <w:tcPr>
            <w:tcW w:w="1466" w:type="pct"/>
            <w:gridSpan w:val="9"/>
            <w:shd w:val="clear" w:color="auto" w:fill="auto"/>
            <w:vAlign w:val="center"/>
          </w:tcPr>
          <w:p w:rsidR="00B974F6" w:rsidRPr="007F5A0B" w:rsidRDefault="00B974F6" w:rsidP="00A816B9">
            <w:pPr>
              <w:pStyle w:val="af7"/>
            </w:pPr>
            <w:r w:rsidRPr="007F5A0B">
              <w:lastRenderedPageBreak/>
              <w:t>1</w:t>
            </w:r>
            <w:r w:rsidR="00C14211">
              <w:t>.</w:t>
            </w:r>
            <w:r w:rsidRPr="007F5A0B">
              <w:t>03 (34)</w:t>
            </w:r>
          </w:p>
        </w:tc>
      </w:tr>
      <w:tr w:rsidR="007057CB" w:rsidRPr="007F5A0B" w:rsidTr="00C00046">
        <w:trPr>
          <w:gridBefore w:val="1"/>
          <w:wBefore w:w="103" w:type="pct"/>
          <w:trHeight w:val="20"/>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Align w:val="center"/>
          </w:tcPr>
          <w:p w:rsidR="00B974F6" w:rsidRPr="007F5A0B" w:rsidRDefault="00B974F6" w:rsidP="00C14211">
            <w:pPr>
              <w:pStyle w:val="af3"/>
              <w:keepNext/>
            </w:pPr>
            <w:r w:rsidRPr="007F5A0B">
              <w:t>Норматив потребления холодной воды для участков, оборудованных водопроводом,</w:t>
            </w:r>
          </w:p>
          <w:p w:rsidR="00B974F6" w:rsidRPr="007F5A0B" w:rsidRDefault="004B4327" w:rsidP="00C14211">
            <w:pPr>
              <w:pStyle w:val="af3"/>
              <w:keepNext/>
            </w:pPr>
            <w:r w:rsidRPr="007F5A0B">
              <w:t>м</w:t>
            </w:r>
            <w:r w:rsidRPr="001A3BF8">
              <w:rPr>
                <w:vertAlign w:val="superscript"/>
              </w:rPr>
              <w:t>3</w:t>
            </w:r>
            <w:r w:rsidRPr="007F5A0B">
              <w:t xml:space="preserve"> в месяц на м</w:t>
            </w:r>
            <w:r w:rsidRPr="001A3BF8">
              <w:rPr>
                <w:vertAlign w:val="superscript"/>
              </w:rPr>
              <w:t>»</w:t>
            </w:r>
            <w:r w:rsidRPr="007F5A0B">
              <w:t xml:space="preserve"> площади земельного участка</w:t>
            </w:r>
          </w:p>
        </w:tc>
        <w:tc>
          <w:tcPr>
            <w:tcW w:w="3400" w:type="pct"/>
            <w:gridSpan w:val="23"/>
            <w:shd w:val="clear" w:color="auto" w:fill="auto"/>
            <w:vAlign w:val="center"/>
          </w:tcPr>
          <w:p w:rsidR="00B974F6" w:rsidRPr="007F5A0B" w:rsidRDefault="00B974F6" w:rsidP="00C14211">
            <w:pPr>
              <w:pStyle w:val="af7"/>
              <w:keepNext/>
            </w:pPr>
            <w:r w:rsidRPr="007F5A0B">
              <w:t>0</w:t>
            </w:r>
            <w:r w:rsidR="00C14211">
              <w:t>.</w:t>
            </w:r>
            <w:r w:rsidRPr="007F5A0B">
              <w:t>02</w:t>
            </w:r>
          </w:p>
        </w:tc>
      </w:tr>
      <w:tr w:rsidR="007057CB" w:rsidRPr="007F5A0B" w:rsidTr="00C00046">
        <w:trPr>
          <w:gridBefore w:val="1"/>
          <w:wBefore w:w="103" w:type="pct"/>
          <w:trHeight w:val="144"/>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Align w:val="center"/>
          </w:tcPr>
          <w:p w:rsidR="00B974F6" w:rsidRPr="007F5A0B" w:rsidRDefault="00B974F6" w:rsidP="00A816B9">
            <w:pPr>
              <w:pStyle w:val="af3"/>
            </w:pPr>
            <w:r w:rsidRPr="007F5A0B">
              <w:t>Количество месяцев в году, соответствующих периоду использования холодной воды на полив земельного участка с 15 июня по 20 августа</w:t>
            </w:r>
          </w:p>
        </w:tc>
        <w:tc>
          <w:tcPr>
            <w:tcW w:w="3400" w:type="pct"/>
            <w:gridSpan w:val="23"/>
            <w:shd w:val="clear" w:color="auto" w:fill="auto"/>
            <w:vAlign w:val="center"/>
          </w:tcPr>
          <w:p w:rsidR="00B974F6" w:rsidRPr="007F5A0B" w:rsidRDefault="00B974F6" w:rsidP="00C14211">
            <w:pPr>
              <w:pStyle w:val="af7"/>
            </w:pPr>
            <w:r w:rsidRPr="007F5A0B">
              <w:t>2</w:t>
            </w:r>
            <w:r w:rsidR="00C14211">
              <w:t>.</w:t>
            </w:r>
            <w:r w:rsidRPr="007F5A0B">
              <w:t>2</w:t>
            </w:r>
          </w:p>
        </w:tc>
      </w:tr>
      <w:tr w:rsidR="007057CB" w:rsidRPr="007F5A0B" w:rsidTr="00185DC6">
        <w:trPr>
          <w:gridBefore w:val="1"/>
          <w:wBefore w:w="103" w:type="pct"/>
          <w:trHeight w:val="470"/>
          <w:jc w:val="center"/>
        </w:trPr>
        <w:tc>
          <w:tcPr>
            <w:tcW w:w="710" w:type="pct"/>
            <w:gridSpan w:val="2"/>
            <w:vMerge w:val="restart"/>
            <w:shd w:val="clear" w:color="auto" w:fill="auto"/>
            <w:vAlign w:val="center"/>
          </w:tcPr>
          <w:p w:rsidR="00330CB3" w:rsidRPr="007F5A0B" w:rsidRDefault="00330CB3" w:rsidP="00A816B9">
            <w:pPr>
              <w:pStyle w:val="af3"/>
            </w:pPr>
            <w:r w:rsidRPr="007F5A0B">
              <w:t>Канализационные очистные сооружения,</w:t>
            </w:r>
          </w:p>
          <w:p w:rsidR="00330CB3" w:rsidRPr="007F5A0B" w:rsidRDefault="00330CB3" w:rsidP="00A816B9">
            <w:pPr>
              <w:pStyle w:val="af3"/>
            </w:pPr>
            <w:r w:rsidRPr="007F5A0B">
              <w:t>Канализационные насосные станции,</w:t>
            </w:r>
          </w:p>
          <w:p w:rsidR="00330CB3" w:rsidRPr="004C5850" w:rsidRDefault="00330CB3" w:rsidP="00A816B9">
            <w:pPr>
              <w:pStyle w:val="af3"/>
            </w:pPr>
            <w:r w:rsidRPr="004C5850">
              <w:t>Магистральная канализация,</w:t>
            </w:r>
          </w:p>
          <w:p w:rsidR="00330CB3" w:rsidRPr="007F5A0B" w:rsidRDefault="00330CB3" w:rsidP="00A816B9">
            <w:pPr>
              <w:pStyle w:val="af3"/>
            </w:pPr>
            <w:r w:rsidRPr="004C5850">
              <w:t xml:space="preserve">Коллекторы сброса </w:t>
            </w:r>
            <w:r w:rsidRPr="004C5850">
              <w:lastRenderedPageBreak/>
              <w:t>очищенных канализационных сточных вод</w:t>
            </w:r>
          </w:p>
        </w:tc>
        <w:tc>
          <w:tcPr>
            <w:tcW w:w="787" w:type="pct"/>
            <w:gridSpan w:val="2"/>
            <w:vMerge w:val="restart"/>
          </w:tcPr>
          <w:p w:rsidR="00330CB3" w:rsidRPr="007F5A0B" w:rsidRDefault="00330CB3" w:rsidP="00A816B9">
            <w:pPr>
              <w:pStyle w:val="af3"/>
            </w:pPr>
            <w:r w:rsidRPr="007F5A0B">
              <w:lastRenderedPageBreak/>
              <w:t>Размер</w:t>
            </w:r>
            <w:r w:rsidRPr="004C5850">
              <w:t xml:space="preserve"> земельного участка для размещения </w:t>
            </w:r>
            <w:r w:rsidRPr="007F5A0B">
              <w:t>канализационных очистных сооружений</w:t>
            </w:r>
            <w:r w:rsidRPr="004C5850">
              <w:t xml:space="preserve"> в зависимости от их производительности, </w:t>
            </w:r>
            <w:r w:rsidRPr="004C5850">
              <w:lastRenderedPageBreak/>
              <w:t>га</w:t>
            </w:r>
          </w:p>
        </w:tc>
        <w:tc>
          <w:tcPr>
            <w:tcW w:w="1934" w:type="pct"/>
            <w:gridSpan w:val="14"/>
            <w:shd w:val="clear" w:color="auto" w:fill="auto"/>
            <w:vAlign w:val="center"/>
          </w:tcPr>
          <w:p w:rsidR="00330CB3" w:rsidRPr="007F5A0B" w:rsidRDefault="00330CB3" w:rsidP="002D69E2">
            <w:pPr>
              <w:pStyle w:val="af8"/>
            </w:pPr>
            <w:r w:rsidRPr="007F5A0B">
              <w:lastRenderedPageBreak/>
              <w:t>Производительность канализационных очистных сооружений,</w:t>
            </w:r>
          </w:p>
          <w:p w:rsidR="00330CB3" w:rsidRPr="007F5A0B" w:rsidRDefault="00330CB3" w:rsidP="002D69E2">
            <w:pPr>
              <w:pStyle w:val="af8"/>
            </w:pPr>
            <w:r w:rsidRPr="007F5A0B">
              <w:t>тыс. куб. м/сут.</w:t>
            </w:r>
          </w:p>
        </w:tc>
        <w:tc>
          <w:tcPr>
            <w:tcW w:w="1466" w:type="pct"/>
            <w:gridSpan w:val="9"/>
            <w:shd w:val="clear" w:color="auto" w:fill="auto"/>
            <w:vAlign w:val="center"/>
          </w:tcPr>
          <w:p w:rsidR="00330CB3" w:rsidRPr="007F5A0B" w:rsidRDefault="00330CB3" w:rsidP="002D69E2">
            <w:pPr>
              <w:pStyle w:val="af8"/>
            </w:pPr>
            <w:r w:rsidRPr="007F5A0B">
              <w:t>Размер земельного участка, га</w:t>
            </w:r>
          </w:p>
        </w:tc>
      </w:tr>
      <w:tr w:rsidR="007057CB" w:rsidRPr="007F5A0B" w:rsidTr="00185DC6">
        <w:trPr>
          <w:gridBefore w:val="1"/>
          <w:wBefore w:w="103" w:type="pct"/>
          <w:trHeight w:val="25"/>
          <w:jc w:val="center"/>
        </w:trPr>
        <w:tc>
          <w:tcPr>
            <w:tcW w:w="710" w:type="pct"/>
            <w:gridSpan w:val="2"/>
            <w:vMerge/>
            <w:shd w:val="clear" w:color="auto" w:fill="auto"/>
            <w:vAlign w:val="center"/>
          </w:tcPr>
          <w:p w:rsidR="00330CB3" w:rsidRPr="007F5A0B" w:rsidRDefault="00330CB3" w:rsidP="00B974F6">
            <w:pPr>
              <w:rPr>
                <w:szCs w:val="20"/>
              </w:rPr>
            </w:pPr>
          </w:p>
        </w:tc>
        <w:tc>
          <w:tcPr>
            <w:tcW w:w="787" w:type="pct"/>
            <w:gridSpan w:val="2"/>
            <w:vMerge/>
            <w:vAlign w:val="center"/>
          </w:tcPr>
          <w:p w:rsidR="00330CB3" w:rsidRPr="007F5A0B" w:rsidRDefault="00330CB3" w:rsidP="00A816B9">
            <w:pPr>
              <w:pStyle w:val="af3"/>
            </w:pPr>
          </w:p>
        </w:tc>
        <w:tc>
          <w:tcPr>
            <w:tcW w:w="1934" w:type="pct"/>
            <w:gridSpan w:val="14"/>
            <w:shd w:val="clear" w:color="auto" w:fill="auto"/>
            <w:vAlign w:val="center"/>
          </w:tcPr>
          <w:p w:rsidR="00330CB3" w:rsidRPr="007F5A0B" w:rsidRDefault="00330CB3" w:rsidP="00A816B9">
            <w:pPr>
              <w:pStyle w:val="af7"/>
            </w:pPr>
            <w:r w:rsidRPr="007F5A0B">
              <w:t>до 0</w:t>
            </w:r>
            <w:r w:rsidR="00C00046">
              <w:t>.</w:t>
            </w:r>
            <w:r w:rsidRPr="007F5A0B">
              <w:t>05</w:t>
            </w:r>
          </w:p>
        </w:tc>
        <w:tc>
          <w:tcPr>
            <w:tcW w:w="1466" w:type="pct"/>
            <w:gridSpan w:val="9"/>
            <w:shd w:val="clear" w:color="auto" w:fill="auto"/>
            <w:vAlign w:val="center"/>
          </w:tcPr>
          <w:p w:rsidR="00330CB3" w:rsidRPr="007F5A0B" w:rsidRDefault="00330CB3" w:rsidP="00A816B9">
            <w:pPr>
              <w:pStyle w:val="af7"/>
            </w:pPr>
            <w:r w:rsidRPr="007F5A0B">
              <w:t>0</w:t>
            </w:r>
            <w:r w:rsidR="00C00046">
              <w:t>.</w:t>
            </w:r>
            <w:r w:rsidRPr="007F5A0B">
              <w:t>15</w:t>
            </w:r>
          </w:p>
        </w:tc>
      </w:tr>
      <w:tr w:rsidR="007057CB" w:rsidRPr="007F5A0B" w:rsidTr="00185DC6">
        <w:trPr>
          <w:gridBefore w:val="1"/>
          <w:wBefore w:w="103" w:type="pct"/>
          <w:trHeight w:val="25"/>
          <w:jc w:val="center"/>
        </w:trPr>
        <w:tc>
          <w:tcPr>
            <w:tcW w:w="710" w:type="pct"/>
            <w:gridSpan w:val="2"/>
            <w:vMerge/>
            <w:shd w:val="clear" w:color="auto" w:fill="auto"/>
            <w:vAlign w:val="center"/>
          </w:tcPr>
          <w:p w:rsidR="00330CB3" w:rsidRPr="007F5A0B" w:rsidRDefault="00330CB3" w:rsidP="00B974F6">
            <w:pPr>
              <w:rPr>
                <w:szCs w:val="20"/>
              </w:rPr>
            </w:pPr>
          </w:p>
        </w:tc>
        <w:tc>
          <w:tcPr>
            <w:tcW w:w="787" w:type="pct"/>
            <w:gridSpan w:val="2"/>
            <w:vMerge/>
            <w:vAlign w:val="center"/>
          </w:tcPr>
          <w:p w:rsidR="00330CB3" w:rsidRPr="007F5A0B" w:rsidRDefault="00330CB3" w:rsidP="00A816B9">
            <w:pPr>
              <w:pStyle w:val="af3"/>
            </w:pPr>
          </w:p>
        </w:tc>
        <w:tc>
          <w:tcPr>
            <w:tcW w:w="1934" w:type="pct"/>
            <w:gridSpan w:val="14"/>
            <w:shd w:val="clear" w:color="auto" w:fill="auto"/>
            <w:vAlign w:val="center"/>
          </w:tcPr>
          <w:p w:rsidR="00330CB3" w:rsidRPr="007F5A0B" w:rsidRDefault="00330CB3" w:rsidP="00A816B9">
            <w:pPr>
              <w:pStyle w:val="af7"/>
            </w:pPr>
            <w:r w:rsidRPr="007F5A0B">
              <w:t>свыше 0</w:t>
            </w:r>
            <w:r w:rsidR="00C00046">
              <w:t>.</w:t>
            </w:r>
            <w:r w:rsidRPr="007F5A0B">
              <w:t>05 до 0</w:t>
            </w:r>
            <w:r w:rsidR="00C00046">
              <w:t>.</w:t>
            </w:r>
            <w:r w:rsidRPr="007F5A0B">
              <w:t>2</w:t>
            </w:r>
          </w:p>
        </w:tc>
        <w:tc>
          <w:tcPr>
            <w:tcW w:w="1466" w:type="pct"/>
            <w:gridSpan w:val="9"/>
            <w:shd w:val="clear" w:color="auto" w:fill="auto"/>
            <w:vAlign w:val="center"/>
          </w:tcPr>
          <w:p w:rsidR="00330CB3" w:rsidRPr="007F5A0B" w:rsidRDefault="00330CB3" w:rsidP="00A816B9">
            <w:pPr>
              <w:pStyle w:val="af7"/>
            </w:pPr>
            <w:r w:rsidRPr="007F5A0B">
              <w:t>0</w:t>
            </w:r>
            <w:r w:rsidR="00C00046">
              <w:t>.</w:t>
            </w:r>
            <w:r w:rsidRPr="007F5A0B">
              <w:t>3</w:t>
            </w:r>
          </w:p>
        </w:tc>
      </w:tr>
      <w:tr w:rsidR="007057CB" w:rsidRPr="007F5A0B" w:rsidTr="00185DC6">
        <w:trPr>
          <w:gridBefore w:val="1"/>
          <w:wBefore w:w="103" w:type="pct"/>
          <w:trHeight w:val="25"/>
          <w:jc w:val="center"/>
        </w:trPr>
        <w:tc>
          <w:tcPr>
            <w:tcW w:w="710" w:type="pct"/>
            <w:gridSpan w:val="2"/>
            <w:vMerge/>
            <w:shd w:val="clear" w:color="auto" w:fill="auto"/>
            <w:vAlign w:val="center"/>
          </w:tcPr>
          <w:p w:rsidR="00330CB3" w:rsidRPr="007F5A0B" w:rsidRDefault="00330CB3" w:rsidP="00B974F6">
            <w:pPr>
              <w:rPr>
                <w:szCs w:val="20"/>
              </w:rPr>
            </w:pPr>
          </w:p>
        </w:tc>
        <w:tc>
          <w:tcPr>
            <w:tcW w:w="787" w:type="pct"/>
            <w:gridSpan w:val="2"/>
            <w:vMerge/>
            <w:vAlign w:val="center"/>
          </w:tcPr>
          <w:p w:rsidR="00330CB3" w:rsidRPr="007F5A0B" w:rsidRDefault="00330CB3" w:rsidP="00A816B9">
            <w:pPr>
              <w:pStyle w:val="af3"/>
            </w:pPr>
          </w:p>
        </w:tc>
        <w:tc>
          <w:tcPr>
            <w:tcW w:w="1934" w:type="pct"/>
            <w:gridSpan w:val="14"/>
            <w:shd w:val="clear" w:color="auto" w:fill="auto"/>
            <w:vAlign w:val="center"/>
          </w:tcPr>
          <w:p w:rsidR="00330CB3" w:rsidRPr="007F5A0B" w:rsidRDefault="00330CB3" w:rsidP="00A816B9">
            <w:pPr>
              <w:pStyle w:val="af7"/>
            </w:pPr>
            <w:r w:rsidRPr="007F5A0B">
              <w:t>свыше 0</w:t>
            </w:r>
            <w:r w:rsidR="00C00046">
              <w:t>.</w:t>
            </w:r>
            <w:r w:rsidRPr="007F5A0B">
              <w:t>2 до 0</w:t>
            </w:r>
            <w:r w:rsidR="00C00046">
              <w:t>.</w:t>
            </w:r>
            <w:r w:rsidRPr="007F5A0B">
              <w:t>4</w:t>
            </w:r>
          </w:p>
        </w:tc>
        <w:tc>
          <w:tcPr>
            <w:tcW w:w="1466" w:type="pct"/>
            <w:gridSpan w:val="9"/>
            <w:shd w:val="clear" w:color="auto" w:fill="auto"/>
            <w:vAlign w:val="center"/>
          </w:tcPr>
          <w:p w:rsidR="00330CB3" w:rsidRPr="007F5A0B" w:rsidRDefault="00330CB3" w:rsidP="00A816B9">
            <w:pPr>
              <w:pStyle w:val="af7"/>
            </w:pPr>
            <w:r w:rsidRPr="007F5A0B">
              <w:t>1</w:t>
            </w:r>
          </w:p>
        </w:tc>
      </w:tr>
      <w:tr w:rsidR="007057CB" w:rsidRPr="007F5A0B" w:rsidTr="00185DC6">
        <w:trPr>
          <w:gridBefore w:val="1"/>
          <w:wBefore w:w="103" w:type="pct"/>
          <w:trHeight w:val="25"/>
          <w:jc w:val="center"/>
        </w:trPr>
        <w:tc>
          <w:tcPr>
            <w:tcW w:w="710" w:type="pct"/>
            <w:gridSpan w:val="2"/>
            <w:vMerge/>
            <w:shd w:val="clear" w:color="auto" w:fill="auto"/>
            <w:vAlign w:val="center"/>
          </w:tcPr>
          <w:p w:rsidR="00330CB3" w:rsidRPr="007F5A0B" w:rsidRDefault="00330CB3" w:rsidP="00B974F6">
            <w:pPr>
              <w:rPr>
                <w:szCs w:val="20"/>
              </w:rPr>
            </w:pPr>
          </w:p>
        </w:tc>
        <w:tc>
          <w:tcPr>
            <w:tcW w:w="787" w:type="pct"/>
            <w:gridSpan w:val="2"/>
            <w:vMerge/>
            <w:vAlign w:val="center"/>
          </w:tcPr>
          <w:p w:rsidR="00330CB3" w:rsidRPr="007F5A0B" w:rsidRDefault="00330CB3" w:rsidP="00A816B9">
            <w:pPr>
              <w:pStyle w:val="af3"/>
            </w:pPr>
          </w:p>
        </w:tc>
        <w:tc>
          <w:tcPr>
            <w:tcW w:w="1934" w:type="pct"/>
            <w:gridSpan w:val="14"/>
            <w:shd w:val="clear" w:color="auto" w:fill="auto"/>
            <w:vAlign w:val="center"/>
          </w:tcPr>
          <w:p w:rsidR="00330CB3" w:rsidRPr="007F5A0B" w:rsidRDefault="00330CB3" w:rsidP="00A816B9">
            <w:pPr>
              <w:pStyle w:val="af7"/>
            </w:pPr>
            <w:r w:rsidRPr="007F5A0B">
              <w:t>свыше 0</w:t>
            </w:r>
            <w:r w:rsidR="00C00046">
              <w:t>.</w:t>
            </w:r>
            <w:r w:rsidRPr="007F5A0B">
              <w:t>4 до 0</w:t>
            </w:r>
            <w:r w:rsidR="00C00046">
              <w:t>.</w:t>
            </w:r>
            <w:r w:rsidRPr="007F5A0B">
              <w:t>7</w:t>
            </w:r>
          </w:p>
        </w:tc>
        <w:tc>
          <w:tcPr>
            <w:tcW w:w="1466" w:type="pct"/>
            <w:gridSpan w:val="9"/>
            <w:shd w:val="clear" w:color="auto" w:fill="auto"/>
            <w:vAlign w:val="center"/>
          </w:tcPr>
          <w:p w:rsidR="00330CB3" w:rsidRPr="007F5A0B" w:rsidRDefault="00330CB3" w:rsidP="00A816B9">
            <w:pPr>
              <w:pStyle w:val="af7"/>
            </w:pPr>
            <w:r w:rsidRPr="007F5A0B">
              <w:t>2</w:t>
            </w:r>
          </w:p>
        </w:tc>
      </w:tr>
      <w:tr w:rsidR="007057CB" w:rsidRPr="007F5A0B" w:rsidTr="00185DC6">
        <w:trPr>
          <w:gridBefore w:val="1"/>
          <w:wBefore w:w="103" w:type="pct"/>
          <w:trHeight w:val="25"/>
          <w:jc w:val="center"/>
        </w:trPr>
        <w:tc>
          <w:tcPr>
            <w:tcW w:w="710" w:type="pct"/>
            <w:gridSpan w:val="2"/>
            <w:vMerge/>
            <w:shd w:val="clear" w:color="auto" w:fill="auto"/>
            <w:vAlign w:val="center"/>
          </w:tcPr>
          <w:p w:rsidR="00330CB3" w:rsidRPr="007F5A0B" w:rsidRDefault="00330CB3" w:rsidP="00B974F6">
            <w:pPr>
              <w:rPr>
                <w:szCs w:val="20"/>
              </w:rPr>
            </w:pPr>
          </w:p>
        </w:tc>
        <w:tc>
          <w:tcPr>
            <w:tcW w:w="787" w:type="pct"/>
            <w:gridSpan w:val="2"/>
            <w:vMerge/>
            <w:vAlign w:val="center"/>
          </w:tcPr>
          <w:p w:rsidR="00330CB3" w:rsidRPr="007F5A0B" w:rsidRDefault="00330CB3" w:rsidP="00A816B9">
            <w:pPr>
              <w:pStyle w:val="af3"/>
            </w:pPr>
          </w:p>
        </w:tc>
        <w:tc>
          <w:tcPr>
            <w:tcW w:w="1934" w:type="pct"/>
            <w:gridSpan w:val="14"/>
            <w:shd w:val="clear" w:color="auto" w:fill="auto"/>
            <w:vAlign w:val="center"/>
          </w:tcPr>
          <w:p w:rsidR="00330CB3" w:rsidRPr="007F5A0B" w:rsidRDefault="00330CB3" w:rsidP="00A816B9">
            <w:pPr>
              <w:pStyle w:val="af7"/>
            </w:pPr>
            <w:r w:rsidRPr="007F5A0B">
              <w:t>свыше 0</w:t>
            </w:r>
            <w:r w:rsidR="00C00046">
              <w:t>.</w:t>
            </w:r>
            <w:r w:rsidRPr="007F5A0B">
              <w:t>7 до 17</w:t>
            </w:r>
          </w:p>
        </w:tc>
        <w:tc>
          <w:tcPr>
            <w:tcW w:w="1466" w:type="pct"/>
            <w:gridSpan w:val="9"/>
            <w:shd w:val="clear" w:color="auto" w:fill="auto"/>
            <w:vAlign w:val="center"/>
          </w:tcPr>
          <w:p w:rsidR="00330CB3" w:rsidRPr="007F5A0B" w:rsidRDefault="00330CB3" w:rsidP="00A816B9">
            <w:pPr>
              <w:pStyle w:val="af7"/>
            </w:pPr>
            <w:r w:rsidRPr="007F5A0B">
              <w:t>4</w:t>
            </w:r>
          </w:p>
        </w:tc>
      </w:tr>
      <w:tr w:rsidR="007057CB" w:rsidRPr="007F5A0B" w:rsidTr="00185DC6">
        <w:trPr>
          <w:gridBefore w:val="1"/>
          <w:wBefore w:w="103" w:type="pct"/>
          <w:trHeight w:val="25"/>
          <w:jc w:val="center"/>
        </w:trPr>
        <w:tc>
          <w:tcPr>
            <w:tcW w:w="710" w:type="pct"/>
            <w:gridSpan w:val="2"/>
            <w:vMerge/>
            <w:shd w:val="clear" w:color="auto" w:fill="auto"/>
            <w:vAlign w:val="center"/>
          </w:tcPr>
          <w:p w:rsidR="00330CB3" w:rsidRPr="007F5A0B" w:rsidRDefault="00330CB3" w:rsidP="00B974F6">
            <w:pPr>
              <w:rPr>
                <w:szCs w:val="20"/>
              </w:rPr>
            </w:pPr>
          </w:p>
        </w:tc>
        <w:tc>
          <w:tcPr>
            <w:tcW w:w="787" w:type="pct"/>
            <w:gridSpan w:val="2"/>
            <w:vMerge/>
            <w:vAlign w:val="center"/>
          </w:tcPr>
          <w:p w:rsidR="00330CB3" w:rsidRPr="007F5A0B" w:rsidRDefault="00330CB3" w:rsidP="00A816B9">
            <w:pPr>
              <w:pStyle w:val="af3"/>
            </w:pPr>
          </w:p>
        </w:tc>
        <w:tc>
          <w:tcPr>
            <w:tcW w:w="1934" w:type="pct"/>
            <w:gridSpan w:val="14"/>
            <w:shd w:val="clear" w:color="auto" w:fill="auto"/>
            <w:vAlign w:val="center"/>
          </w:tcPr>
          <w:p w:rsidR="00330CB3" w:rsidRPr="007F5A0B" w:rsidRDefault="00330CB3" w:rsidP="00A816B9">
            <w:pPr>
              <w:pStyle w:val="af7"/>
            </w:pPr>
            <w:r w:rsidRPr="007F5A0B">
              <w:t>свыше 17 до 40</w:t>
            </w:r>
          </w:p>
        </w:tc>
        <w:tc>
          <w:tcPr>
            <w:tcW w:w="1466" w:type="pct"/>
            <w:gridSpan w:val="9"/>
            <w:shd w:val="clear" w:color="auto" w:fill="auto"/>
            <w:vAlign w:val="center"/>
          </w:tcPr>
          <w:p w:rsidR="00330CB3" w:rsidRPr="007F5A0B" w:rsidRDefault="00330CB3" w:rsidP="00A816B9">
            <w:pPr>
              <w:pStyle w:val="af7"/>
            </w:pPr>
            <w:r w:rsidRPr="007F5A0B">
              <w:t>6</w:t>
            </w:r>
          </w:p>
        </w:tc>
      </w:tr>
      <w:tr w:rsidR="007057CB" w:rsidRPr="007F5A0B" w:rsidTr="00185DC6">
        <w:trPr>
          <w:gridBefore w:val="1"/>
          <w:wBefore w:w="103" w:type="pct"/>
          <w:trHeight w:val="25"/>
          <w:jc w:val="center"/>
        </w:trPr>
        <w:tc>
          <w:tcPr>
            <w:tcW w:w="710" w:type="pct"/>
            <w:gridSpan w:val="2"/>
            <w:vMerge/>
            <w:shd w:val="clear" w:color="auto" w:fill="auto"/>
            <w:vAlign w:val="center"/>
          </w:tcPr>
          <w:p w:rsidR="00330CB3" w:rsidRPr="007F5A0B" w:rsidRDefault="00330CB3" w:rsidP="00B974F6">
            <w:pPr>
              <w:rPr>
                <w:szCs w:val="20"/>
              </w:rPr>
            </w:pPr>
          </w:p>
        </w:tc>
        <w:tc>
          <w:tcPr>
            <w:tcW w:w="787" w:type="pct"/>
            <w:gridSpan w:val="2"/>
            <w:vMerge/>
            <w:vAlign w:val="center"/>
          </w:tcPr>
          <w:p w:rsidR="00330CB3" w:rsidRPr="007F5A0B" w:rsidRDefault="00330CB3" w:rsidP="00A816B9">
            <w:pPr>
              <w:pStyle w:val="af3"/>
            </w:pPr>
          </w:p>
        </w:tc>
        <w:tc>
          <w:tcPr>
            <w:tcW w:w="1934" w:type="pct"/>
            <w:gridSpan w:val="14"/>
            <w:shd w:val="clear" w:color="auto" w:fill="auto"/>
            <w:vAlign w:val="center"/>
          </w:tcPr>
          <w:p w:rsidR="00330CB3" w:rsidRPr="007F5A0B" w:rsidRDefault="00330CB3" w:rsidP="00A816B9">
            <w:pPr>
              <w:pStyle w:val="af7"/>
            </w:pPr>
            <w:r w:rsidRPr="007F5A0B">
              <w:t>свыше 40 до 130</w:t>
            </w:r>
          </w:p>
        </w:tc>
        <w:tc>
          <w:tcPr>
            <w:tcW w:w="1466" w:type="pct"/>
            <w:gridSpan w:val="9"/>
            <w:shd w:val="clear" w:color="auto" w:fill="auto"/>
            <w:vAlign w:val="center"/>
          </w:tcPr>
          <w:p w:rsidR="00330CB3" w:rsidRPr="007F5A0B" w:rsidRDefault="00330CB3" w:rsidP="00A816B9">
            <w:pPr>
              <w:pStyle w:val="af7"/>
            </w:pPr>
            <w:r w:rsidRPr="007F5A0B">
              <w:t>12</w:t>
            </w:r>
          </w:p>
        </w:tc>
      </w:tr>
      <w:tr w:rsidR="007057CB" w:rsidRPr="007F5A0B" w:rsidTr="00C00046">
        <w:trPr>
          <w:gridBefore w:val="1"/>
          <w:wBefore w:w="103" w:type="pct"/>
          <w:trHeight w:val="144"/>
          <w:jc w:val="center"/>
        </w:trPr>
        <w:tc>
          <w:tcPr>
            <w:tcW w:w="710" w:type="pct"/>
            <w:gridSpan w:val="2"/>
            <w:vMerge/>
            <w:shd w:val="clear" w:color="auto" w:fill="auto"/>
            <w:vAlign w:val="center"/>
          </w:tcPr>
          <w:p w:rsidR="00B974F6" w:rsidRPr="007F5A0B" w:rsidRDefault="00B974F6" w:rsidP="00B974F6">
            <w:pPr>
              <w:rPr>
                <w:szCs w:val="20"/>
              </w:rPr>
            </w:pPr>
          </w:p>
        </w:tc>
        <w:tc>
          <w:tcPr>
            <w:tcW w:w="787" w:type="pct"/>
            <w:gridSpan w:val="2"/>
            <w:vAlign w:val="center"/>
          </w:tcPr>
          <w:p w:rsidR="00B974F6" w:rsidRPr="007F5A0B" w:rsidRDefault="00B974F6" w:rsidP="00A816B9">
            <w:pPr>
              <w:pStyle w:val="af3"/>
            </w:pPr>
            <w:r w:rsidRPr="007F5A0B">
              <w:t>Показатель удельного водоотведения, м</w:t>
            </w:r>
            <w:r w:rsidRPr="00C00046">
              <w:rPr>
                <w:vertAlign w:val="superscript"/>
              </w:rPr>
              <w:t>3</w:t>
            </w:r>
            <w:r w:rsidRPr="007F5A0B">
              <w:t>/мес (м</w:t>
            </w:r>
            <w:r w:rsidRPr="00C00046">
              <w:rPr>
                <w:vertAlign w:val="superscript"/>
              </w:rPr>
              <w:t>3</w:t>
            </w:r>
            <w:r w:rsidRPr="007F5A0B">
              <w:t>/год) (л/сут) на 1 чел</w:t>
            </w:r>
          </w:p>
        </w:tc>
        <w:tc>
          <w:tcPr>
            <w:tcW w:w="3400" w:type="pct"/>
            <w:gridSpan w:val="23"/>
            <w:shd w:val="clear" w:color="auto" w:fill="auto"/>
            <w:vAlign w:val="center"/>
          </w:tcPr>
          <w:p w:rsidR="00B974F6" w:rsidRPr="007F5A0B" w:rsidRDefault="00B974F6" w:rsidP="00A816B9">
            <w:pPr>
              <w:pStyle w:val="af7"/>
            </w:pPr>
            <w:r w:rsidRPr="007F5A0B">
              <w:t>Равен показателю удельного водопотребления</w:t>
            </w:r>
          </w:p>
        </w:tc>
      </w:tr>
      <w:tr w:rsidR="00B974F6" w:rsidRPr="007F5A0B" w:rsidTr="00A816B9">
        <w:trPr>
          <w:gridBefore w:val="1"/>
          <w:wBefore w:w="103" w:type="pct"/>
          <w:jc w:val="center"/>
        </w:trPr>
        <w:tc>
          <w:tcPr>
            <w:tcW w:w="4897" w:type="pct"/>
            <w:gridSpan w:val="27"/>
            <w:shd w:val="clear" w:color="auto" w:fill="auto"/>
          </w:tcPr>
          <w:p w:rsidR="00B974F6" w:rsidRPr="007F5A0B" w:rsidRDefault="00B974F6" w:rsidP="00C00046">
            <w:pPr>
              <w:pStyle w:val="af8"/>
              <w:rPr>
                <w:lang w:eastAsia="en-US"/>
              </w:rPr>
            </w:pPr>
            <w:r w:rsidRPr="007F5A0B">
              <w:t xml:space="preserve">В области связи </w:t>
            </w:r>
          </w:p>
        </w:tc>
      </w:tr>
      <w:tr w:rsidR="007057CB" w:rsidRPr="007F5A0B" w:rsidTr="00C00046">
        <w:trPr>
          <w:gridBefore w:val="1"/>
          <w:wBefore w:w="103" w:type="pct"/>
          <w:jc w:val="center"/>
        </w:trPr>
        <w:tc>
          <w:tcPr>
            <w:tcW w:w="710" w:type="pct"/>
            <w:gridSpan w:val="2"/>
            <w:vMerge w:val="restart"/>
            <w:shd w:val="clear" w:color="auto" w:fill="auto"/>
          </w:tcPr>
          <w:p w:rsidR="00B974F6" w:rsidRPr="007F5A0B" w:rsidRDefault="00B974F6" w:rsidP="00A816B9">
            <w:pPr>
              <w:pStyle w:val="af3"/>
              <w:rPr>
                <w:strike/>
                <w:lang w:eastAsia="en-US"/>
              </w:rPr>
            </w:pPr>
            <w:r w:rsidRPr="007F5A0B">
              <w:t>Антенно-мачтовые сооружения, Автоматические телефонные станции, Узлы мультисервисного доступа, Линии электросвязи, Линейно-кабельные сооружения электросвязи</w:t>
            </w:r>
          </w:p>
        </w:tc>
        <w:tc>
          <w:tcPr>
            <w:tcW w:w="787" w:type="pct"/>
            <w:gridSpan w:val="2"/>
          </w:tcPr>
          <w:p w:rsidR="00B974F6" w:rsidRPr="007F5A0B" w:rsidRDefault="00B974F6" w:rsidP="00A816B9">
            <w:pPr>
              <w:pStyle w:val="af3"/>
            </w:pPr>
            <w:r w:rsidRPr="007F5A0B">
              <w:t>Уровень охвата населения стационарной или мобильной связью, %</w:t>
            </w:r>
          </w:p>
        </w:tc>
        <w:tc>
          <w:tcPr>
            <w:tcW w:w="3400" w:type="pct"/>
            <w:gridSpan w:val="23"/>
            <w:shd w:val="clear" w:color="auto" w:fill="auto"/>
            <w:vAlign w:val="center"/>
          </w:tcPr>
          <w:p w:rsidR="00B974F6" w:rsidRPr="007F5A0B" w:rsidRDefault="00B974F6" w:rsidP="00A816B9">
            <w:pPr>
              <w:pStyle w:val="af7"/>
            </w:pPr>
            <w:r w:rsidRPr="007F5A0B">
              <w:t>100</w:t>
            </w:r>
          </w:p>
        </w:tc>
      </w:tr>
      <w:tr w:rsidR="007057CB" w:rsidRPr="007F5A0B" w:rsidTr="00C00046">
        <w:trPr>
          <w:gridBefore w:val="1"/>
          <w:wBefore w:w="103" w:type="pct"/>
          <w:jc w:val="center"/>
        </w:trPr>
        <w:tc>
          <w:tcPr>
            <w:tcW w:w="710" w:type="pct"/>
            <w:gridSpan w:val="2"/>
            <w:vMerge/>
            <w:shd w:val="clear" w:color="auto" w:fill="auto"/>
          </w:tcPr>
          <w:p w:rsidR="00B974F6" w:rsidRPr="007F5A0B" w:rsidRDefault="00B974F6" w:rsidP="00B974F6">
            <w:pPr>
              <w:rPr>
                <w:rFonts w:eastAsia="Calibri"/>
                <w:strike/>
                <w:szCs w:val="20"/>
                <w:lang w:eastAsia="en-US"/>
              </w:rPr>
            </w:pPr>
          </w:p>
        </w:tc>
        <w:tc>
          <w:tcPr>
            <w:tcW w:w="787" w:type="pct"/>
            <w:gridSpan w:val="2"/>
          </w:tcPr>
          <w:p w:rsidR="00B974F6" w:rsidRPr="007F5A0B" w:rsidRDefault="00B974F6" w:rsidP="00A816B9">
            <w:pPr>
              <w:pStyle w:val="af3"/>
            </w:pPr>
            <w:r w:rsidRPr="007F5A0B">
              <w:t>Уровень охвата населения доступом в интернет, %</w:t>
            </w:r>
          </w:p>
        </w:tc>
        <w:tc>
          <w:tcPr>
            <w:tcW w:w="3400" w:type="pct"/>
            <w:gridSpan w:val="23"/>
            <w:shd w:val="clear" w:color="auto" w:fill="auto"/>
            <w:vAlign w:val="center"/>
          </w:tcPr>
          <w:p w:rsidR="00B974F6" w:rsidRPr="007F5A0B" w:rsidRDefault="00B974F6" w:rsidP="00A816B9">
            <w:pPr>
              <w:pStyle w:val="af7"/>
              <w:rPr>
                <w:b/>
              </w:rPr>
            </w:pPr>
            <w:r w:rsidRPr="007F5A0B">
              <w:t>90</w:t>
            </w:r>
          </w:p>
        </w:tc>
      </w:tr>
      <w:tr w:rsidR="007057CB" w:rsidRPr="007F5A0B" w:rsidTr="00C00046">
        <w:trPr>
          <w:gridBefore w:val="1"/>
          <w:wBefore w:w="103" w:type="pct"/>
          <w:jc w:val="center"/>
        </w:trPr>
        <w:tc>
          <w:tcPr>
            <w:tcW w:w="710" w:type="pct"/>
            <w:gridSpan w:val="2"/>
            <w:vMerge/>
            <w:shd w:val="clear" w:color="auto" w:fill="auto"/>
          </w:tcPr>
          <w:p w:rsidR="00B974F6" w:rsidRPr="007F5A0B" w:rsidRDefault="00B974F6" w:rsidP="00B974F6">
            <w:pPr>
              <w:rPr>
                <w:rFonts w:eastAsia="Calibri"/>
                <w:strike/>
                <w:szCs w:val="20"/>
                <w:lang w:eastAsia="en-US"/>
              </w:rPr>
            </w:pPr>
          </w:p>
        </w:tc>
        <w:tc>
          <w:tcPr>
            <w:tcW w:w="787" w:type="pct"/>
            <w:gridSpan w:val="2"/>
          </w:tcPr>
          <w:p w:rsidR="00B974F6" w:rsidRPr="007F5A0B" w:rsidRDefault="00B974F6" w:rsidP="00A816B9">
            <w:pPr>
              <w:pStyle w:val="af3"/>
            </w:pPr>
            <w:r w:rsidRPr="007F5A0B">
              <w:t xml:space="preserve">Скорость передачи данных на пользовательское оборудование с использованием волоконно-оптической линии связи, Мбит/сек </w:t>
            </w:r>
          </w:p>
        </w:tc>
        <w:tc>
          <w:tcPr>
            <w:tcW w:w="3400" w:type="pct"/>
            <w:gridSpan w:val="23"/>
            <w:shd w:val="clear" w:color="auto" w:fill="auto"/>
            <w:vAlign w:val="center"/>
          </w:tcPr>
          <w:p w:rsidR="00B974F6" w:rsidRPr="007F5A0B" w:rsidRDefault="00B974F6" w:rsidP="00A816B9">
            <w:pPr>
              <w:pStyle w:val="af7"/>
              <w:rPr>
                <w:b/>
              </w:rPr>
            </w:pPr>
            <w:r w:rsidRPr="007F5A0B">
              <w:t>не менее 10</w:t>
            </w:r>
          </w:p>
        </w:tc>
      </w:tr>
      <w:tr w:rsidR="007057CB" w:rsidRPr="007F5A0B" w:rsidTr="00375EF4">
        <w:trPr>
          <w:gridBefore w:val="1"/>
          <w:wBefore w:w="103" w:type="pct"/>
          <w:jc w:val="center"/>
        </w:trPr>
        <w:tc>
          <w:tcPr>
            <w:tcW w:w="710" w:type="pct"/>
            <w:gridSpan w:val="2"/>
            <w:vMerge/>
            <w:shd w:val="clear" w:color="auto" w:fill="auto"/>
          </w:tcPr>
          <w:p w:rsidR="00B974F6" w:rsidRPr="007F5A0B" w:rsidRDefault="00B974F6" w:rsidP="00B974F6">
            <w:pPr>
              <w:rPr>
                <w:rFonts w:eastAsia="Calibri"/>
                <w:strike/>
                <w:szCs w:val="20"/>
                <w:lang w:eastAsia="en-US"/>
              </w:rPr>
            </w:pPr>
          </w:p>
        </w:tc>
        <w:tc>
          <w:tcPr>
            <w:tcW w:w="787" w:type="pct"/>
            <w:gridSpan w:val="2"/>
          </w:tcPr>
          <w:p w:rsidR="00B974F6" w:rsidRPr="007F5A0B" w:rsidRDefault="00B974F6" w:rsidP="00A816B9">
            <w:pPr>
              <w:pStyle w:val="af3"/>
            </w:pPr>
            <w:r w:rsidRPr="007F5A0B">
              <w:t>Точка доступа телекоммуникационных сетей</w:t>
            </w:r>
          </w:p>
        </w:tc>
        <w:tc>
          <w:tcPr>
            <w:tcW w:w="3400" w:type="pct"/>
            <w:gridSpan w:val="23"/>
            <w:shd w:val="clear" w:color="auto" w:fill="auto"/>
            <w:vAlign w:val="center"/>
          </w:tcPr>
          <w:p w:rsidR="00B974F6" w:rsidRPr="007F5A0B" w:rsidRDefault="00B974F6" w:rsidP="00375EF4">
            <w:pPr>
              <w:pStyle w:val="af7"/>
            </w:pPr>
            <w:r w:rsidRPr="007F5A0B">
              <w:t>1 точка доступа на семью.</w:t>
            </w:r>
          </w:p>
        </w:tc>
      </w:tr>
      <w:tr w:rsidR="00B974F6" w:rsidRPr="007F5A0B" w:rsidTr="00A816B9">
        <w:trPr>
          <w:gridBefore w:val="1"/>
          <w:wBefore w:w="103" w:type="pct"/>
          <w:jc w:val="center"/>
        </w:trPr>
        <w:tc>
          <w:tcPr>
            <w:tcW w:w="4897" w:type="pct"/>
            <w:gridSpan w:val="27"/>
            <w:shd w:val="clear" w:color="auto" w:fill="auto"/>
          </w:tcPr>
          <w:p w:rsidR="00B974F6" w:rsidRPr="007F5A0B" w:rsidRDefault="00B974F6" w:rsidP="00C00046">
            <w:pPr>
              <w:pStyle w:val="af8"/>
            </w:pPr>
            <w:r w:rsidRPr="007F5A0B">
              <w:rPr>
                <w:lang w:eastAsia="en-US"/>
              </w:rPr>
              <w:t>В области автомобильных дорог местного значения, дорожной деятельности, транспортного обслуживания</w:t>
            </w:r>
            <w:r w:rsidR="0052337E">
              <w:rPr>
                <w:lang w:eastAsia="en-US"/>
              </w:rPr>
              <w:t xml:space="preserve"> </w:t>
            </w:r>
          </w:p>
        </w:tc>
      </w:tr>
      <w:tr w:rsidR="00B974F6" w:rsidRPr="007F5A0B" w:rsidTr="006777AC">
        <w:trPr>
          <w:gridBefore w:val="1"/>
          <w:wBefore w:w="103" w:type="pct"/>
          <w:jc w:val="center"/>
        </w:trPr>
        <w:tc>
          <w:tcPr>
            <w:tcW w:w="710" w:type="pct"/>
            <w:gridSpan w:val="2"/>
            <w:vMerge w:val="restart"/>
            <w:shd w:val="clear" w:color="auto" w:fill="auto"/>
          </w:tcPr>
          <w:p w:rsidR="00B974F6" w:rsidRPr="007F5A0B" w:rsidRDefault="00B974F6" w:rsidP="004252AA">
            <w:pPr>
              <w:pStyle w:val="af3"/>
              <w:rPr>
                <w:b/>
              </w:rPr>
            </w:pPr>
            <w:r w:rsidRPr="007F5A0B">
              <w:rPr>
                <w:lang w:eastAsia="en-US"/>
              </w:rPr>
              <w:lastRenderedPageBreak/>
              <w:t xml:space="preserve">Автомобильные </w:t>
            </w:r>
            <w:r w:rsidR="00CF1D30" w:rsidRPr="007F5A0B">
              <w:rPr>
                <w:lang w:eastAsia="en-US"/>
              </w:rPr>
              <w:t>дороги (</w:t>
            </w:r>
            <w:r w:rsidRPr="007F5A0B">
              <w:t xml:space="preserve">с </w:t>
            </w:r>
            <w:r w:rsidR="004B4327" w:rsidRPr="007F5A0B">
              <w:t>твёрдым</w:t>
            </w:r>
            <w:r w:rsidRPr="007F5A0B">
              <w:t xml:space="preserve"> покрытием, грунтовые, зимние, ведомственные) местного значения </w:t>
            </w:r>
          </w:p>
        </w:tc>
        <w:tc>
          <w:tcPr>
            <w:tcW w:w="4187" w:type="pct"/>
            <w:gridSpan w:val="25"/>
            <w:shd w:val="clear" w:color="auto" w:fill="auto"/>
          </w:tcPr>
          <w:p w:rsidR="00B974F6" w:rsidRPr="007F5A0B" w:rsidRDefault="00B974F6" w:rsidP="00C00046">
            <w:pPr>
              <w:pStyle w:val="af8"/>
            </w:pPr>
            <w:r w:rsidRPr="007F5A0B">
              <w:t>Категории и параметры улично-дорожной сети*</w:t>
            </w:r>
          </w:p>
        </w:tc>
      </w:tr>
      <w:tr w:rsidR="00B974F6" w:rsidRPr="007F5A0B" w:rsidTr="006777AC">
        <w:trPr>
          <w:gridBefore w:val="1"/>
          <w:wBefore w:w="103" w:type="pct"/>
          <w:jc w:val="center"/>
        </w:trPr>
        <w:tc>
          <w:tcPr>
            <w:tcW w:w="710" w:type="pct"/>
            <w:gridSpan w:val="2"/>
            <w:vMerge/>
            <w:shd w:val="clear" w:color="auto" w:fill="auto"/>
          </w:tcPr>
          <w:p w:rsidR="00B974F6" w:rsidRPr="007F5A0B" w:rsidRDefault="00B974F6" w:rsidP="00B974F6">
            <w:pPr>
              <w:rPr>
                <w:szCs w:val="20"/>
              </w:rPr>
            </w:pPr>
          </w:p>
        </w:tc>
        <w:tc>
          <w:tcPr>
            <w:tcW w:w="4187" w:type="pct"/>
            <w:gridSpan w:val="25"/>
            <w:shd w:val="clear" w:color="auto" w:fill="auto"/>
          </w:tcPr>
          <w:p w:rsidR="00B974F6" w:rsidRPr="007F5A0B" w:rsidRDefault="00B974F6" w:rsidP="00F46B53">
            <w:pPr>
              <w:pStyle w:val="af3"/>
              <w:rPr>
                <w:b/>
              </w:rPr>
            </w:pPr>
            <w:r w:rsidRPr="007F5A0B">
              <w:rPr>
                <w:lang w:eastAsia="en-US"/>
              </w:rPr>
              <w:t xml:space="preserve">* классификация сельских улиц и дорог – в </w:t>
            </w:r>
            <w:r w:rsidR="008E1936">
              <w:rPr>
                <w:lang w:eastAsia="en-US"/>
              </w:rPr>
              <w:t>Приложении</w:t>
            </w:r>
            <w:r w:rsidRPr="007F5A0B">
              <w:rPr>
                <w:lang w:eastAsia="en-US"/>
              </w:rPr>
              <w:t xml:space="preserve"> </w:t>
            </w:r>
            <w:r w:rsidR="00F46B53">
              <w:rPr>
                <w:lang w:eastAsia="en-US"/>
              </w:rPr>
              <w:t>Б</w:t>
            </w:r>
            <w:r w:rsidRPr="007F5A0B">
              <w:rPr>
                <w:lang w:eastAsia="en-US"/>
              </w:rPr>
              <w:t>.</w:t>
            </w:r>
          </w:p>
        </w:tc>
      </w:tr>
      <w:tr w:rsidR="00C00046" w:rsidRPr="007F5A0B" w:rsidTr="00C00046">
        <w:trPr>
          <w:gridBefore w:val="1"/>
          <w:wBefore w:w="103" w:type="pct"/>
          <w:trHeight w:val="397"/>
          <w:jc w:val="center"/>
        </w:trPr>
        <w:tc>
          <w:tcPr>
            <w:tcW w:w="710" w:type="pct"/>
            <w:gridSpan w:val="2"/>
            <w:vMerge/>
            <w:shd w:val="clear" w:color="auto" w:fill="auto"/>
          </w:tcPr>
          <w:p w:rsidR="00C00046" w:rsidRPr="007F5A0B" w:rsidRDefault="00C00046" w:rsidP="00B974F6">
            <w:pPr>
              <w:rPr>
                <w:szCs w:val="20"/>
              </w:rPr>
            </w:pPr>
          </w:p>
        </w:tc>
        <w:tc>
          <w:tcPr>
            <w:tcW w:w="787" w:type="pct"/>
            <w:gridSpan w:val="2"/>
            <w:vMerge w:val="restart"/>
            <w:shd w:val="clear" w:color="auto" w:fill="auto"/>
          </w:tcPr>
          <w:p w:rsidR="00C00046" w:rsidRPr="007F5A0B" w:rsidRDefault="004B4327" w:rsidP="00A816B9">
            <w:pPr>
              <w:pStyle w:val="af3"/>
              <w:rPr>
                <w:sz w:val="16"/>
                <w:szCs w:val="20"/>
                <w:lang w:eastAsia="en-US"/>
              </w:rPr>
            </w:pPr>
            <w:r w:rsidRPr="007F5A0B">
              <w:t>Расчётная</w:t>
            </w:r>
            <w:r w:rsidR="00C00046" w:rsidRPr="007F5A0B">
              <w:t xml:space="preserve"> скорость движения, км/ч</w:t>
            </w:r>
          </w:p>
        </w:tc>
        <w:tc>
          <w:tcPr>
            <w:tcW w:w="3400" w:type="pct"/>
            <w:gridSpan w:val="23"/>
            <w:shd w:val="clear" w:color="auto" w:fill="auto"/>
          </w:tcPr>
          <w:p w:rsidR="00C00046" w:rsidRPr="007F5A0B" w:rsidRDefault="00C00046" w:rsidP="00C17DFF">
            <w:pPr>
              <w:pStyle w:val="af8"/>
            </w:pPr>
            <w:r w:rsidRPr="007F5A0B">
              <w:t>для сельских поселений</w:t>
            </w:r>
          </w:p>
        </w:tc>
      </w:tr>
      <w:tr w:rsidR="00C17DFF" w:rsidRPr="007F5A0B" w:rsidTr="00C17DFF">
        <w:trPr>
          <w:gridBefore w:val="1"/>
          <w:wBefore w:w="103" w:type="pct"/>
          <w:jc w:val="center"/>
        </w:trPr>
        <w:tc>
          <w:tcPr>
            <w:tcW w:w="710" w:type="pct"/>
            <w:gridSpan w:val="2"/>
            <w:vMerge/>
            <w:shd w:val="clear" w:color="auto" w:fill="auto"/>
          </w:tcPr>
          <w:p w:rsidR="00C17DFF" w:rsidRPr="007F5A0B" w:rsidRDefault="00C17DFF" w:rsidP="00B974F6">
            <w:pPr>
              <w:rPr>
                <w:b/>
                <w:sz w:val="24"/>
              </w:rPr>
            </w:pPr>
          </w:p>
        </w:tc>
        <w:tc>
          <w:tcPr>
            <w:tcW w:w="787" w:type="pct"/>
            <w:gridSpan w:val="2"/>
            <w:vMerge/>
            <w:shd w:val="clear" w:color="auto" w:fill="auto"/>
          </w:tcPr>
          <w:p w:rsidR="00C17DFF" w:rsidRPr="007F5A0B" w:rsidRDefault="00C17DFF" w:rsidP="00B974F6">
            <w:pPr>
              <w:rPr>
                <w:b/>
                <w:sz w:val="24"/>
              </w:rPr>
            </w:pPr>
          </w:p>
        </w:tc>
        <w:tc>
          <w:tcPr>
            <w:tcW w:w="1857" w:type="pct"/>
            <w:gridSpan w:val="13"/>
            <w:shd w:val="clear" w:color="auto" w:fill="auto"/>
          </w:tcPr>
          <w:p w:rsidR="00C17DFF" w:rsidRPr="007F5A0B" w:rsidRDefault="00C17DFF" w:rsidP="005D1452">
            <w:pPr>
              <w:pStyle w:val="af3"/>
            </w:pPr>
            <w:r w:rsidRPr="007F5A0B">
              <w:t>Поселковая дорога</w:t>
            </w:r>
          </w:p>
        </w:tc>
        <w:tc>
          <w:tcPr>
            <w:tcW w:w="1543" w:type="pct"/>
            <w:gridSpan w:val="10"/>
            <w:shd w:val="clear" w:color="auto" w:fill="auto"/>
          </w:tcPr>
          <w:p w:rsidR="00C17DFF" w:rsidRPr="007F5A0B" w:rsidRDefault="00C17DFF" w:rsidP="00375EF4">
            <w:pPr>
              <w:pStyle w:val="af7"/>
            </w:pPr>
            <w:r w:rsidRPr="007F5A0B">
              <w:t>60</w:t>
            </w:r>
          </w:p>
        </w:tc>
      </w:tr>
      <w:tr w:rsidR="00C17DFF" w:rsidRPr="007F5A0B" w:rsidTr="00C17DFF">
        <w:trPr>
          <w:gridBefore w:val="1"/>
          <w:wBefore w:w="103" w:type="pct"/>
          <w:jc w:val="center"/>
        </w:trPr>
        <w:tc>
          <w:tcPr>
            <w:tcW w:w="710" w:type="pct"/>
            <w:gridSpan w:val="2"/>
            <w:vMerge/>
            <w:shd w:val="clear" w:color="auto" w:fill="auto"/>
          </w:tcPr>
          <w:p w:rsidR="00C17DFF" w:rsidRPr="007F5A0B" w:rsidRDefault="00C17DFF" w:rsidP="00B974F6">
            <w:pPr>
              <w:rPr>
                <w:b/>
                <w:sz w:val="24"/>
              </w:rPr>
            </w:pPr>
          </w:p>
        </w:tc>
        <w:tc>
          <w:tcPr>
            <w:tcW w:w="787" w:type="pct"/>
            <w:gridSpan w:val="2"/>
            <w:vMerge/>
            <w:shd w:val="clear" w:color="auto" w:fill="auto"/>
          </w:tcPr>
          <w:p w:rsidR="00C17DFF" w:rsidRPr="007F5A0B" w:rsidRDefault="00C17DFF" w:rsidP="00B974F6">
            <w:pPr>
              <w:rPr>
                <w:b/>
                <w:sz w:val="24"/>
              </w:rPr>
            </w:pPr>
          </w:p>
        </w:tc>
        <w:tc>
          <w:tcPr>
            <w:tcW w:w="1857" w:type="pct"/>
            <w:gridSpan w:val="13"/>
            <w:shd w:val="clear" w:color="auto" w:fill="auto"/>
          </w:tcPr>
          <w:p w:rsidR="00C17DFF" w:rsidRPr="007F5A0B" w:rsidRDefault="00C17DFF" w:rsidP="005D1452">
            <w:pPr>
              <w:pStyle w:val="af3"/>
            </w:pPr>
            <w:r w:rsidRPr="00C522AF">
              <w:t>Главная улица</w:t>
            </w:r>
          </w:p>
        </w:tc>
        <w:tc>
          <w:tcPr>
            <w:tcW w:w="1543" w:type="pct"/>
            <w:gridSpan w:val="10"/>
            <w:shd w:val="clear" w:color="auto" w:fill="auto"/>
          </w:tcPr>
          <w:p w:rsidR="00C17DFF" w:rsidRPr="007F5A0B" w:rsidRDefault="00C17DFF" w:rsidP="00375EF4">
            <w:pPr>
              <w:pStyle w:val="af7"/>
            </w:pPr>
            <w:r w:rsidRPr="007F5A0B">
              <w:t>40</w:t>
            </w:r>
          </w:p>
        </w:tc>
      </w:tr>
      <w:tr w:rsidR="00C17DFF" w:rsidRPr="007F5A0B" w:rsidTr="00C17DFF">
        <w:trPr>
          <w:gridBefore w:val="1"/>
          <w:wBefore w:w="103" w:type="pct"/>
          <w:jc w:val="center"/>
        </w:trPr>
        <w:tc>
          <w:tcPr>
            <w:tcW w:w="710" w:type="pct"/>
            <w:gridSpan w:val="2"/>
            <w:vMerge/>
            <w:shd w:val="clear" w:color="auto" w:fill="auto"/>
          </w:tcPr>
          <w:p w:rsidR="00C17DFF" w:rsidRPr="007F5A0B" w:rsidRDefault="00C17DFF" w:rsidP="00B974F6">
            <w:pPr>
              <w:rPr>
                <w:b/>
                <w:sz w:val="24"/>
              </w:rPr>
            </w:pPr>
          </w:p>
        </w:tc>
        <w:tc>
          <w:tcPr>
            <w:tcW w:w="787" w:type="pct"/>
            <w:gridSpan w:val="2"/>
            <w:vMerge/>
            <w:shd w:val="clear" w:color="auto" w:fill="auto"/>
          </w:tcPr>
          <w:p w:rsidR="00C17DFF" w:rsidRPr="007F5A0B" w:rsidRDefault="00C17DFF" w:rsidP="00B974F6">
            <w:pPr>
              <w:rPr>
                <w:b/>
                <w:sz w:val="24"/>
              </w:rPr>
            </w:pPr>
          </w:p>
        </w:tc>
        <w:tc>
          <w:tcPr>
            <w:tcW w:w="1857" w:type="pct"/>
            <w:gridSpan w:val="13"/>
            <w:shd w:val="clear" w:color="auto" w:fill="auto"/>
          </w:tcPr>
          <w:p w:rsidR="00C17DFF" w:rsidRPr="007F5A0B" w:rsidRDefault="00C17DFF" w:rsidP="005D1452">
            <w:pPr>
              <w:pStyle w:val="af3"/>
            </w:pPr>
            <w:r>
              <w:t>Улица в жилой застройке основная</w:t>
            </w:r>
          </w:p>
        </w:tc>
        <w:tc>
          <w:tcPr>
            <w:tcW w:w="1543" w:type="pct"/>
            <w:gridSpan w:val="10"/>
            <w:shd w:val="clear" w:color="auto" w:fill="auto"/>
          </w:tcPr>
          <w:p w:rsidR="00C17DFF" w:rsidRPr="007F5A0B" w:rsidRDefault="00C17DFF" w:rsidP="00375EF4">
            <w:pPr>
              <w:pStyle w:val="af7"/>
            </w:pPr>
            <w:r w:rsidRPr="007F5A0B">
              <w:t>40</w:t>
            </w:r>
          </w:p>
        </w:tc>
      </w:tr>
      <w:tr w:rsidR="00C17DFF" w:rsidRPr="007F5A0B" w:rsidTr="00C17DFF">
        <w:trPr>
          <w:gridBefore w:val="1"/>
          <w:wBefore w:w="103" w:type="pct"/>
          <w:jc w:val="center"/>
        </w:trPr>
        <w:tc>
          <w:tcPr>
            <w:tcW w:w="710" w:type="pct"/>
            <w:gridSpan w:val="2"/>
            <w:vMerge/>
            <w:shd w:val="clear" w:color="auto" w:fill="auto"/>
          </w:tcPr>
          <w:p w:rsidR="00C17DFF" w:rsidRPr="007F5A0B" w:rsidRDefault="00C17DFF" w:rsidP="00B974F6">
            <w:pPr>
              <w:rPr>
                <w:b/>
                <w:sz w:val="24"/>
              </w:rPr>
            </w:pPr>
          </w:p>
        </w:tc>
        <w:tc>
          <w:tcPr>
            <w:tcW w:w="787" w:type="pct"/>
            <w:gridSpan w:val="2"/>
            <w:vMerge/>
            <w:shd w:val="clear" w:color="auto" w:fill="auto"/>
          </w:tcPr>
          <w:p w:rsidR="00C17DFF" w:rsidRPr="007F5A0B" w:rsidRDefault="00C17DFF" w:rsidP="00B974F6">
            <w:pPr>
              <w:rPr>
                <w:b/>
                <w:sz w:val="24"/>
              </w:rPr>
            </w:pPr>
          </w:p>
        </w:tc>
        <w:tc>
          <w:tcPr>
            <w:tcW w:w="1857" w:type="pct"/>
            <w:gridSpan w:val="13"/>
            <w:shd w:val="clear" w:color="auto" w:fill="auto"/>
          </w:tcPr>
          <w:p w:rsidR="00C17DFF" w:rsidRPr="007F5A0B" w:rsidRDefault="00C17DFF" w:rsidP="005D1452">
            <w:pPr>
              <w:pStyle w:val="af3"/>
            </w:pPr>
            <w:r w:rsidRPr="00996470">
              <w:t>Улица в жилой застройке</w:t>
            </w:r>
            <w:r>
              <w:t xml:space="preserve"> вспомогательная (переулок)</w:t>
            </w:r>
          </w:p>
        </w:tc>
        <w:tc>
          <w:tcPr>
            <w:tcW w:w="1543" w:type="pct"/>
            <w:gridSpan w:val="10"/>
            <w:shd w:val="clear" w:color="auto" w:fill="auto"/>
          </w:tcPr>
          <w:p w:rsidR="00C17DFF" w:rsidRPr="007F5A0B" w:rsidRDefault="00C17DFF" w:rsidP="00375EF4">
            <w:pPr>
              <w:pStyle w:val="af7"/>
            </w:pPr>
            <w:r w:rsidRPr="007F5A0B">
              <w:t>30</w:t>
            </w:r>
          </w:p>
        </w:tc>
      </w:tr>
      <w:tr w:rsidR="00C17DFF" w:rsidRPr="007F5A0B" w:rsidTr="00C17DFF">
        <w:trPr>
          <w:gridBefore w:val="1"/>
          <w:wBefore w:w="103" w:type="pct"/>
          <w:jc w:val="center"/>
        </w:trPr>
        <w:tc>
          <w:tcPr>
            <w:tcW w:w="710" w:type="pct"/>
            <w:gridSpan w:val="2"/>
            <w:vMerge/>
            <w:shd w:val="clear" w:color="auto" w:fill="auto"/>
          </w:tcPr>
          <w:p w:rsidR="00C17DFF" w:rsidRPr="007F5A0B" w:rsidRDefault="00C17DFF" w:rsidP="00B974F6">
            <w:pPr>
              <w:rPr>
                <w:b/>
                <w:sz w:val="24"/>
              </w:rPr>
            </w:pPr>
          </w:p>
        </w:tc>
        <w:tc>
          <w:tcPr>
            <w:tcW w:w="787" w:type="pct"/>
            <w:gridSpan w:val="2"/>
            <w:vMerge/>
            <w:shd w:val="clear" w:color="auto" w:fill="auto"/>
          </w:tcPr>
          <w:p w:rsidR="00C17DFF" w:rsidRPr="007F5A0B" w:rsidRDefault="00C17DFF" w:rsidP="00B974F6">
            <w:pPr>
              <w:rPr>
                <w:b/>
                <w:sz w:val="24"/>
              </w:rPr>
            </w:pPr>
          </w:p>
        </w:tc>
        <w:tc>
          <w:tcPr>
            <w:tcW w:w="1857" w:type="pct"/>
            <w:gridSpan w:val="13"/>
            <w:shd w:val="clear" w:color="auto" w:fill="auto"/>
          </w:tcPr>
          <w:p w:rsidR="00C17DFF" w:rsidRPr="007F5A0B" w:rsidRDefault="00C17DFF" w:rsidP="005D1452">
            <w:pPr>
              <w:pStyle w:val="af3"/>
            </w:pPr>
            <w:r w:rsidRPr="007F5A0B">
              <w:t>Пр</w:t>
            </w:r>
            <w:r>
              <w:t>оезд</w:t>
            </w:r>
          </w:p>
        </w:tc>
        <w:tc>
          <w:tcPr>
            <w:tcW w:w="1543" w:type="pct"/>
            <w:gridSpan w:val="10"/>
            <w:shd w:val="clear" w:color="auto" w:fill="auto"/>
          </w:tcPr>
          <w:p w:rsidR="00C17DFF" w:rsidRPr="007F5A0B" w:rsidRDefault="00C17DFF" w:rsidP="00375EF4">
            <w:pPr>
              <w:pStyle w:val="af7"/>
            </w:pPr>
            <w:r w:rsidRPr="007F5A0B">
              <w:t>20</w:t>
            </w:r>
          </w:p>
        </w:tc>
      </w:tr>
      <w:tr w:rsidR="00C17DFF" w:rsidRPr="007F5A0B" w:rsidTr="00C17DFF">
        <w:trPr>
          <w:gridBefore w:val="1"/>
          <w:wBefore w:w="103" w:type="pct"/>
          <w:jc w:val="center"/>
        </w:trPr>
        <w:tc>
          <w:tcPr>
            <w:tcW w:w="710" w:type="pct"/>
            <w:gridSpan w:val="2"/>
            <w:vMerge/>
            <w:shd w:val="clear" w:color="auto" w:fill="auto"/>
          </w:tcPr>
          <w:p w:rsidR="00C17DFF" w:rsidRPr="007F5A0B" w:rsidRDefault="00C17DFF" w:rsidP="00B974F6">
            <w:pPr>
              <w:rPr>
                <w:b/>
                <w:sz w:val="24"/>
              </w:rPr>
            </w:pPr>
          </w:p>
        </w:tc>
        <w:tc>
          <w:tcPr>
            <w:tcW w:w="787" w:type="pct"/>
            <w:gridSpan w:val="2"/>
            <w:vMerge/>
            <w:shd w:val="clear" w:color="auto" w:fill="auto"/>
          </w:tcPr>
          <w:p w:rsidR="00C17DFF" w:rsidRPr="007F5A0B" w:rsidRDefault="00C17DFF" w:rsidP="00B974F6">
            <w:pPr>
              <w:rPr>
                <w:b/>
                <w:sz w:val="24"/>
              </w:rPr>
            </w:pPr>
          </w:p>
        </w:tc>
        <w:tc>
          <w:tcPr>
            <w:tcW w:w="1857" w:type="pct"/>
            <w:gridSpan w:val="13"/>
            <w:shd w:val="clear" w:color="auto" w:fill="auto"/>
          </w:tcPr>
          <w:p w:rsidR="00C17DFF" w:rsidRPr="007F5A0B" w:rsidRDefault="00C17DFF" w:rsidP="005D1452">
            <w:pPr>
              <w:pStyle w:val="af3"/>
            </w:pPr>
            <w:r>
              <w:t>Хозяйственный проход</w:t>
            </w:r>
          </w:p>
        </w:tc>
        <w:tc>
          <w:tcPr>
            <w:tcW w:w="1543" w:type="pct"/>
            <w:gridSpan w:val="10"/>
            <w:shd w:val="clear" w:color="auto" w:fill="auto"/>
          </w:tcPr>
          <w:p w:rsidR="00C17DFF" w:rsidRPr="007F5A0B" w:rsidRDefault="00C17DFF" w:rsidP="00375EF4">
            <w:pPr>
              <w:pStyle w:val="af7"/>
            </w:pPr>
            <w:r w:rsidRPr="007F5A0B">
              <w:t>20</w:t>
            </w:r>
          </w:p>
        </w:tc>
      </w:tr>
      <w:tr w:rsidR="007057CB" w:rsidRPr="007F5A0B" w:rsidTr="00C00046">
        <w:trPr>
          <w:gridBefore w:val="1"/>
          <w:wBefore w:w="103" w:type="pct"/>
          <w:jc w:val="center"/>
        </w:trPr>
        <w:tc>
          <w:tcPr>
            <w:tcW w:w="710" w:type="pct"/>
            <w:gridSpan w:val="2"/>
            <w:vMerge/>
            <w:shd w:val="clear" w:color="auto" w:fill="auto"/>
          </w:tcPr>
          <w:p w:rsidR="00B974F6" w:rsidRPr="007F5A0B" w:rsidRDefault="00B974F6" w:rsidP="00B974F6">
            <w:pPr>
              <w:rPr>
                <w:b/>
                <w:sz w:val="24"/>
              </w:rPr>
            </w:pPr>
          </w:p>
        </w:tc>
        <w:tc>
          <w:tcPr>
            <w:tcW w:w="787" w:type="pct"/>
            <w:gridSpan w:val="2"/>
            <w:vMerge/>
            <w:shd w:val="clear" w:color="auto" w:fill="auto"/>
          </w:tcPr>
          <w:p w:rsidR="00B974F6" w:rsidRPr="007F5A0B" w:rsidRDefault="00B974F6" w:rsidP="00B974F6">
            <w:pPr>
              <w:rPr>
                <w:b/>
                <w:sz w:val="24"/>
              </w:rPr>
            </w:pPr>
          </w:p>
        </w:tc>
        <w:tc>
          <w:tcPr>
            <w:tcW w:w="3400" w:type="pct"/>
            <w:gridSpan w:val="23"/>
            <w:shd w:val="clear" w:color="auto" w:fill="auto"/>
          </w:tcPr>
          <w:p w:rsidR="00B974F6" w:rsidRPr="007F5A0B" w:rsidRDefault="00B974F6" w:rsidP="00A816B9">
            <w:pPr>
              <w:pStyle w:val="af3"/>
              <w:rPr>
                <w:lang w:eastAsia="en-US"/>
              </w:rPr>
            </w:pPr>
          </w:p>
        </w:tc>
      </w:tr>
      <w:tr w:rsidR="00C00046" w:rsidRPr="007F5A0B" w:rsidTr="00C00046">
        <w:trPr>
          <w:gridBefore w:val="1"/>
          <w:wBefore w:w="103" w:type="pct"/>
          <w:trHeight w:val="397"/>
          <w:jc w:val="center"/>
        </w:trPr>
        <w:tc>
          <w:tcPr>
            <w:tcW w:w="710" w:type="pct"/>
            <w:gridSpan w:val="2"/>
            <w:vMerge/>
            <w:shd w:val="clear" w:color="auto" w:fill="auto"/>
          </w:tcPr>
          <w:p w:rsidR="00C00046" w:rsidRPr="007F5A0B" w:rsidRDefault="00C00046" w:rsidP="00B974F6">
            <w:pPr>
              <w:rPr>
                <w:b/>
                <w:sz w:val="24"/>
              </w:rPr>
            </w:pPr>
          </w:p>
        </w:tc>
        <w:tc>
          <w:tcPr>
            <w:tcW w:w="787" w:type="pct"/>
            <w:gridSpan w:val="2"/>
            <w:vMerge w:val="restart"/>
            <w:shd w:val="clear" w:color="auto" w:fill="auto"/>
          </w:tcPr>
          <w:p w:rsidR="00C00046" w:rsidRPr="007F5A0B" w:rsidRDefault="00C00046" w:rsidP="00A816B9">
            <w:pPr>
              <w:pStyle w:val="af3"/>
              <w:rPr>
                <w:b/>
              </w:rPr>
            </w:pPr>
            <w:r w:rsidRPr="007F5A0B">
              <w:t>Ширина полосы движения, м</w:t>
            </w:r>
          </w:p>
        </w:tc>
        <w:tc>
          <w:tcPr>
            <w:tcW w:w="3400" w:type="pct"/>
            <w:gridSpan w:val="23"/>
            <w:shd w:val="clear" w:color="auto" w:fill="auto"/>
          </w:tcPr>
          <w:p w:rsidR="00C00046" w:rsidRPr="007F5A0B" w:rsidRDefault="00C00046" w:rsidP="00C17DFF">
            <w:pPr>
              <w:pStyle w:val="af8"/>
              <w:rPr>
                <w:lang w:eastAsia="en-US"/>
              </w:rPr>
            </w:pPr>
            <w:r w:rsidRPr="007F5A0B">
              <w:t>для сельских поселений</w:t>
            </w:r>
          </w:p>
        </w:tc>
      </w:tr>
      <w:tr w:rsidR="00C17DFF" w:rsidRPr="007F5A0B" w:rsidTr="008E1936">
        <w:trPr>
          <w:gridBefore w:val="1"/>
          <w:wBefore w:w="103" w:type="pct"/>
          <w:jc w:val="center"/>
        </w:trPr>
        <w:tc>
          <w:tcPr>
            <w:tcW w:w="710" w:type="pct"/>
            <w:gridSpan w:val="2"/>
            <w:vMerge/>
            <w:shd w:val="clear" w:color="auto" w:fill="auto"/>
          </w:tcPr>
          <w:p w:rsidR="00C17DFF" w:rsidRPr="007F5A0B" w:rsidRDefault="00C17DFF" w:rsidP="00B974F6">
            <w:pPr>
              <w:rPr>
                <w:b/>
                <w:sz w:val="24"/>
              </w:rPr>
            </w:pPr>
          </w:p>
        </w:tc>
        <w:tc>
          <w:tcPr>
            <w:tcW w:w="787" w:type="pct"/>
            <w:gridSpan w:val="2"/>
            <w:vMerge/>
            <w:shd w:val="clear" w:color="auto" w:fill="auto"/>
          </w:tcPr>
          <w:p w:rsidR="00C17DFF" w:rsidRPr="007F5A0B" w:rsidRDefault="00C17DFF" w:rsidP="00B974F6">
            <w:pPr>
              <w:rPr>
                <w:b/>
                <w:sz w:val="24"/>
              </w:rPr>
            </w:pPr>
          </w:p>
        </w:tc>
        <w:tc>
          <w:tcPr>
            <w:tcW w:w="1857" w:type="pct"/>
            <w:gridSpan w:val="13"/>
            <w:shd w:val="clear" w:color="auto" w:fill="auto"/>
          </w:tcPr>
          <w:p w:rsidR="00C17DFF" w:rsidRPr="007F5A0B" w:rsidRDefault="00C17DFF" w:rsidP="005D1452">
            <w:pPr>
              <w:pStyle w:val="af3"/>
            </w:pPr>
            <w:r w:rsidRPr="007F5A0B">
              <w:t>Поселковая дорога</w:t>
            </w:r>
          </w:p>
        </w:tc>
        <w:tc>
          <w:tcPr>
            <w:tcW w:w="1543" w:type="pct"/>
            <w:gridSpan w:val="10"/>
            <w:shd w:val="clear" w:color="auto" w:fill="auto"/>
          </w:tcPr>
          <w:p w:rsidR="00C17DFF" w:rsidRPr="007F5A0B" w:rsidRDefault="00C17DFF" w:rsidP="00375EF4">
            <w:pPr>
              <w:pStyle w:val="af7"/>
            </w:pPr>
            <w:r w:rsidRPr="007F5A0B">
              <w:t>3</w:t>
            </w:r>
            <w:r>
              <w:t>.</w:t>
            </w:r>
            <w:r w:rsidRPr="007F5A0B">
              <w:t>5</w:t>
            </w:r>
          </w:p>
        </w:tc>
      </w:tr>
      <w:tr w:rsidR="00C17DFF" w:rsidRPr="007F5A0B" w:rsidTr="008E1936">
        <w:trPr>
          <w:gridBefore w:val="1"/>
          <w:wBefore w:w="103" w:type="pct"/>
          <w:jc w:val="center"/>
        </w:trPr>
        <w:tc>
          <w:tcPr>
            <w:tcW w:w="710" w:type="pct"/>
            <w:gridSpan w:val="2"/>
            <w:vMerge/>
            <w:shd w:val="clear" w:color="auto" w:fill="auto"/>
          </w:tcPr>
          <w:p w:rsidR="00C17DFF" w:rsidRPr="007F5A0B" w:rsidRDefault="00C17DFF" w:rsidP="00B974F6">
            <w:pPr>
              <w:rPr>
                <w:b/>
                <w:sz w:val="24"/>
              </w:rPr>
            </w:pPr>
          </w:p>
        </w:tc>
        <w:tc>
          <w:tcPr>
            <w:tcW w:w="787" w:type="pct"/>
            <w:gridSpan w:val="2"/>
            <w:vMerge/>
            <w:shd w:val="clear" w:color="auto" w:fill="auto"/>
          </w:tcPr>
          <w:p w:rsidR="00C17DFF" w:rsidRPr="007F5A0B" w:rsidRDefault="00C17DFF" w:rsidP="00B974F6">
            <w:pPr>
              <w:rPr>
                <w:b/>
                <w:sz w:val="24"/>
              </w:rPr>
            </w:pPr>
          </w:p>
        </w:tc>
        <w:tc>
          <w:tcPr>
            <w:tcW w:w="1857" w:type="pct"/>
            <w:gridSpan w:val="13"/>
            <w:shd w:val="clear" w:color="auto" w:fill="auto"/>
          </w:tcPr>
          <w:p w:rsidR="00C17DFF" w:rsidRPr="007F5A0B" w:rsidRDefault="00C17DFF" w:rsidP="005D1452">
            <w:pPr>
              <w:pStyle w:val="af3"/>
            </w:pPr>
            <w:r w:rsidRPr="00C522AF">
              <w:t>Главная улица</w:t>
            </w:r>
          </w:p>
        </w:tc>
        <w:tc>
          <w:tcPr>
            <w:tcW w:w="1543" w:type="pct"/>
            <w:gridSpan w:val="10"/>
            <w:shd w:val="clear" w:color="auto" w:fill="auto"/>
          </w:tcPr>
          <w:p w:rsidR="00C17DFF" w:rsidRPr="007F5A0B" w:rsidRDefault="00C17DFF" w:rsidP="00375EF4">
            <w:pPr>
              <w:pStyle w:val="af7"/>
            </w:pPr>
            <w:r w:rsidRPr="007F5A0B">
              <w:t>3</w:t>
            </w:r>
            <w:r>
              <w:t>.</w:t>
            </w:r>
            <w:r w:rsidRPr="007F5A0B">
              <w:t>5</w:t>
            </w:r>
          </w:p>
        </w:tc>
      </w:tr>
      <w:tr w:rsidR="00C17DFF" w:rsidRPr="007F5A0B" w:rsidTr="008E1936">
        <w:trPr>
          <w:gridBefore w:val="1"/>
          <w:wBefore w:w="103" w:type="pct"/>
          <w:jc w:val="center"/>
        </w:trPr>
        <w:tc>
          <w:tcPr>
            <w:tcW w:w="710" w:type="pct"/>
            <w:gridSpan w:val="2"/>
            <w:vMerge/>
            <w:shd w:val="clear" w:color="auto" w:fill="auto"/>
          </w:tcPr>
          <w:p w:rsidR="00C17DFF" w:rsidRPr="007F5A0B" w:rsidRDefault="00C17DFF" w:rsidP="00B974F6">
            <w:pPr>
              <w:rPr>
                <w:b/>
                <w:sz w:val="24"/>
              </w:rPr>
            </w:pPr>
          </w:p>
        </w:tc>
        <w:tc>
          <w:tcPr>
            <w:tcW w:w="787" w:type="pct"/>
            <w:gridSpan w:val="2"/>
            <w:vMerge/>
            <w:shd w:val="clear" w:color="auto" w:fill="auto"/>
          </w:tcPr>
          <w:p w:rsidR="00C17DFF" w:rsidRPr="007F5A0B" w:rsidRDefault="00C17DFF" w:rsidP="00B974F6">
            <w:pPr>
              <w:rPr>
                <w:b/>
                <w:sz w:val="24"/>
              </w:rPr>
            </w:pPr>
          </w:p>
        </w:tc>
        <w:tc>
          <w:tcPr>
            <w:tcW w:w="1857" w:type="pct"/>
            <w:gridSpan w:val="13"/>
            <w:shd w:val="clear" w:color="auto" w:fill="auto"/>
          </w:tcPr>
          <w:p w:rsidR="00C17DFF" w:rsidRPr="007F5A0B" w:rsidRDefault="00C17DFF" w:rsidP="005D1452">
            <w:pPr>
              <w:pStyle w:val="af3"/>
            </w:pPr>
            <w:r>
              <w:t>Улица в жилой застройке основная</w:t>
            </w:r>
          </w:p>
        </w:tc>
        <w:tc>
          <w:tcPr>
            <w:tcW w:w="1543" w:type="pct"/>
            <w:gridSpan w:val="10"/>
            <w:shd w:val="clear" w:color="auto" w:fill="auto"/>
          </w:tcPr>
          <w:p w:rsidR="00C17DFF" w:rsidRPr="007F5A0B" w:rsidRDefault="00C17DFF" w:rsidP="00375EF4">
            <w:pPr>
              <w:pStyle w:val="af7"/>
            </w:pPr>
            <w:r w:rsidRPr="007F5A0B">
              <w:t>3</w:t>
            </w:r>
            <w:r>
              <w:t>.</w:t>
            </w:r>
            <w:r w:rsidRPr="007F5A0B">
              <w:t>0</w:t>
            </w:r>
          </w:p>
        </w:tc>
      </w:tr>
      <w:tr w:rsidR="00C17DFF" w:rsidRPr="007F5A0B" w:rsidTr="008E1936">
        <w:trPr>
          <w:gridBefore w:val="1"/>
          <w:wBefore w:w="103" w:type="pct"/>
          <w:jc w:val="center"/>
        </w:trPr>
        <w:tc>
          <w:tcPr>
            <w:tcW w:w="710" w:type="pct"/>
            <w:gridSpan w:val="2"/>
            <w:vMerge/>
            <w:shd w:val="clear" w:color="auto" w:fill="auto"/>
          </w:tcPr>
          <w:p w:rsidR="00C17DFF" w:rsidRPr="007F5A0B" w:rsidRDefault="00C17DFF" w:rsidP="00B974F6">
            <w:pPr>
              <w:rPr>
                <w:b/>
                <w:sz w:val="24"/>
              </w:rPr>
            </w:pPr>
          </w:p>
        </w:tc>
        <w:tc>
          <w:tcPr>
            <w:tcW w:w="787" w:type="pct"/>
            <w:gridSpan w:val="2"/>
            <w:vMerge/>
            <w:shd w:val="clear" w:color="auto" w:fill="auto"/>
          </w:tcPr>
          <w:p w:rsidR="00C17DFF" w:rsidRPr="007F5A0B" w:rsidRDefault="00C17DFF" w:rsidP="00B974F6">
            <w:pPr>
              <w:rPr>
                <w:b/>
                <w:sz w:val="24"/>
              </w:rPr>
            </w:pPr>
          </w:p>
        </w:tc>
        <w:tc>
          <w:tcPr>
            <w:tcW w:w="1857" w:type="pct"/>
            <w:gridSpan w:val="13"/>
            <w:shd w:val="clear" w:color="auto" w:fill="auto"/>
          </w:tcPr>
          <w:p w:rsidR="00C17DFF" w:rsidRPr="007F5A0B" w:rsidRDefault="00C17DFF" w:rsidP="005D1452">
            <w:pPr>
              <w:pStyle w:val="af3"/>
            </w:pPr>
            <w:r w:rsidRPr="00996470">
              <w:t>Улица в жилой застройке</w:t>
            </w:r>
            <w:r>
              <w:t xml:space="preserve"> вспомогательная (переулок)</w:t>
            </w:r>
          </w:p>
        </w:tc>
        <w:tc>
          <w:tcPr>
            <w:tcW w:w="1543" w:type="pct"/>
            <w:gridSpan w:val="10"/>
            <w:shd w:val="clear" w:color="auto" w:fill="auto"/>
          </w:tcPr>
          <w:p w:rsidR="00C17DFF" w:rsidRPr="007F5A0B" w:rsidRDefault="00C17DFF" w:rsidP="00375EF4">
            <w:pPr>
              <w:pStyle w:val="af7"/>
            </w:pPr>
            <w:r w:rsidRPr="007F5A0B">
              <w:t>2</w:t>
            </w:r>
            <w:r>
              <w:t>.</w:t>
            </w:r>
            <w:r w:rsidRPr="007F5A0B">
              <w:t>75</w:t>
            </w:r>
          </w:p>
        </w:tc>
      </w:tr>
      <w:tr w:rsidR="00C17DFF" w:rsidRPr="007F5A0B" w:rsidTr="008E1936">
        <w:trPr>
          <w:gridBefore w:val="1"/>
          <w:wBefore w:w="103" w:type="pct"/>
          <w:jc w:val="center"/>
        </w:trPr>
        <w:tc>
          <w:tcPr>
            <w:tcW w:w="710" w:type="pct"/>
            <w:gridSpan w:val="2"/>
            <w:vMerge/>
            <w:shd w:val="clear" w:color="auto" w:fill="auto"/>
          </w:tcPr>
          <w:p w:rsidR="00C17DFF" w:rsidRPr="007F5A0B" w:rsidRDefault="00C17DFF" w:rsidP="00B974F6">
            <w:pPr>
              <w:rPr>
                <w:b/>
                <w:sz w:val="24"/>
              </w:rPr>
            </w:pPr>
          </w:p>
        </w:tc>
        <w:tc>
          <w:tcPr>
            <w:tcW w:w="787" w:type="pct"/>
            <w:gridSpan w:val="2"/>
            <w:vMerge/>
            <w:shd w:val="clear" w:color="auto" w:fill="auto"/>
          </w:tcPr>
          <w:p w:rsidR="00C17DFF" w:rsidRPr="007F5A0B" w:rsidRDefault="00C17DFF" w:rsidP="00B974F6">
            <w:pPr>
              <w:rPr>
                <w:b/>
                <w:sz w:val="24"/>
              </w:rPr>
            </w:pPr>
          </w:p>
        </w:tc>
        <w:tc>
          <w:tcPr>
            <w:tcW w:w="1857" w:type="pct"/>
            <w:gridSpan w:val="13"/>
            <w:shd w:val="clear" w:color="auto" w:fill="auto"/>
          </w:tcPr>
          <w:p w:rsidR="00C17DFF" w:rsidRPr="007F5A0B" w:rsidRDefault="00C17DFF" w:rsidP="005D1452">
            <w:pPr>
              <w:pStyle w:val="af3"/>
            </w:pPr>
            <w:r w:rsidRPr="007F5A0B">
              <w:t>Пр</w:t>
            </w:r>
            <w:r>
              <w:t>оезд</w:t>
            </w:r>
          </w:p>
        </w:tc>
        <w:tc>
          <w:tcPr>
            <w:tcW w:w="1543" w:type="pct"/>
            <w:gridSpan w:val="10"/>
            <w:shd w:val="clear" w:color="auto" w:fill="auto"/>
          </w:tcPr>
          <w:p w:rsidR="00C17DFF" w:rsidRPr="007F5A0B" w:rsidRDefault="00C17DFF" w:rsidP="00C17DFF">
            <w:pPr>
              <w:pStyle w:val="af7"/>
            </w:pPr>
            <w:r w:rsidRPr="007F5A0B">
              <w:t>2</w:t>
            </w:r>
            <w:r>
              <w:t>.</w:t>
            </w:r>
            <w:r w:rsidRPr="007F5A0B">
              <w:t>75-3</w:t>
            </w:r>
            <w:r>
              <w:t>.</w:t>
            </w:r>
            <w:r w:rsidRPr="007F5A0B">
              <w:t>0</w:t>
            </w:r>
          </w:p>
        </w:tc>
      </w:tr>
      <w:tr w:rsidR="00C17DFF" w:rsidRPr="007F5A0B" w:rsidTr="008E1936">
        <w:trPr>
          <w:gridBefore w:val="1"/>
          <w:wBefore w:w="103" w:type="pct"/>
          <w:jc w:val="center"/>
        </w:trPr>
        <w:tc>
          <w:tcPr>
            <w:tcW w:w="710" w:type="pct"/>
            <w:gridSpan w:val="2"/>
            <w:vMerge/>
            <w:shd w:val="clear" w:color="auto" w:fill="auto"/>
          </w:tcPr>
          <w:p w:rsidR="00C17DFF" w:rsidRPr="007F5A0B" w:rsidRDefault="00C17DFF" w:rsidP="00B974F6">
            <w:pPr>
              <w:rPr>
                <w:b/>
                <w:sz w:val="24"/>
              </w:rPr>
            </w:pPr>
          </w:p>
        </w:tc>
        <w:tc>
          <w:tcPr>
            <w:tcW w:w="787" w:type="pct"/>
            <w:gridSpan w:val="2"/>
            <w:vMerge/>
            <w:shd w:val="clear" w:color="auto" w:fill="auto"/>
          </w:tcPr>
          <w:p w:rsidR="00C17DFF" w:rsidRPr="007F5A0B" w:rsidRDefault="00C17DFF" w:rsidP="00B974F6">
            <w:pPr>
              <w:rPr>
                <w:b/>
                <w:sz w:val="24"/>
              </w:rPr>
            </w:pPr>
          </w:p>
        </w:tc>
        <w:tc>
          <w:tcPr>
            <w:tcW w:w="1857" w:type="pct"/>
            <w:gridSpan w:val="13"/>
            <w:shd w:val="clear" w:color="auto" w:fill="auto"/>
          </w:tcPr>
          <w:p w:rsidR="00C17DFF" w:rsidRPr="007F5A0B" w:rsidRDefault="00C17DFF" w:rsidP="005D1452">
            <w:pPr>
              <w:pStyle w:val="af3"/>
            </w:pPr>
            <w:r>
              <w:t>Хозяйственный проход</w:t>
            </w:r>
          </w:p>
        </w:tc>
        <w:tc>
          <w:tcPr>
            <w:tcW w:w="1543" w:type="pct"/>
            <w:gridSpan w:val="10"/>
            <w:shd w:val="clear" w:color="auto" w:fill="auto"/>
          </w:tcPr>
          <w:p w:rsidR="00C17DFF" w:rsidRPr="007F5A0B" w:rsidRDefault="00C17DFF" w:rsidP="00375EF4">
            <w:pPr>
              <w:pStyle w:val="af7"/>
            </w:pPr>
            <w:r>
              <w:t>4.</w:t>
            </w:r>
            <w:r w:rsidRPr="007F5A0B">
              <w:t>5</w:t>
            </w:r>
          </w:p>
        </w:tc>
      </w:tr>
      <w:tr w:rsidR="007057CB" w:rsidRPr="007F5A0B" w:rsidTr="00C00046">
        <w:trPr>
          <w:gridBefore w:val="1"/>
          <w:wBefore w:w="103" w:type="pct"/>
          <w:jc w:val="center"/>
        </w:trPr>
        <w:tc>
          <w:tcPr>
            <w:tcW w:w="710" w:type="pct"/>
            <w:gridSpan w:val="2"/>
            <w:vMerge/>
            <w:shd w:val="clear" w:color="auto" w:fill="auto"/>
          </w:tcPr>
          <w:p w:rsidR="00B974F6" w:rsidRPr="007F5A0B" w:rsidRDefault="00B974F6" w:rsidP="00B974F6">
            <w:pPr>
              <w:rPr>
                <w:b/>
                <w:sz w:val="24"/>
              </w:rPr>
            </w:pPr>
          </w:p>
        </w:tc>
        <w:tc>
          <w:tcPr>
            <w:tcW w:w="787" w:type="pct"/>
            <w:gridSpan w:val="2"/>
            <w:vMerge/>
            <w:shd w:val="clear" w:color="auto" w:fill="auto"/>
          </w:tcPr>
          <w:p w:rsidR="00B974F6" w:rsidRPr="007F5A0B" w:rsidRDefault="00B974F6" w:rsidP="00B974F6">
            <w:pPr>
              <w:rPr>
                <w:b/>
                <w:sz w:val="24"/>
              </w:rPr>
            </w:pPr>
          </w:p>
        </w:tc>
        <w:tc>
          <w:tcPr>
            <w:tcW w:w="3400" w:type="pct"/>
            <w:gridSpan w:val="23"/>
            <w:shd w:val="clear" w:color="auto" w:fill="auto"/>
          </w:tcPr>
          <w:p w:rsidR="00B974F6" w:rsidRPr="007F5A0B" w:rsidRDefault="00B974F6" w:rsidP="00A816B9">
            <w:pPr>
              <w:pStyle w:val="af3"/>
              <w:rPr>
                <w:lang w:eastAsia="en-US"/>
              </w:rPr>
            </w:pPr>
            <w:r w:rsidRPr="007F5A0B">
              <w:rPr>
                <w:lang w:eastAsia="en-US"/>
              </w:rPr>
              <w:t>Большее значение ширины полосы движения принимать при однополосном проезде.</w:t>
            </w:r>
          </w:p>
          <w:p w:rsidR="00B974F6" w:rsidRPr="007F5A0B" w:rsidRDefault="00B974F6" w:rsidP="00A816B9">
            <w:pPr>
              <w:pStyle w:val="af3"/>
              <w:rPr>
                <w:lang w:eastAsia="en-US"/>
              </w:rPr>
            </w:pPr>
            <w:r w:rsidRPr="007F5A0B">
              <w:rPr>
                <w:lang w:eastAsia="en-US"/>
              </w:rPr>
              <w:t>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 до 4</w:t>
            </w:r>
            <w:r w:rsidR="00304CD3">
              <w:rPr>
                <w:lang w:eastAsia="en-US"/>
              </w:rPr>
              <w:t>.</w:t>
            </w:r>
            <w:r w:rsidRPr="007F5A0B">
              <w:rPr>
                <w:lang w:eastAsia="en-US"/>
              </w:rPr>
              <w:t>5 м.</w:t>
            </w:r>
          </w:p>
          <w:p w:rsidR="00B974F6" w:rsidRPr="007F5A0B" w:rsidRDefault="00B974F6" w:rsidP="00A816B9">
            <w:pPr>
              <w:pStyle w:val="af3"/>
              <w:rPr>
                <w:bCs/>
              </w:rPr>
            </w:pPr>
            <w:r w:rsidRPr="007F5A0B">
              <w:rPr>
                <w:lang w:eastAsia="en-US"/>
              </w:rPr>
              <w:t>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7057CB" w:rsidRPr="007F5A0B" w:rsidTr="00C00046">
        <w:trPr>
          <w:gridBefore w:val="1"/>
          <w:wBefore w:w="103" w:type="pct"/>
          <w:jc w:val="center"/>
        </w:trPr>
        <w:tc>
          <w:tcPr>
            <w:tcW w:w="710" w:type="pct"/>
            <w:gridSpan w:val="2"/>
            <w:vMerge/>
            <w:shd w:val="clear" w:color="auto" w:fill="auto"/>
          </w:tcPr>
          <w:p w:rsidR="00B974F6" w:rsidRPr="007F5A0B" w:rsidRDefault="00B974F6" w:rsidP="00B974F6">
            <w:pPr>
              <w:rPr>
                <w:b/>
                <w:sz w:val="24"/>
              </w:rPr>
            </w:pPr>
          </w:p>
        </w:tc>
        <w:tc>
          <w:tcPr>
            <w:tcW w:w="787" w:type="pct"/>
            <w:gridSpan w:val="2"/>
            <w:vMerge/>
            <w:shd w:val="clear" w:color="auto" w:fill="auto"/>
          </w:tcPr>
          <w:p w:rsidR="00B974F6" w:rsidRPr="007F5A0B" w:rsidRDefault="00B974F6" w:rsidP="00B974F6">
            <w:pPr>
              <w:rPr>
                <w:b/>
                <w:sz w:val="24"/>
              </w:rPr>
            </w:pPr>
          </w:p>
        </w:tc>
        <w:tc>
          <w:tcPr>
            <w:tcW w:w="3400" w:type="pct"/>
            <w:gridSpan w:val="23"/>
            <w:shd w:val="clear" w:color="auto" w:fill="auto"/>
          </w:tcPr>
          <w:p w:rsidR="00B974F6" w:rsidRPr="007F5A0B" w:rsidRDefault="00B974F6" w:rsidP="00304CD3">
            <w:pPr>
              <w:pStyle w:val="af3"/>
              <w:rPr>
                <w:i/>
              </w:rPr>
            </w:pPr>
            <w:r w:rsidRPr="007F5A0B">
              <w:rPr>
                <w:lang w:eastAsia="en-US"/>
              </w:rPr>
              <w:t xml:space="preserve">Вдоль проездов должны предусматриваться места для временного складирования снега, счищаемого с проездов, в виде полос с </w:t>
            </w:r>
            <w:r w:rsidR="004B4327" w:rsidRPr="007F5A0B">
              <w:rPr>
                <w:lang w:eastAsia="en-US"/>
              </w:rPr>
              <w:t>твёрдым</w:t>
            </w:r>
            <w:r w:rsidRPr="007F5A0B">
              <w:rPr>
                <w:lang w:eastAsia="en-US"/>
              </w:rPr>
              <w:t xml:space="preserve"> покрытием шириной не менее 1</w:t>
            </w:r>
            <w:r w:rsidR="00304CD3">
              <w:rPr>
                <w:lang w:eastAsia="en-US"/>
              </w:rPr>
              <w:t>.</w:t>
            </w:r>
            <w:r w:rsidRPr="007F5A0B">
              <w:rPr>
                <w:lang w:eastAsia="en-US"/>
              </w:rPr>
              <w:t>5 м.</w:t>
            </w:r>
          </w:p>
        </w:tc>
      </w:tr>
      <w:tr w:rsidR="007057CB" w:rsidRPr="007F5A0B" w:rsidTr="00C00046">
        <w:trPr>
          <w:gridBefore w:val="1"/>
          <w:wBefore w:w="103" w:type="pct"/>
          <w:jc w:val="center"/>
        </w:trPr>
        <w:tc>
          <w:tcPr>
            <w:tcW w:w="710" w:type="pct"/>
            <w:gridSpan w:val="2"/>
            <w:vMerge/>
            <w:shd w:val="clear" w:color="auto" w:fill="auto"/>
          </w:tcPr>
          <w:p w:rsidR="00B974F6" w:rsidRPr="007F5A0B" w:rsidRDefault="00B974F6" w:rsidP="00B974F6">
            <w:pPr>
              <w:rPr>
                <w:b/>
                <w:sz w:val="24"/>
              </w:rPr>
            </w:pPr>
          </w:p>
        </w:tc>
        <w:tc>
          <w:tcPr>
            <w:tcW w:w="787" w:type="pct"/>
            <w:gridSpan w:val="2"/>
            <w:vMerge/>
            <w:shd w:val="clear" w:color="auto" w:fill="auto"/>
          </w:tcPr>
          <w:p w:rsidR="00B974F6" w:rsidRPr="007F5A0B" w:rsidRDefault="00B974F6" w:rsidP="00B974F6">
            <w:pPr>
              <w:rPr>
                <w:b/>
                <w:sz w:val="24"/>
              </w:rPr>
            </w:pPr>
          </w:p>
        </w:tc>
        <w:tc>
          <w:tcPr>
            <w:tcW w:w="3400" w:type="pct"/>
            <w:gridSpan w:val="23"/>
            <w:shd w:val="clear" w:color="auto" w:fill="auto"/>
          </w:tcPr>
          <w:p w:rsidR="00B974F6" w:rsidRPr="007F5A0B" w:rsidRDefault="00B974F6" w:rsidP="00304CD3">
            <w:pPr>
              <w:pStyle w:val="af3"/>
              <w:rPr>
                <w:lang w:eastAsia="en-US"/>
              </w:rPr>
            </w:pPr>
            <w:r w:rsidRPr="007F5A0B">
              <w:rPr>
                <w:lang w:eastAsia="en-US"/>
              </w:rPr>
              <w:t xml:space="preserve">На однополосных проездах следует предусматривать разъездные площадки шириной не менее 6 </w:t>
            </w:r>
            <w:r w:rsidRPr="007F5A0B">
              <w:rPr>
                <w:lang w:eastAsia="en-US"/>
              </w:rPr>
              <w:lastRenderedPageBreak/>
              <w:t>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w:t>
            </w:r>
            <w:r w:rsidR="00304CD3">
              <w:rPr>
                <w:lang w:eastAsia="en-US"/>
              </w:rPr>
              <w:t>.</w:t>
            </w:r>
            <w:r w:rsidRPr="007F5A0B">
              <w:rPr>
                <w:lang w:eastAsia="en-US"/>
              </w:rPr>
              <w:t>5 метра.</w:t>
            </w:r>
          </w:p>
        </w:tc>
      </w:tr>
      <w:tr w:rsidR="007057CB" w:rsidRPr="007F5A0B" w:rsidTr="00C00046">
        <w:trPr>
          <w:gridBefore w:val="1"/>
          <w:wBefore w:w="103" w:type="pct"/>
          <w:jc w:val="center"/>
        </w:trPr>
        <w:tc>
          <w:tcPr>
            <w:tcW w:w="710" w:type="pct"/>
            <w:gridSpan w:val="2"/>
            <w:vMerge/>
            <w:shd w:val="clear" w:color="auto" w:fill="auto"/>
          </w:tcPr>
          <w:p w:rsidR="00B974F6" w:rsidRPr="007F5A0B" w:rsidRDefault="00B974F6" w:rsidP="00B974F6">
            <w:pPr>
              <w:rPr>
                <w:b/>
                <w:sz w:val="24"/>
              </w:rPr>
            </w:pPr>
          </w:p>
        </w:tc>
        <w:tc>
          <w:tcPr>
            <w:tcW w:w="787" w:type="pct"/>
            <w:gridSpan w:val="2"/>
            <w:shd w:val="clear" w:color="auto" w:fill="auto"/>
          </w:tcPr>
          <w:p w:rsidR="00B974F6" w:rsidRPr="007F5A0B" w:rsidRDefault="00B974F6" w:rsidP="00A816B9">
            <w:pPr>
              <w:pStyle w:val="af3"/>
            </w:pPr>
            <w:r w:rsidRPr="007F5A0B">
              <w:t xml:space="preserve">Ширина полосы для складирования снега при </w:t>
            </w:r>
            <w:r w:rsidR="004B4327" w:rsidRPr="007F5A0B">
              <w:t>объёме</w:t>
            </w:r>
            <w:r w:rsidRPr="007F5A0B">
              <w:t xml:space="preserve"> </w:t>
            </w:r>
            <w:r w:rsidR="004B4327" w:rsidRPr="007F5A0B">
              <w:t>снегопер</w:t>
            </w:r>
            <w:r w:rsidR="004B4327">
              <w:t>е</w:t>
            </w:r>
            <w:r w:rsidR="004B4327" w:rsidRPr="007F5A0B">
              <w:t>носа</w:t>
            </w:r>
            <w:r w:rsidRPr="007F5A0B">
              <w:t xml:space="preserve"> за зиму более 600 м³/м, м</w:t>
            </w:r>
          </w:p>
        </w:tc>
        <w:tc>
          <w:tcPr>
            <w:tcW w:w="3400" w:type="pct"/>
            <w:gridSpan w:val="23"/>
            <w:shd w:val="clear" w:color="auto" w:fill="auto"/>
          </w:tcPr>
          <w:p w:rsidR="00B974F6" w:rsidRPr="007F5A0B" w:rsidRDefault="00B974F6" w:rsidP="00A816B9">
            <w:pPr>
              <w:pStyle w:val="af7"/>
            </w:pPr>
            <w:r w:rsidRPr="007F5A0B">
              <w:t>до 3</w:t>
            </w:r>
          </w:p>
        </w:tc>
      </w:tr>
      <w:tr w:rsidR="008E1936" w:rsidRPr="007F5A0B" w:rsidTr="008E1936">
        <w:trPr>
          <w:gridBefore w:val="1"/>
          <w:wBefore w:w="103" w:type="pct"/>
          <w:trHeight w:val="397"/>
          <w:jc w:val="center"/>
        </w:trPr>
        <w:tc>
          <w:tcPr>
            <w:tcW w:w="710" w:type="pct"/>
            <w:gridSpan w:val="2"/>
            <w:vMerge/>
            <w:shd w:val="clear" w:color="auto" w:fill="auto"/>
          </w:tcPr>
          <w:p w:rsidR="008E1936" w:rsidRPr="007F5A0B" w:rsidRDefault="008E1936" w:rsidP="00B974F6">
            <w:pPr>
              <w:rPr>
                <w:b/>
                <w:sz w:val="24"/>
              </w:rPr>
            </w:pPr>
          </w:p>
        </w:tc>
        <w:tc>
          <w:tcPr>
            <w:tcW w:w="787" w:type="pct"/>
            <w:gridSpan w:val="2"/>
            <w:vMerge w:val="restart"/>
            <w:shd w:val="clear" w:color="auto" w:fill="auto"/>
          </w:tcPr>
          <w:p w:rsidR="008E1936" w:rsidRPr="007F5A0B" w:rsidRDefault="008E1936" w:rsidP="00A816B9">
            <w:pPr>
              <w:pStyle w:val="af3"/>
              <w:rPr>
                <w:b/>
              </w:rPr>
            </w:pPr>
            <w:r w:rsidRPr="007F5A0B">
              <w:t>Число полос движения</w:t>
            </w:r>
          </w:p>
        </w:tc>
        <w:tc>
          <w:tcPr>
            <w:tcW w:w="3400" w:type="pct"/>
            <w:gridSpan w:val="23"/>
            <w:shd w:val="clear" w:color="auto" w:fill="auto"/>
          </w:tcPr>
          <w:p w:rsidR="008E1936" w:rsidRPr="007F5A0B" w:rsidRDefault="008E1936" w:rsidP="00A816B9">
            <w:pPr>
              <w:pStyle w:val="af7"/>
              <w:rPr>
                <w:lang w:eastAsia="en-US"/>
              </w:rPr>
            </w:pPr>
            <w:r w:rsidRPr="007F5A0B">
              <w:t>для сельских поселений</w:t>
            </w:r>
          </w:p>
        </w:tc>
      </w:tr>
      <w:tr w:rsidR="00786849" w:rsidRPr="007F5A0B" w:rsidTr="008E1936">
        <w:trPr>
          <w:gridBefore w:val="1"/>
          <w:wBefore w:w="103" w:type="pct"/>
          <w:jc w:val="center"/>
        </w:trPr>
        <w:tc>
          <w:tcPr>
            <w:tcW w:w="710" w:type="pct"/>
            <w:gridSpan w:val="2"/>
            <w:vMerge/>
            <w:shd w:val="clear" w:color="auto" w:fill="auto"/>
          </w:tcPr>
          <w:p w:rsidR="00786849" w:rsidRPr="007F5A0B" w:rsidRDefault="00786849" w:rsidP="00B974F6">
            <w:pPr>
              <w:rPr>
                <w:b/>
                <w:sz w:val="24"/>
              </w:rPr>
            </w:pPr>
          </w:p>
        </w:tc>
        <w:tc>
          <w:tcPr>
            <w:tcW w:w="787" w:type="pct"/>
            <w:gridSpan w:val="2"/>
            <w:vMerge/>
            <w:shd w:val="clear" w:color="auto" w:fill="auto"/>
          </w:tcPr>
          <w:p w:rsidR="00786849" w:rsidRPr="007F5A0B" w:rsidRDefault="00786849" w:rsidP="00B974F6">
            <w:pPr>
              <w:rPr>
                <w:b/>
                <w:sz w:val="24"/>
              </w:rPr>
            </w:pPr>
          </w:p>
        </w:tc>
        <w:tc>
          <w:tcPr>
            <w:tcW w:w="1857" w:type="pct"/>
            <w:gridSpan w:val="13"/>
            <w:shd w:val="clear" w:color="auto" w:fill="auto"/>
          </w:tcPr>
          <w:p w:rsidR="00786849" w:rsidRPr="007F5A0B" w:rsidRDefault="00786849" w:rsidP="005D1452">
            <w:pPr>
              <w:pStyle w:val="af3"/>
            </w:pPr>
            <w:r w:rsidRPr="007F5A0B">
              <w:t>Поселковая дорога</w:t>
            </w:r>
          </w:p>
        </w:tc>
        <w:tc>
          <w:tcPr>
            <w:tcW w:w="1543" w:type="pct"/>
            <w:gridSpan w:val="10"/>
            <w:shd w:val="clear" w:color="auto" w:fill="auto"/>
          </w:tcPr>
          <w:p w:rsidR="00786849" w:rsidRPr="007F5A0B" w:rsidRDefault="00786849" w:rsidP="00786849">
            <w:pPr>
              <w:pStyle w:val="af7"/>
            </w:pPr>
            <w:r w:rsidRPr="007F5A0B">
              <w:t>2</w:t>
            </w:r>
          </w:p>
        </w:tc>
      </w:tr>
      <w:tr w:rsidR="00786849" w:rsidRPr="007F5A0B" w:rsidTr="008E1936">
        <w:trPr>
          <w:gridBefore w:val="1"/>
          <w:wBefore w:w="103" w:type="pct"/>
          <w:jc w:val="center"/>
        </w:trPr>
        <w:tc>
          <w:tcPr>
            <w:tcW w:w="710" w:type="pct"/>
            <w:gridSpan w:val="2"/>
            <w:vMerge/>
            <w:shd w:val="clear" w:color="auto" w:fill="auto"/>
          </w:tcPr>
          <w:p w:rsidR="00786849" w:rsidRPr="007F5A0B" w:rsidRDefault="00786849" w:rsidP="00B974F6">
            <w:pPr>
              <w:rPr>
                <w:b/>
                <w:sz w:val="24"/>
              </w:rPr>
            </w:pPr>
          </w:p>
        </w:tc>
        <w:tc>
          <w:tcPr>
            <w:tcW w:w="787" w:type="pct"/>
            <w:gridSpan w:val="2"/>
            <w:vMerge/>
            <w:shd w:val="clear" w:color="auto" w:fill="auto"/>
          </w:tcPr>
          <w:p w:rsidR="00786849" w:rsidRPr="007F5A0B" w:rsidRDefault="00786849" w:rsidP="00B974F6">
            <w:pPr>
              <w:rPr>
                <w:b/>
                <w:sz w:val="24"/>
              </w:rPr>
            </w:pPr>
          </w:p>
        </w:tc>
        <w:tc>
          <w:tcPr>
            <w:tcW w:w="1857" w:type="pct"/>
            <w:gridSpan w:val="13"/>
            <w:shd w:val="clear" w:color="auto" w:fill="auto"/>
          </w:tcPr>
          <w:p w:rsidR="00786849" w:rsidRPr="007F5A0B" w:rsidRDefault="00786849" w:rsidP="005D1452">
            <w:pPr>
              <w:pStyle w:val="af3"/>
            </w:pPr>
            <w:r w:rsidRPr="00C522AF">
              <w:t>Главная улица</w:t>
            </w:r>
          </w:p>
        </w:tc>
        <w:tc>
          <w:tcPr>
            <w:tcW w:w="1543" w:type="pct"/>
            <w:gridSpan w:val="10"/>
            <w:shd w:val="clear" w:color="auto" w:fill="auto"/>
          </w:tcPr>
          <w:p w:rsidR="00786849" w:rsidRPr="007F5A0B" w:rsidRDefault="00786849" w:rsidP="00786849">
            <w:pPr>
              <w:pStyle w:val="af7"/>
            </w:pPr>
            <w:r w:rsidRPr="007F5A0B">
              <w:t>2-3</w:t>
            </w:r>
          </w:p>
        </w:tc>
      </w:tr>
      <w:tr w:rsidR="00786849" w:rsidRPr="007F5A0B" w:rsidTr="008E1936">
        <w:trPr>
          <w:gridBefore w:val="1"/>
          <w:wBefore w:w="103" w:type="pct"/>
          <w:jc w:val="center"/>
        </w:trPr>
        <w:tc>
          <w:tcPr>
            <w:tcW w:w="710" w:type="pct"/>
            <w:gridSpan w:val="2"/>
            <w:vMerge/>
            <w:shd w:val="clear" w:color="auto" w:fill="auto"/>
          </w:tcPr>
          <w:p w:rsidR="00786849" w:rsidRPr="007F5A0B" w:rsidRDefault="00786849" w:rsidP="00B974F6">
            <w:pPr>
              <w:rPr>
                <w:b/>
                <w:sz w:val="24"/>
              </w:rPr>
            </w:pPr>
          </w:p>
        </w:tc>
        <w:tc>
          <w:tcPr>
            <w:tcW w:w="787" w:type="pct"/>
            <w:gridSpan w:val="2"/>
            <w:vMerge/>
            <w:shd w:val="clear" w:color="auto" w:fill="auto"/>
          </w:tcPr>
          <w:p w:rsidR="00786849" w:rsidRPr="007F5A0B" w:rsidRDefault="00786849" w:rsidP="00B974F6">
            <w:pPr>
              <w:rPr>
                <w:b/>
                <w:sz w:val="24"/>
              </w:rPr>
            </w:pPr>
          </w:p>
        </w:tc>
        <w:tc>
          <w:tcPr>
            <w:tcW w:w="1857" w:type="pct"/>
            <w:gridSpan w:val="13"/>
            <w:shd w:val="clear" w:color="auto" w:fill="auto"/>
          </w:tcPr>
          <w:p w:rsidR="00786849" w:rsidRPr="007F5A0B" w:rsidRDefault="00786849" w:rsidP="005D1452">
            <w:pPr>
              <w:pStyle w:val="af3"/>
            </w:pPr>
            <w:r>
              <w:t>Улица в жилой застройке основная</w:t>
            </w:r>
          </w:p>
        </w:tc>
        <w:tc>
          <w:tcPr>
            <w:tcW w:w="1543" w:type="pct"/>
            <w:gridSpan w:val="10"/>
            <w:shd w:val="clear" w:color="auto" w:fill="auto"/>
          </w:tcPr>
          <w:p w:rsidR="00786849" w:rsidRPr="007F5A0B" w:rsidRDefault="00786849" w:rsidP="00786849">
            <w:pPr>
              <w:pStyle w:val="af7"/>
            </w:pPr>
            <w:r w:rsidRPr="007F5A0B">
              <w:t>2</w:t>
            </w:r>
          </w:p>
        </w:tc>
      </w:tr>
      <w:tr w:rsidR="00786849" w:rsidRPr="007F5A0B" w:rsidTr="008E1936">
        <w:trPr>
          <w:gridBefore w:val="1"/>
          <w:wBefore w:w="103" w:type="pct"/>
          <w:jc w:val="center"/>
        </w:trPr>
        <w:tc>
          <w:tcPr>
            <w:tcW w:w="710" w:type="pct"/>
            <w:gridSpan w:val="2"/>
            <w:vMerge/>
            <w:shd w:val="clear" w:color="auto" w:fill="auto"/>
          </w:tcPr>
          <w:p w:rsidR="00786849" w:rsidRPr="007F5A0B" w:rsidRDefault="00786849" w:rsidP="00B974F6">
            <w:pPr>
              <w:rPr>
                <w:b/>
                <w:sz w:val="24"/>
              </w:rPr>
            </w:pPr>
          </w:p>
        </w:tc>
        <w:tc>
          <w:tcPr>
            <w:tcW w:w="787" w:type="pct"/>
            <w:gridSpan w:val="2"/>
            <w:vMerge/>
            <w:shd w:val="clear" w:color="auto" w:fill="auto"/>
          </w:tcPr>
          <w:p w:rsidR="00786849" w:rsidRPr="007F5A0B" w:rsidRDefault="00786849" w:rsidP="00B974F6">
            <w:pPr>
              <w:rPr>
                <w:b/>
                <w:sz w:val="24"/>
              </w:rPr>
            </w:pPr>
          </w:p>
        </w:tc>
        <w:tc>
          <w:tcPr>
            <w:tcW w:w="1857" w:type="pct"/>
            <w:gridSpan w:val="13"/>
            <w:shd w:val="clear" w:color="auto" w:fill="auto"/>
          </w:tcPr>
          <w:p w:rsidR="00786849" w:rsidRPr="007F5A0B" w:rsidRDefault="00786849" w:rsidP="005D1452">
            <w:pPr>
              <w:pStyle w:val="af3"/>
            </w:pPr>
            <w:r w:rsidRPr="00996470">
              <w:t>Улица в жилой застройке</w:t>
            </w:r>
            <w:r>
              <w:t xml:space="preserve"> вспомогательная (переулок)</w:t>
            </w:r>
          </w:p>
        </w:tc>
        <w:tc>
          <w:tcPr>
            <w:tcW w:w="1543" w:type="pct"/>
            <w:gridSpan w:val="10"/>
            <w:shd w:val="clear" w:color="auto" w:fill="auto"/>
          </w:tcPr>
          <w:p w:rsidR="00786849" w:rsidRPr="007F5A0B" w:rsidRDefault="00786849" w:rsidP="00786849">
            <w:pPr>
              <w:pStyle w:val="af7"/>
            </w:pPr>
            <w:r w:rsidRPr="007F5A0B">
              <w:t>2</w:t>
            </w:r>
          </w:p>
        </w:tc>
      </w:tr>
      <w:tr w:rsidR="00786849" w:rsidRPr="007F5A0B" w:rsidTr="008E1936">
        <w:trPr>
          <w:gridBefore w:val="1"/>
          <w:wBefore w:w="103" w:type="pct"/>
          <w:jc w:val="center"/>
        </w:trPr>
        <w:tc>
          <w:tcPr>
            <w:tcW w:w="710" w:type="pct"/>
            <w:gridSpan w:val="2"/>
            <w:vMerge/>
            <w:shd w:val="clear" w:color="auto" w:fill="auto"/>
          </w:tcPr>
          <w:p w:rsidR="00786849" w:rsidRPr="007F5A0B" w:rsidRDefault="00786849" w:rsidP="00B974F6">
            <w:pPr>
              <w:rPr>
                <w:b/>
                <w:sz w:val="24"/>
              </w:rPr>
            </w:pPr>
          </w:p>
        </w:tc>
        <w:tc>
          <w:tcPr>
            <w:tcW w:w="787" w:type="pct"/>
            <w:gridSpan w:val="2"/>
            <w:vMerge/>
            <w:shd w:val="clear" w:color="auto" w:fill="auto"/>
          </w:tcPr>
          <w:p w:rsidR="00786849" w:rsidRPr="007F5A0B" w:rsidRDefault="00786849" w:rsidP="00B974F6">
            <w:pPr>
              <w:rPr>
                <w:b/>
                <w:sz w:val="24"/>
              </w:rPr>
            </w:pPr>
          </w:p>
        </w:tc>
        <w:tc>
          <w:tcPr>
            <w:tcW w:w="1857" w:type="pct"/>
            <w:gridSpan w:val="13"/>
            <w:shd w:val="clear" w:color="auto" w:fill="auto"/>
          </w:tcPr>
          <w:p w:rsidR="00786849" w:rsidRPr="007F5A0B" w:rsidRDefault="00786849" w:rsidP="005D1452">
            <w:pPr>
              <w:pStyle w:val="af3"/>
            </w:pPr>
            <w:r w:rsidRPr="007F5A0B">
              <w:t>Пр</w:t>
            </w:r>
            <w:r>
              <w:t>оезд</w:t>
            </w:r>
          </w:p>
        </w:tc>
        <w:tc>
          <w:tcPr>
            <w:tcW w:w="1543" w:type="pct"/>
            <w:gridSpan w:val="10"/>
            <w:shd w:val="clear" w:color="auto" w:fill="auto"/>
          </w:tcPr>
          <w:p w:rsidR="00786849" w:rsidRPr="007F5A0B" w:rsidRDefault="00786849" w:rsidP="00786849">
            <w:pPr>
              <w:pStyle w:val="af7"/>
            </w:pPr>
            <w:r w:rsidRPr="007F5A0B">
              <w:t>1</w:t>
            </w:r>
          </w:p>
        </w:tc>
      </w:tr>
      <w:tr w:rsidR="00786849" w:rsidRPr="007F5A0B" w:rsidTr="008E1936">
        <w:trPr>
          <w:gridBefore w:val="1"/>
          <w:wBefore w:w="103" w:type="pct"/>
          <w:jc w:val="center"/>
        </w:trPr>
        <w:tc>
          <w:tcPr>
            <w:tcW w:w="710" w:type="pct"/>
            <w:gridSpan w:val="2"/>
            <w:vMerge/>
            <w:shd w:val="clear" w:color="auto" w:fill="auto"/>
          </w:tcPr>
          <w:p w:rsidR="00786849" w:rsidRPr="007F5A0B" w:rsidRDefault="00786849" w:rsidP="00B974F6">
            <w:pPr>
              <w:rPr>
                <w:b/>
                <w:sz w:val="24"/>
              </w:rPr>
            </w:pPr>
          </w:p>
        </w:tc>
        <w:tc>
          <w:tcPr>
            <w:tcW w:w="787" w:type="pct"/>
            <w:gridSpan w:val="2"/>
            <w:vMerge/>
            <w:shd w:val="clear" w:color="auto" w:fill="auto"/>
          </w:tcPr>
          <w:p w:rsidR="00786849" w:rsidRPr="007F5A0B" w:rsidRDefault="00786849" w:rsidP="00B974F6">
            <w:pPr>
              <w:rPr>
                <w:b/>
                <w:sz w:val="24"/>
              </w:rPr>
            </w:pPr>
          </w:p>
        </w:tc>
        <w:tc>
          <w:tcPr>
            <w:tcW w:w="1857" w:type="pct"/>
            <w:gridSpan w:val="13"/>
            <w:shd w:val="clear" w:color="auto" w:fill="auto"/>
          </w:tcPr>
          <w:p w:rsidR="00786849" w:rsidRPr="007F5A0B" w:rsidRDefault="00786849" w:rsidP="005D1452">
            <w:pPr>
              <w:pStyle w:val="af3"/>
            </w:pPr>
            <w:r>
              <w:t>Хозяйственный проход</w:t>
            </w:r>
          </w:p>
        </w:tc>
        <w:tc>
          <w:tcPr>
            <w:tcW w:w="1543" w:type="pct"/>
            <w:gridSpan w:val="10"/>
            <w:shd w:val="clear" w:color="auto" w:fill="auto"/>
          </w:tcPr>
          <w:p w:rsidR="00786849" w:rsidRPr="007F5A0B" w:rsidRDefault="00786849" w:rsidP="00786849">
            <w:pPr>
              <w:pStyle w:val="af7"/>
            </w:pPr>
            <w:r w:rsidRPr="007F5A0B">
              <w:t>1</w:t>
            </w:r>
          </w:p>
        </w:tc>
      </w:tr>
      <w:tr w:rsidR="00786849" w:rsidRPr="007F5A0B" w:rsidTr="00786849">
        <w:trPr>
          <w:gridBefore w:val="1"/>
          <w:wBefore w:w="103" w:type="pct"/>
          <w:trHeight w:val="227"/>
          <w:jc w:val="center"/>
        </w:trPr>
        <w:tc>
          <w:tcPr>
            <w:tcW w:w="710" w:type="pct"/>
            <w:gridSpan w:val="2"/>
            <w:vMerge/>
            <w:shd w:val="clear" w:color="auto" w:fill="auto"/>
          </w:tcPr>
          <w:p w:rsidR="00786849" w:rsidRPr="007F5A0B" w:rsidRDefault="00786849" w:rsidP="00B974F6">
            <w:pPr>
              <w:rPr>
                <w:b/>
                <w:sz w:val="24"/>
              </w:rPr>
            </w:pPr>
          </w:p>
        </w:tc>
        <w:tc>
          <w:tcPr>
            <w:tcW w:w="4187" w:type="pct"/>
            <w:gridSpan w:val="25"/>
            <w:shd w:val="clear" w:color="auto" w:fill="auto"/>
          </w:tcPr>
          <w:p w:rsidR="00786849" w:rsidRPr="007F5A0B" w:rsidRDefault="00786849" w:rsidP="00A816B9">
            <w:pPr>
              <w:pStyle w:val="af3"/>
              <w:rPr>
                <w:lang w:eastAsia="en-US"/>
              </w:rPr>
            </w:pPr>
          </w:p>
        </w:tc>
      </w:tr>
      <w:tr w:rsidR="007057CB" w:rsidRPr="007F5A0B" w:rsidTr="006777AC">
        <w:trPr>
          <w:gridBefore w:val="1"/>
          <w:wBefore w:w="103" w:type="pct"/>
          <w:jc w:val="center"/>
        </w:trPr>
        <w:tc>
          <w:tcPr>
            <w:tcW w:w="710" w:type="pct"/>
            <w:gridSpan w:val="2"/>
            <w:vMerge/>
            <w:shd w:val="clear" w:color="auto" w:fill="auto"/>
          </w:tcPr>
          <w:p w:rsidR="00B974F6" w:rsidRPr="007F5A0B" w:rsidRDefault="00B974F6" w:rsidP="00B974F6">
            <w:pPr>
              <w:rPr>
                <w:b/>
                <w:sz w:val="24"/>
              </w:rPr>
            </w:pPr>
          </w:p>
        </w:tc>
        <w:tc>
          <w:tcPr>
            <w:tcW w:w="787" w:type="pct"/>
            <w:gridSpan w:val="2"/>
            <w:vMerge w:val="restart"/>
            <w:shd w:val="clear" w:color="auto" w:fill="auto"/>
          </w:tcPr>
          <w:p w:rsidR="00B974F6" w:rsidRPr="007F5A0B" w:rsidRDefault="00B974F6" w:rsidP="003A0D3F">
            <w:pPr>
              <w:pStyle w:val="af3"/>
              <w:keepNext/>
            </w:pPr>
            <w:r w:rsidRPr="007F5A0B">
              <w:t>Радиус закругления проезжей части улиц и дорог, м</w:t>
            </w:r>
          </w:p>
        </w:tc>
        <w:tc>
          <w:tcPr>
            <w:tcW w:w="1184" w:type="pct"/>
            <w:gridSpan w:val="5"/>
            <w:vMerge w:val="restart"/>
            <w:shd w:val="clear" w:color="auto" w:fill="auto"/>
          </w:tcPr>
          <w:p w:rsidR="00B974F6" w:rsidRPr="007F5A0B" w:rsidRDefault="00B974F6" w:rsidP="003A0D3F">
            <w:pPr>
              <w:pStyle w:val="af8"/>
              <w:keepNext/>
              <w:rPr>
                <w:lang w:eastAsia="en-US"/>
              </w:rPr>
            </w:pPr>
            <w:r w:rsidRPr="007F5A0B">
              <w:t>Категория улиц</w:t>
            </w:r>
          </w:p>
        </w:tc>
        <w:tc>
          <w:tcPr>
            <w:tcW w:w="2216" w:type="pct"/>
            <w:gridSpan w:val="18"/>
            <w:shd w:val="clear" w:color="auto" w:fill="auto"/>
          </w:tcPr>
          <w:p w:rsidR="00B974F6" w:rsidRPr="007F5A0B" w:rsidRDefault="00B974F6" w:rsidP="003A0D3F">
            <w:pPr>
              <w:pStyle w:val="af8"/>
              <w:keepNext/>
              <w:rPr>
                <w:lang w:eastAsia="en-US"/>
              </w:rPr>
            </w:pPr>
            <w:r w:rsidRPr="007F5A0B">
              <w:t>Радиус закругления проезжей части, м</w:t>
            </w:r>
          </w:p>
        </w:tc>
      </w:tr>
      <w:tr w:rsidR="007057CB" w:rsidRPr="007F5A0B" w:rsidTr="006777AC">
        <w:trPr>
          <w:gridBefore w:val="1"/>
          <w:wBefore w:w="103" w:type="pct"/>
          <w:jc w:val="center"/>
        </w:trPr>
        <w:tc>
          <w:tcPr>
            <w:tcW w:w="710" w:type="pct"/>
            <w:gridSpan w:val="2"/>
            <w:vMerge/>
            <w:shd w:val="clear" w:color="auto" w:fill="auto"/>
          </w:tcPr>
          <w:p w:rsidR="00B974F6" w:rsidRPr="007F5A0B" w:rsidRDefault="00B974F6" w:rsidP="00B974F6">
            <w:pPr>
              <w:rPr>
                <w:b/>
                <w:sz w:val="24"/>
              </w:rPr>
            </w:pPr>
          </w:p>
        </w:tc>
        <w:tc>
          <w:tcPr>
            <w:tcW w:w="787" w:type="pct"/>
            <w:gridSpan w:val="2"/>
            <w:vMerge/>
            <w:shd w:val="clear" w:color="auto" w:fill="auto"/>
          </w:tcPr>
          <w:p w:rsidR="00B974F6" w:rsidRPr="007F5A0B" w:rsidRDefault="00B974F6" w:rsidP="00A816B9">
            <w:pPr>
              <w:pStyle w:val="af3"/>
              <w:rPr>
                <w:b/>
              </w:rPr>
            </w:pPr>
          </w:p>
        </w:tc>
        <w:tc>
          <w:tcPr>
            <w:tcW w:w="1184" w:type="pct"/>
            <w:gridSpan w:val="5"/>
            <w:vMerge/>
            <w:shd w:val="clear" w:color="auto" w:fill="auto"/>
          </w:tcPr>
          <w:p w:rsidR="00B974F6" w:rsidRPr="007F5A0B" w:rsidRDefault="00B974F6" w:rsidP="003A0D3F">
            <w:pPr>
              <w:pStyle w:val="af8"/>
              <w:keepNext/>
            </w:pPr>
          </w:p>
        </w:tc>
        <w:tc>
          <w:tcPr>
            <w:tcW w:w="1062" w:type="pct"/>
            <w:gridSpan w:val="11"/>
            <w:shd w:val="clear" w:color="auto" w:fill="auto"/>
          </w:tcPr>
          <w:p w:rsidR="00B974F6" w:rsidRPr="007F5A0B" w:rsidRDefault="00B974F6" w:rsidP="003A0D3F">
            <w:pPr>
              <w:pStyle w:val="af8"/>
              <w:keepNext/>
            </w:pPr>
            <w:r w:rsidRPr="007F5A0B">
              <w:t>при новом строительстве</w:t>
            </w:r>
          </w:p>
        </w:tc>
        <w:tc>
          <w:tcPr>
            <w:tcW w:w="1154" w:type="pct"/>
            <w:gridSpan w:val="7"/>
            <w:shd w:val="clear" w:color="auto" w:fill="auto"/>
          </w:tcPr>
          <w:p w:rsidR="00B974F6" w:rsidRPr="007F5A0B" w:rsidRDefault="00B974F6" w:rsidP="003A0D3F">
            <w:pPr>
              <w:pStyle w:val="af8"/>
              <w:keepNext/>
            </w:pPr>
            <w:r w:rsidRPr="007F5A0B">
              <w:t>в условиях реконструкции</w:t>
            </w:r>
          </w:p>
        </w:tc>
      </w:tr>
      <w:tr w:rsidR="007057CB" w:rsidRPr="007F5A0B" w:rsidTr="006777AC">
        <w:trPr>
          <w:gridBefore w:val="1"/>
          <w:wBefore w:w="103" w:type="pct"/>
          <w:jc w:val="center"/>
        </w:trPr>
        <w:tc>
          <w:tcPr>
            <w:tcW w:w="710" w:type="pct"/>
            <w:gridSpan w:val="2"/>
            <w:vMerge/>
            <w:shd w:val="clear" w:color="auto" w:fill="auto"/>
          </w:tcPr>
          <w:p w:rsidR="00B974F6" w:rsidRPr="007F5A0B" w:rsidRDefault="00B974F6" w:rsidP="00B974F6">
            <w:pPr>
              <w:rPr>
                <w:b/>
                <w:sz w:val="24"/>
              </w:rPr>
            </w:pPr>
          </w:p>
        </w:tc>
        <w:tc>
          <w:tcPr>
            <w:tcW w:w="787" w:type="pct"/>
            <w:gridSpan w:val="2"/>
            <w:vMerge/>
            <w:shd w:val="clear" w:color="auto" w:fill="auto"/>
          </w:tcPr>
          <w:p w:rsidR="00B974F6" w:rsidRPr="007F5A0B" w:rsidRDefault="00B974F6" w:rsidP="00A816B9">
            <w:pPr>
              <w:pStyle w:val="af3"/>
              <w:rPr>
                <w:b/>
              </w:rPr>
            </w:pPr>
          </w:p>
        </w:tc>
        <w:tc>
          <w:tcPr>
            <w:tcW w:w="1184" w:type="pct"/>
            <w:gridSpan w:val="5"/>
            <w:shd w:val="clear" w:color="auto" w:fill="auto"/>
          </w:tcPr>
          <w:p w:rsidR="00B974F6" w:rsidRPr="007F5A0B" w:rsidRDefault="00B974F6" w:rsidP="00A816B9">
            <w:pPr>
              <w:pStyle w:val="af3"/>
              <w:rPr>
                <w:lang w:eastAsia="en-US"/>
              </w:rPr>
            </w:pPr>
            <w:r w:rsidRPr="007F5A0B">
              <w:t xml:space="preserve">магистральные улицы и дороги </w:t>
            </w:r>
          </w:p>
        </w:tc>
        <w:tc>
          <w:tcPr>
            <w:tcW w:w="1062" w:type="pct"/>
            <w:gridSpan w:val="11"/>
            <w:shd w:val="clear" w:color="auto" w:fill="auto"/>
          </w:tcPr>
          <w:p w:rsidR="00B974F6" w:rsidRPr="007F5A0B" w:rsidRDefault="00B974F6" w:rsidP="00B5653F">
            <w:pPr>
              <w:pStyle w:val="af7"/>
              <w:rPr>
                <w:lang w:eastAsia="en-US"/>
              </w:rPr>
            </w:pPr>
            <w:r w:rsidRPr="007F5A0B">
              <w:t>15</w:t>
            </w:r>
            <w:r w:rsidR="008E1936">
              <w:t>.</w:t>
            </w:r>
            <w:r w:rsidRPr="007F5A0B">
              <w:t>0</w:t>
            </w:r>
          </w:p>
        </w:tc>
        <w:tc>
          <w:tcPr>
            <w:tcW w:w="1154" w:type="pct"/>
            <w:gridSpan w:val="7"/>
            <w:shd w:val="clear" w:color="auto" w:fill="auto"/>
          </w:tcPr>
          <w:p w:rsidR="00B974F6" w:rsidRPr="007F5A0B" w:rsidRDefault="00B974F6" w:rsidP="00B5653F">
            <w:pPr>
              <w:pStyle w:val="af7"/>
              <w:rPr>
                <w:lang w:eastAsia="en-US"/>
              </w:rPr>
            </w:pPr>
            <w:r w:rsidRPr="007F5A0B">
              <w:t>12</w:t>
            </w:r>
            <w:r w:rsidR="008E1936">
              <w:t>.</w:t>
            </w:r>
            <w:r w:rsidRPr="007F5A0B">
              <w:t>0</w:t>
            </w:r>
          </w:p>
        </w:tc>
      </w:tr>
      <w:tr w:rsidR="007057CB" w:rsidRPr="007F5A0B" w:rsidTr="006777AC">
        <w:trPr>
          <w:gridBefore w:val="1"/>
          <w:wBefore w:w="103" w:type="pct"/>
          <w:jc w:val="center"/>
        </w:trPr>
        <w:tc>
          <w:tcPr>
            <w:tcW w:w="710" w:type="pct"/>
            <w:gridSpan w:val="2"/>
            <w:vMerge/>
            <w:shd w:val="clear" w:color="auto" w:fill="auto"/>
          </w:tcPr>
          <w:p w:rsidR="00B974F6" w:rsidRPr="007F5A0B" w:rsidRDefault="00B974F6" w:rsidP="00B974F6">
            <w:pPr>
              <w:rPr>
                <w:b/>
                <w:sz w:val="24"/>
              </w:rPr>
            </w:pPr>
          </w:p>
        </w:tc>
        <w:tc>
          <w:tcPr>
            <w:tcW w:w="787" w:type="pct"/>
            <w:gridSpan w:val="2"/>
            <w:vMerge/>
            <w:shd w:val="clear" w:color="auto" w:fill="auto"/>
          </w:tcPr>
          <w:p w:rsidR="00B974F6" w:rsidRPr="007F5A0B" w:rsidRDefault="00B974F6" w:rsidP="00A816B9">
            <w:pPr>
              <w:pStyle w:val="af3"/>
              <w:rPr>
                <w:b/>
              </w:rPr>
            </w:pPr>
          </w:p>
        </w:tc>
        <w:tc>
          <w:tcPr>
            <w:tcW w:w="1184" w:type="pct"/>
            <w:gridSpan w:val="5"/>
            <w:shd w:val="clear" w:color="auto" w:fill="auto"/>
          </w:tcPr>
          <w:p w:rsidR="00B974F6" w:rsidRPr="007F5A0B" w:rsidRDefault="00B974F6" w:rsidP="00A816B9">
            <w:pPr>
              <w:pStyle w:val="af3"/>
              <w:rPr>
                <w:lang w:eastAsia="en-US"/>
              </w:rPr>
            </w:pPr>
            <w:r w:rsidRPr="007F5A0B">
              <w:t xml:space="preserve">улицы местного значения </w:t>
            </w:r>
          </w:p>
        </w:tc>
        <w:tc>
          <w:tcPr>
            <w:tcW w:w="1062" w:type="pct"/>
            <w:gridSpan w:val="11"/>
            <w:shd w:val="clear" w:color="auto" w:fill="auto"/>
          </w:tcPr>
          <w:p w:rsidR="00B974F6" w:rsidRPr="007F5A0B" w:rsidRDefault="00B974F6" w:rsidP="00B5653F">
            <w:pPr>
              <w:pStyle w:val="af7"/>
              <w:rPr>
                <w:lang w:eastAsia="en-US"/>
              </w:rPr>
            </w:pPr>
            <w:r w:rsidRPr="007F5A0B">
              <w:t>12</w:t>
            </w:r>
            <w:r w:rsidR="008E1936">
              <w:t>.</w:t>
            </w:r>
            <w:r w:rsidRPr="007F5A0B">
              <w:t>0</w:t>
            </w:r>
          </w:p>
        </w:tc>
        <w:tc>
          <w:tcPr>
            <w:tcW w:w="1154" w:type="pct"/>
            <w:gridSpan w:val="7"/>
            <w:shd w:val="clear" w:color="auto" w:fill="auto"/>
          </w:tcPr>
          <w:p w:rsidR="00B974F6" w:rsidRPr="007F5A0B" w:rsidRDefault="00B974F6" w:rsidP="00B5653F">
            <w:pPr>
              <w:pStyle w:val="af7"/>
              <w:rPr>
                <w:lang w:eastAsia="en-US"/>
              </w:rPr>
            </w:pPr>
            <w:r w:rsidRPr="007F5A0B">
              <w:t>6</w:t>
            </w:r>
            <w:r w:rsidR="008E1936">
              <w:t>.</w:t>
            </w:r>
            <w:r w:rsidRPr="007F5A0B">
              <w:t>0</w:t>
            </w:r>
          </w:p>
        </w:tc>
      </w:tr>
      <w:tr w:rsidR="007057CB" w:rsidRPr="007F5A0B" w:rsidTr="006777AC">
        <w:trPr>
          <w:gridBefore w:val="1"/>
          <w:wBefore w:w="103" w:type="pct"/>
          <w:jc w:val="center"/>
        </w:trPr>
        <w:tc>
          <w:tcPr>
            <w:tcW w:w="710" w:type="pct"/>
            <w:gridSpan w:val="2"/>
            <w:vMerge/>
            <w:shd w:val="clear" w:color="auto" w:fill="auto"/>
          </w:tcPr>
          <w:p w:rsidR="00B974F6" w:rsidRPr="007F5A0B" w:rsidRDefault="00B974F6" w:rsidP="00B974F6">
            <w:pPr>
              <w:rPr>
                <w:b/>
                <w:sz w:val="24"/>
              </w:rPr>
            </w:pPr>
          </w:p>
        </w:tc>
        <w:tc>
          <w:tcPr>
            <w:tcW w:w="787" w:type="pct"/>
            <w:gridSpan w:val="2"/>
            <w:vMerge/>
            <w:shd w:val="clear" w:color="auto" w:fill="auto"/>
          </w:tcPr>
          <w:p w:rsidR="00B974F6" w:rsidRPr="007F5A0B" w:rsidRDefault="00B974F6" w:rsidP="00A816B9">
            <w:pPr>
              <w:pStyle w:val="af3"/>
              <w:rPr>
                <w:b/>
              </w:rPr>
            </w:pPr>
          </w:p>
        </w:tc>
        <w:tc>
          <w:tcPr>
            <w:tcW w:w="1184" w:type="pct"/>
            <w:gridSpan w:val="5"/>
            <w:shd w:val="clear" w:color="auto" w:fill="auto"/>
          </w:tcPr>
          <w:p w:rsidR="00B974F6" w:rsidRPr="007F5A0B" w:rsidRDefault="00B974F6" w:rsidP="00A816B9">
            <w:pPr>
              <w:pStyle w:val="af3"/>
              <w:rPr>
                <w:lang w:eastAsia="en-US"/>
              </w:rPr>
            </w:pPr>
            <w:r w:rsidRPr="007F5A0B">
              <w:t>проезды</w:t>
            </w:r>
          </w:p>
        </w:tc>
        <w:tc>
          <w:tcPr>
            <w:tcW w:w="1062" w:type="pct"/>
            <w:gridSpan w:val="11"/>
            <w:shd w:val="clear" w:color="auto" w:fill="auto"/>
          </w:tcPr>
          <w:p w:rsidR="00B974F6" w:rsidRPr="007F5A0B" w:rsidRDefault="00B974F6" w:rsidP="00B5653F">
            <w:pPr>
              <w:pStyle w:val="af7"/>
              <w:rPr>
                <w:lang w:eastAsia="en-US"/>
              </w:rPr>
            </w:pPr>
            <w:r w:rsidRPr="007F5A0B">
              <w:t>8</w:t>
            </w:r>
            <w:r w:rsidR="008E1936">
              <w:t>.</w:t>
            </w:r>
            <w:r w:rsidRPr="007F5A0B">
              <w:t>0</w:t>
            </w:r>
          </w:p>
        </w:tc>
        <w:tc>
          <w:tcPr>
            <w:tcW w:w="1154" w:type="pct"/>
            <w:gridSpan w:val="7"/>
            <w:shd w:val="clear" w:color="auto" w:fill="auto"/>
          </w:tcPr>
          <w:p w:rsidR="00B974F6" w:rsidRPr="007F5A0B" w:rsidRDefault="00B974F6" w:rsidP="00B5653F">
            <w:pPr>
              <w:pStyle w:val="af7"/>
              <w:rPr>
                <w:lang w:eastAsia="en-US"/>
              </w:rPr>
            </w:pPr>
            <w:r w:rsidRPr="007F5A0B">
              <w:t>5</w:t>
            </w:r>
            <w:r w:rsidR="008E1936">
              <w:t>.</w:t>
            </w:r>
            <w:r w:rsidRPr="007F5A0B">
              <w:t>0</w:t>
            </w:r>
          </w:p>
        </w:tc>
      </w:tr>
      <w:tr w:rsidR="007057CB" w:rsidRPr="007F5A0B" w:rsidTr="00B5653F">
        <w:trPr>
          <w:gridBefore w:val="1"/>
          <w:wBefore w:w="103" w:type="pct"/>
          <w:jc w:val="center"/>
        </w:trPr>
        <w:tc>
          <w:tcPr>
            <w:tcW w:w="710" w:type="pct"/>
            <w:gridSpan w:val="2"/>
            <w:vMerge/>
            <w:shd w:val="clear" w:color="auto" w:fill="auto"/>
          </w:tcPr>
          <w:p w:rsidR="00B974F6" w:rsidRPr="007F5A0B" w:rsidRDefault="00B974F6" w:rsidP="00B974F6">
            <w:pPr>
              <w:rPr>
                <w:b/>
                <w:sz w:val="24"/>
              </w:rPr>
            </w:pPr>
          </w:p>
        </w:tc>
        <w:tc>
          <w:tcPr>
            <w:tcW w:w="787" w:type="pct"/>
            <w:gridSpan w:val="2"/>
            <w:vMerge w:val="restart"/>
            <w:shd w:val="clear" w:color="auto" w:fill="auto"/>
          </w:tcPr>
          <w:p w:rsidR="00B974F6" w:rsidRPr="007F5A0B" w:rsidRDefault="00B974F6" w:rsidP="00A816B9">
            <w:pPr>
              <w:pStyle w:val="af3"/>
            </w:pPr>
            <w:r w:rsidRPr="007F5A0B">
              <w:t>Ширина боковых проездов, м</w:t>
            </w:r>
          </w:p>
        </w:tc>
        <w:tc>
          <w:tcPr>
            <w:tcW w:w="2246" w:type="pct"/>
            <w:gridSpan w:val="16"/>
            <w:shd w:val="clear" w:color="auto" w:fill="auto"/>
          </w:tcPr>
          <w:p w:rsidR="00B974F6" w:rsidRPr="007F5A0B" w:rsidRDefault="00B974F6" w:rsidP="00A816B9">
            <w:pPr>
              <w:pStyle w:val="af3"/>
            </w:pPr>
            <w:r w:rsidRPr="007F5A0B">
              <w:rPr>
                <w:lang w:eastAsia="en-US"/>
              </w:rPr>
              <w:t>при движении транспорта и без устройства специальных полос для стоянки автомобилей</w:t>
            </w:r>
          </w:p>
        </w:tc>
        <w:tc>
          <w:tcPr>
            <w:tcW w:w="1154" w:type="pct"/>
            <w:gridSpan w:val="7"/>
            <w:shd w:val="clear" w:color="auto" w:fill="auto"/>
            <w:vAlign w:val="center"/>
          </w:tcPr>
          <w:p w:rsidR="00B974F6" w:rsidRPr="007F5A0B" w:rsidRDefault="00B974F6" w:rsidP="00B5653F">
            <w:pPr>
              <w:pStyle w:val="af7"/>
            </w:pPr>
            <w:r w:rsidRPr="007F5A0B">
              <w:t xml:space="preserve">не менее </w:t>
            </w:r>
            <w:r w:rsidRPr="007F5A0B">
              <w:rPr>
                <w:lang w:eastAsia="en-US"/>
              </w:rPr>
              <w:t>7</w:t>
            </w:r>
          </w:p>
        </w:tc>
      </w:tr>
      <w:tr w:rsidR="007057CB" w:rsidRPr="007F5A0B" w:rsidTr="00B5653F">
        <w:trPr>
          <w:gridBefore w:val="1"/>
          <w:wBefore w:w="103" w:type="pct"/>
          <w:jc w:val="center"/>
        </w:trPr>
        <w:tc>
          <w:tcPr>
            <w:tcW w:w="710" w:type="pct"/>
            <w:gridSpan w:val="2"/>
            <w:vMerge/>
            <w:shd w:val="clear" w:color="auto" w:fill="auto"/>
          </w:tcPr>
          <w:p w:rsidR="00B974F6" w:rsidRPr="007F5A0B" w:rsidRDefault="00B974F6" w:rsidP="00B974F6">
            <w:pPr>
              <w:rPr>
                <w:b/>
                <w:sz w:val="24"/>
              </w:rPr>
            </w:pPr>
          </w:p>
        </w:tc>
        <w:tc>
          <w:tcPr>
            <w:tcW w:w="787" w:type="pct"/>
            <w:gridSpan w:val="2"/>
            <w:vMerge/>
            <w:shd w:val="clear" w:color="auto" w:fill="auto"/>
          </w:tcPr>
          <w:p w:rsidR="00B974F6" w:rsidRPr="007F5A0B" w:rsidRDefault="00B974F6" w:rsidP="00B974F6">
            <w:pPr>
              <w:rPr>
                <w:b/>
                <w:sz w:val="24"/>
              </w:rPr>
            </w:pPr>
          </w:p>
        </w:tc>
        <w:tc>
          <w:tcPr>
            <w:tcW w:w="2246" w:type="pct"/>
            <w:gridSpan w:val="16"/>
            <w:shd w:val="clear" w:color="auto" w:fill="auto"/>
          </w:tcPr>
          <w:p w:rsidR="00B974F6" w:rsidRPr="007F5A0B" w:rsidRDefault="00B974F6" w:rsidP="00A816B9">
            <w:pPr>
              <w:pStyle w:val="af3"/>
            </w:pPr>
            <w:r w:rsidRPr="007F5A0B">
              <w:rPr>
                <w:lang w:eastAsia="en-US"/>
              </w:rPr>
              <w:t xml:space="preserve">при движении транспорта и организации по местному проезду движения общественного пассажирского транспорта в одном </w:t>
            </w:r>
            <w:r w:rsidRPr="007F5A0B">
              <w:rPr>
                <w:lang w:eastAsia="en-US"/>
              </w:rPr>
              <w:lastRenderedPageBreak/>
              <w:t>направлении</w:t>
            </w:r>
          </w:p>
        </w:tc>
        <w:tc>
          <w:tcPr>
            <w:tcW w:w="1154" w:type="pct"/>
            <w:gridSpan w:val="7"/>
            <w:shd w:val="clear" w:color="auto" w:fill="auto"/>
            <w:vAlign w:val="center"/>
          </w:tcPr>
          <w:p w:rsidR="00B974F6" w:rsidRPr="007F5A0B" w:rsidRDefault="00B974F6" w:rsidP="00B5653F">
            <w:pPr>
              <w:pStyle w:val="af7"/>
            </w:pPr>
            <w:r w:rsidRPr="007F5A0B">
              <w:rPr>
                <w:lang w:eastAsia="en-US"/>
              </w:rPr>
              <w:lastRenderedPageBreak/>
              <w:t>7</w:t>
            </w:r>
            <w:r w:rsidR="008E1936">
              <w:rPr>
                <w:lang w:eastAsia="en-US"/>
              </w:rPr>
              <w:t>.</w:t>
            </w:r>
            <w:r w:rsidRPr="007F5A0B">
              <w:rPr>
                <w:lang w:eastAsia="en-US"/>
              </w:rPr>
              <w:t>5</w:t>
            </w:r>
          </w:p>
        </w:tc>
      </w:tr>
      <w:tr w:rsidR="007057CB" w:rsidRPr="007F5A0B" w:rsidTr="00B5653F">
        <w:trPr>
          <w:gridBefore w:val="1"/>
          <w:wBefore w:w="103" w:type="pct"/>
          <w:jc w:val="center"/>
        </w:trPr>
        <w:tc>
          <w:tcPr>
            <w:tcW w:w="710" w:type="pct"/>
            <w:gridSpan w:val="2"/>
            <w:vMerge/>
            <w:shd w:val="clear" w:color="auto" w:fill="auto"/>
          </w:tcPr>
          <w:p w:rsidR="00B974F6" w:rsidRPr="007F5A0B" w:rsidRDefault="00B974F6" w:rsidP="00B974F6">
            <w:pPr>
              <w:rPr>
                <w:b/>
                <w:sz w:val="24"/>
              </w:rPr>
            </w:pPr>
          </w:p>
        </w:tc>
        <w:tc>
          <w:tcPr>
            <w:tcW w:w="787" w:type="pct"/>
            <w:gridSpan w:val="2"/>
            <w:vMerge/>
            <w:shd w:val="clear" w:color="auto" w:fill="auto"/>
          </w:tcPr>
          <w:p w:rsidR="00B974F6" w:rsidRPr="007F5A0B" w:rsidRDefault="00B974F6" w:rsidP="00B974F6">
            <w:pPr>
              <w:rPr>
                <w:b/>
                <w:sz w:val="24"/>
              </w:rPr>
            </w:pPr>
          </w:p>
        </w:tc>
        <w:tc>
          <w:tcPr>
            <w:tcW w:w="2246" w:type="pct"/>
            <w:gridSpan w:val="16"/>
            <w:shd w:val="clear" w:color="auto" w:fill="auto"/>
          </w:tcPr>
          <w:p w:rsidR="00B974F6" w:rsidRPr="007F5A0B" w:rsidRDefault="00B974F6" w:rsidP="00A816B9">
            <w:pPr>
              <w:pStyle w:val="af3"/>
              <w:rPr>
                <w:szCs w:val="20"/>
              </w:rPr>
            </w:pPr>
            <w:r w:rsidRPr="007F5A0B">
              <w:rPr>
                <w:lang w:eastAsia="en-US"/>
              </w:rPr>
              <w:t>при движении транспорта и организации по местному проезду движения общественного пассажирского транспорта в двух направлениях</w:t>
            </w:r>
          </w:p>
        </w:tc>
        <w:tc>
          <w:tcPr>
            <w:tcW w:w="1154" w:type="pct"/>
            <w:gridSpan w:val="7"/>
            <w:shd w:val="clear" w:color="auto" w:fill="auto"/>
            <w:vAlign w:val="center"/>
          </w:tcPr>
          <w:p w:rsidR="00B974F6" w:rsidRPr="007F5A0B" w:rsidRDefault="00B974F6" w:rsidP="00B5653F">
            <w:pPr>
              <w:pStyle w:val="af7"/>
              <w:rPr>
                <w:szCs w:val="20"/>
              </w:rPr>
            </w:pPr>
            <w:r w:rsidRPr="007F5A0B">
              <w:rPr>
                <w:szCs w:val="20"/>
                <w:lang w:eastAsia="en-US"/>
              </w:rPr>
              <w:t>10</w:t>
            </w:r>
            <w:r w:rsidR="008E1936">
              <w:rPr>
                <w:szCs w:val="20"/>
                <w:lang w:eastAsia="en-US"/>
              </w:rPr>
              <w:t>.</w:t>
            </w:r>
            <w:r w:rsidRPr="007F5A0B">
              <w:rPr>
                <w:szCs w:val="20"/>
                <w:lang w:eastAsia="en-US"/>
              </w:rPr>
              <w:t>5</w:t>
            </w:r>
          </w:p>
        </w:tc>
      </w:tr>
      <w:tr w:rsidR="00B5653F" w:rsidRPr="007F5A0B" w:rsidTr="00BB3A5B">
        <w:trPr>
          <w:gridBefore w:val="1"/>
          <w:wBefore w:w="103" w:type="pct"/>
          <w:trHeight w:val="3416"/>
          <w:jc w:val="center"/>
        </w:trPr>
        <w:tc>
          <w:tcPr>
            <w:tcW w:w="710" w:type="pct"/>
            <w:gridSpan w:val="2"/>
            <w:vMerge/>
            <w:shd w:val="clear" w:color="auto" w:fill="auto"/>
          </w:tcPr>
          <w:p w:rsidR="00B5653F" w:rsidRPr="007F5A0B" w:rsidRDefault="00B5653F" w:rsidP="00B974F6">
            <w:pPr>
              <w:rPr>
                <w:b/>
                <w:sz w:val="24"/>
              </w:rPr>
            </w:pPr>
          </w:p>
        </w:tc>
        <w:tc>
          <w:tcPr>
            <w:tcW w:w="787" w:type="pct"/>
            <w:gridSpan w:val="2"/>
            <w:shd w:val="clear" w:color="auto" w:fill="auto"/>
          </w:tcPr>
          <w:p w:rsidR="00B5653F" w:rsidRPr="007F5A0B" w:rsidRDefault="00B5653F" w:rsidP="00A816B9">
            <w:pPr>
              <w:pStyle w:val="af3"/>
            </w:pPr>
            <w:r w:rsidRPr="007F5A0B">
              <w:rPr>
                <w:lang w:eastAsia="en-US"/>
              </w:rPr>
              <w:t xml:space="preserve">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 </w:t>
            </w:r>
          </w:p>
        </w:tc>
        <w:tc>
          <w:tcPr>
            <w:tcW w:w="3400" w:type="pct"/>
            <w:gridSpan w:val="23"/>
            <w:shd w:val="clear" w:color="auto" w:fill="auto"/>
          </w:tcPr>
          <w:p w:rsidR="00B5653F" w:rsidRPr="007F5A0B" w:rsidRDefault="00B5653F" w:rsidP="00A816B9">
            <w:pPr>
              <w:pStyle w:val="af3"/>
              <w:rPr>
                <w:lang w:eastAsia="en-US"/>
              </w:rPr>
            </w:pPr>
            <w:r w:rsidRPr="007F5A0B">
              <w:rPr>
                <w:lang w:eastAsia="en-US"/>
              </w:rPr>
              <w:t>не менее 50</w:t>
            </w:r>
            <w:r>
              <w:rPr>
                <w:lang w:eastAsia="en-US"/>
              </w:rPr>
              <w:t xml:space="preserve"> </w:t>
            </w:r>
            <w:r w:rsidRPr="007F5A0B">
              <w:rPr>
                <w:lang w:eastAsia="en-US"/>
              </w:rPr>
              <w:t>от конца кривой радиуса закругления на ближайшем пересечении и не менее 150</w:t>
            </w:r>
            <w:r>
              <w:rPr>
                <w:lang w:eastAsia="en-US"/>
              </w:rPr>
              <w:t xml:space="preserve"> </w:t>
            </w:r>
            <w:r w:rsidRPr="007F5A0B">
              <w:rPr>
                <w:lang w:eastAsia="en-US"/>
              </w:rPr>
              <w:t>друг от друга.</w:t>
            </w:r>
          </w:p>
        </w:tc>
      </w:tr>
      <w:tr w:rsidR="007057CB" w:rsidRPr="007F5A0B" w:rsidTr="00C00046">
        <w:trPr>
          <w:gridBefore w:val="1"/>
          <w:wBefore w:w="103" w:type="pct"/>
          <w:jc w:val="center"/>
        </w:trPr>
        <w:tc>
          <w:tcPr>
            <w:tcW w:w="710" w:type="pct"/>
            <w:gridSpan w:val="2"/>
            <w:vMerge/>
            <w:shd w:val="clear" w:color="auto" w:fill="auto"/>
          </w:tcPr>
          <w:p w:rsidR="00B974F6" w:rsidRPr="007F5A0B" w:rsidRDefault="00B974F6" w:rsidP="00B974F6">
            <w:pPr>
              <w:rPr>
                <w:b/>
                <w:sz w:val="24"/>
              </w:rPr>
            </w:pPr>
          </w:p>
        </w:tc>
        <w:tc>
          <w:tcPr>
            <w:tcW w:w="787" w:type="pct"/>
            <w:gridSpan w:val="2"/>
            <w:shd w:val="clear" w:color="auto" w:fill="auto"/>
          </w:tcPr>
          <w:p w:rsidR="00B974F6" w:rsidRPr="007F5A0B" w:rsidRDefault="00B974F6" w:rsidP="00A816B9">
            <w:pPr>
              <w:pStyle w:val="af3"/>
            </w:pPr>
            <w:r w:rsidRPr="007F5A0B">
              <w:t>Расстояние от края основной проезжей части улиц, местных или боковых проездов до линии застройки, м</w:t>
            </w:r>
          </w:p>
        </w:tc>
        <w:tc>
          <w:tcPr>
            <w:tcW w:w="3400" w:type="pct"/>
            <w:gridSpan w:val="23"/>
            <w:shd w:val="clear" w:color="auto" w:fill="auto"/>
          </w:tcPr>
          <w:p w:rsidR="00B974F6" w:rsidRPr="007F5A0B" w:rsidRDefault="00B974F6" w:rsidP="00A816B9">
            <w:pPr>
              <w:pStyle w:val="af3"/>
              <w:rPr>
                <w:lang w:eastAsia="en-US"/>
              </w:rPr>
            </w:pPr>
            <w:r w:rsidRPr="007F5A0B">
              <w:t>не более</w:t>
            </w:r>
            <w:r w:rsidRPr="007F5A0B">
              <w:rPr>
                <w:lang w:eastAsia="en-US"/>
              </w:rPr>
              <w:t xml:space="preserve"> 25,</w:t>
            </w:r>
          </w:p>
          <w:p w:rsidR="00B974F6" w:rsidRPr="007F5A0B" w:rsidRDefault="00B974F6" w:rsidP="00A816B9">
            <w:pPr>
              <w:pStyle w:val="af3"/>
              <w:rPr>
                <w:lang w:eastAsia="en-US"/>
              </w:rPr>
            </w:pPr>
            <w:r w:rsidRPr="007F5A0B">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B706F6" w:rsidRPr="007F5A0B" w:rsidTr="008E1936">
        <w:trPr>
          <w:gridBefore w:val="1"/>
          <w:wBefore w:w="103" w:type="pct"/>
          <w:jc w:val="center"/>
        </w:trPr>
        <w:tc>
          <w:tcPr>
            <w:tcW w:w="710" w:type="pct"/>
            <w:gridSpan w:val="2"/>
            <w:vMerge/>
            <w:shd w:val="clear" w:color="auto" w:fill="auto"/>
          </w:tcPr>
          <w:p w:rsidR="00B974F6" w:rsidRPr="007F5A0B" w:rsidRDefault="00B974F6" w:rsidP="00B974F6">
            <w:pPr>
              <w:rPr>
                <w:b/>
                <w:sz w:val="24"/>
              </w:rPr>
            </w:pPr>
          </w:p>
        </w:tc>
        <w:tc>
          <w:tcPr>
            <w:tcW w:w="787" w:type="pct"/>
            <w:gridSpan w:val="2"/>
            <w:vMerge w:val="restart"/>
            <w:shd w:val="clear" w:color="auto" w:fill="auto"/>
          </w:tcPr>
          <w:p w:rsidR="00B974F6" w:rsidRPr="007F5A0B" w:rsidRDefault="00B974F6" w:rsidP="00A816B9">
            <w:pPr>
              <w:pStyle w:val="af3"/>
            </w:pPr>
            <w:r w:rsidRPr="007F5A0B">
              <w:t>Расстояние до въездов и выездов на территории кварталов и микрорайонов, м</w:t>
            </w:r>
          </w:p>
        </w:tc>
        <w:tc>
          <w:tcPr>
            <w:tcW w:w="1857" w:type="pct"/>
            <w:gridSpan w:val="13"/>
            <w:shd w:val="clear" w:color="auto" w:fill="auto"/>
          </w:tcPr>
          <w:p w:rsidR="00B974F6" w:rsidRPr="007F5A0B" w:rsidRDefault="00B974F6" w:rsidP="00A816B9">
            <w:pPr>
              <w:pStyle w:val="af3"/>
              <w:rPr>
                <w:lang w:eastAsia="en-US"/>
              </w:rPr>
            </w:pPr>
            <w:r w:rsidRPr="007F5A0B">
              <w:t>от границы пересечений улиц, дорог и проездов местного значения (от стоп-линии)</w:t>
            </w:r>
          </w:p>
        </w:tc>
        <w:tc>
          <w:tcPr>
            <w:tcW w:w="1543" w:type="pct"/>
            <w:gridSpan w:val="10"/>
            <w:shd w:val="clear" w:color="auto" w:fill="auto"/>
          </w:tcPr>
          <w:p w:rsidR="00B974F6" w:rsidRPr="007F5A0B" w:rsidRDefault="00B974F6" w:rsidP="00A816B9">
            <w:pPr>
              <w:pStyle w:val="af3"/>
              <w:rPr>
                <w:lang w:eastAsia="en-US"/>
              </w:rPr>
            </w:pPr>
            <w:r w:rsidRPr="007F5A0B">
              <w:t xml:space="preserve">не менее 35 </w:t>
            </w:r>
          </w:p>
        </w:tc>
      </w:tr>
      <w:tr w:rsidR="00B706F6" w:rsidRPr="007F5A0B" w:rsidTr="008E1936">
        <w:trPr>
          <w:gridBefore w:val="1"/>
          <w:wBefore w:w="103" w:type="pct"/>
          <w:jc w:val="center"/>
        </w:trPr>
        <w:tc>
          <w:tcPr>
            <w:tcW w:w="710" w:type="pct"/>
            <w:gridSpan w:val="2"/>
            <w:vMerge/>
            <w:shd w:val="clear" w:color="auto" w:fill="auto"/>
          </w:tcPr>
          <w:p w:rsidR="00B974F6" w:rsidRPr="007F5A0B" w:rsidRDefault="00B974F6" w:rsidP="00B974F6">
            <w:pPr>
              <w:rPr>
                <w:b/>
                <w:sz w:val="24"/>
              </w:rPr>
            </w:pPr>
          </w:p>
        </w:tc>
        <w:tc>
          <w:tcPr>
            <w:tcW w:w="787" w:type="pct"/>
            <w:gridSpan w:val="2"/>
            <w:vMerge/>
            <w:shd w:val="clear" w:color="auto" w:fill="auto"/>
          </w:tcPr>
          <w:p w:rsidR="00B974F6" w:rsidRPr="007F5A0B" w:rsidRDefault="00B974F6" w:rsidP="00A816B9">
            <w:pPr>
              <w:pStyle w:val="af3"/>
              <w:rPr>
                <w:b/>
              </w:rPr>
            </w:pPr>
          </w:p>
        </w:tc>
        <w:tc>
          <w:tcPr>
            <w:tcW w:w="1857" w:type="pct"/>
            <w:gridSpan w:val="13"/>
            <w:shd w:val="clear" w:color="auto" w:fill="auto"/>
          </w:tcPr>
          <w:p w:rsidR="00B974F6" w:rsidRPr="007F5A0B" w:rsidRDefault="00B974F6" w:rsidP="00A816B9">
            <w:pPr>
              <w:pStyle w:val="af3"/>
              <w:rPr>
                <w:lang w:eastAsia="en-US"/>
              </w:rPr>
            </w:pPr>
            <w:r w:rsidRPr="007F5A0B">
              <w:t>от остановочного пункта общественного транспорта при отсутствии островка безопасности</w:t>
            </w:r>
          </w:p>
        </w:tc>
        <w:tc>
          <w:tcPr>
            <w:tcW w:w="1543" w:type="pct"/>
            <w:gridSpan w:val="10"/>
            <w:shd w:val="clear" w:color="auto" w:fill="auto"/>
          </w:tcPr>
          <w:p w:rsidR="00B974F6" w:rsidRPr="007F5A0B" w:rsidRDefault="00B974F6" w:rsidP="00A816B9">
            <w:pPr>
              <w:pStyle w:val="af3"/>
              <w:rPr>
                <w:lang w:eastAsia="en-US"/>
              </w:rPr>
            </w:pPr>
            <w:r w:rsidRPr="007F5A0B">
              <w:t xml:space="preserve">не менее 30 </w:t>
            </w:r>
          </w:p>
        </w:tc>
      </w:tr>
      <w:tr w:rsidR="00B706F6" w:rsidRPr="007F5A0B" w:rsidTr="008E1936">
        <w:trPr>
          <w:gridBefore w:val="1"/>
          <w:wBefore w:w="103" w:type="pct"/>
          <w:jc w:val="center"/>
        </w:trPr>
        <w:tc>
          <w:tcPr>
            <w:tcW w:w="710" w:type="pct"/>
            <w:gridSpan w:val="2"/>
            <w:vMerge/>
            <w:shd w:val="clear" w:color="auto" w:fill="auto"/>
          </w:tcPr>
          <w:p w:rsidR="00B974F6" w:rsidRPr="007F5A0B" w:rsidRDefault="00B974F6" w:rsidP="00B974F6">
            <w:pPr>
              <w:rPr>
                <w:b/>
                <w:sz w:val="24"/>
              </w:rPr>
            </w:pPr>
          </w:p>
        </w:tc>
        <w:tc>
          <w:tcPr>
            <w:tcW w:w="787" w:type="pct"/>
            <w:gridSpan w:val="2"/>
            <w:vMerge/>
            <w:shd w:val="clear" w:color="auto" w:fill="auto"/>
          </w:tcPr>
          <w:p w:rsidR="00B974F6" w:rsidRPr="007F5A0B" w:rsidRDefault="00B974F6" w:rsidP="00A816B9">
            <w:pPr>
              <w:pStyle w:val="af3"/>
              <w:rPr>
                <w:b/>
              </w:rPr>
            </w:pPr>
          </w:p>
        </w:tc>
        <w:tc>
          <w:tcPr>
            <w:tcW w:w="1857" w:type="pct"/>
            <w:gridSpan w:val="13"/>
            <w:shd w:val="clear" w:color="auto" w:fill="auto"/>
          </w:tcPr>
          <w:p w:rsidR="00B974F6" w:rsidRPr="007F5A0B" w:rsidRDefault="00B974F6" w:rsidP="00A816B9">
            <w:pPr>
              <w:pStyle w:val="af3"/>
              <w:rPr>
                <w:lang w:eastAsia="en-US"/>
              </w:rPr>
            </w:pPr>
            <w:r w:rsidRPr="007F5A0B">
              <w:t xml:space="preserve">от остановочного пункта общественного транспорта при поднятом над уровнем проезжей части островком </w:t>
            </w:r>
            <w:r w:rsidRPr="007F5A0B">
              <w:lastRenderedPageBreak/>
              <w:t>безопасности</w:t>
            </w:r>
          </w:p>
        </w:tc>
        <w:tc>
          <w:tcPr>
            <w:tcW w:w="1543" w:type="pct"/>
            <w:gridSpan w:val="10"/>
            <w:shd w:val="clear" w:color="auto" w:fill="auto"/>
          </w:tcPr>
          <w:p w:rsidR="00B974F6" w:rsidRPr="007F5A0B" w:rsidRDefault="00B974F6" w:rsidP="00A816B9">
            <w:pPr>
              <w:pStyle w:val="af3"/>
              <w:rPr>
                <w:lang w:eastAsia="en-US"/>
              </w:rPr>
            </w:pPr>
            <w:r w:rsidRPr="007F5A0B">
              <w:lastRenderedPageBreak/>
              <w:t xml:space="preserve">не менее 20 </w:t>
            </w:r>
          </w:p>
        </w:tc>
      </w:tr>
      <w:tr w:rsidR="007057CB" w:rsidRPr="007F5A0B" w:rsidTr="00C00046">
        <w:trPr>
          <w:gridBefore w:val="1"/>
          <w:wBefore w:w="103" w:type="pct"/>
          <w:jc w:val="center"/>
        </w:trPr>
        <w:tc>
          <w:tcPr>
            <w:tcW w:w="710" w:type="pct"/>
            <w:gridSpan w:val="2"/>
            <w:vMerge/>
            <w:shd w:val="clear" w:color="auto" w:fill="auto"/>
          </w:tcPr>
          <w:p w:rsidR="00B974F6" w:rsidRPr="007F5A0B" w:rsidRDefault="00B974F6" w:rsidP="00B974F6">
            <w:pPr>
              <w:rPr>
                <w:b/>
                <w:sz w:val="24"/>
              </w:rPr>
            </w:pPr>
          </w:p>
        </w:tc>
        <w:tc>
          <w:tcPr>
            <w:tcW w:w="787" w:type="pct"/>
            <w:gridSpan w:val="2"/>
            <w:vMerge/>
            <w:shd w:val="clear" w:color="auto" w:fill="auto"/>
          </w:tcPr>
          <w:p w:rsidR="00B974F6" w:rsidRPr="007F5A0B" w:rsidRDefault="00B974F6" w:rsidP="00A816B9">
            <w:pPr>
              <w:pStyle w:val="af3"/>
              <w:rPr>
                <w:b/>
              </w:rPr>
            </w:pPr>
          </w:p>
        </w:tc>
        <w:tc>
          <w:tcPr>
            <w:tcW w:w="3400" w:type="pct"/>
            <w:gridSpan w:val="23"/>
            <w:shd w:val="clear" w:color="auto" w:fill="auto"/>
          </w:tcPr>
          <w:p w:rsidR="00B974F6" w:rsidRPr="007F5A0B" w:rsidRDefault="00B974F6" w:rsidP="008E1936">
            <w:pPr>
              <w:pStyle w:val="af3"/>
              <w:rPr>
                <w:lang w:eastAsia="en-US"/>
              </w:rPr>
            </w:pPr>
            <w:r w:rsidRPr="007F5A0B">
              <w:t xml:space="preserve">Тупиковые проезды следует принимать </w:t>
            </w:r>
            <w:r w:rsidR="004B4327" w:rsidRPr="007F5A0B">
              <w:t>протяжённостью</w:t>
            </w:r>
            <w:r w:rsidRPr="007F5A0B">
              <w:t xml:space="preserve"> не более 150 метров. В конце проезжих частей тупиковых улиц и дорог следует устраивать площадки с островками диаметром не менее 16</w:t>
            </w:r>
            <w:r w:rsidR="008E1936">
              <w:t> </w:t>
            </w:r>
            <w:r w:rsidRPr="007F5A0B">
              <w:t>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8E1936" w:rsidRPr="007F5A0B" w:rsidTr="008E1936">
        <w:trPr>
          <w:gridBefore w:val="1"/>
          <w:wBefore w:w="103" w:type="pct"/>
          <w:trHeight w:val="1242"/>
          <w:jc w:val="center"/>
        </w:trPr>
        <w:tc>
          <w:tcPr>
            <w:tcW w:w="710" w:type="pct"/>
            <w:gridSpan w:val="2"/>
            <w:vMerge/>
            <w:shd w:val="clear" w:color="auto" w:fill="auto"/>
          </w:tcPr>
          <w:p w:rsidR="008E1936" w:rsidRPr="007F5A0B" w:rsidRDefault="008E1936" w:rsidP="00B974F6">
            <w:pPr>
              <w:rPr>
                <w:b/>
                <w:sz w:val="24"/>
              </w:rPr>
            </w:pPr>
          </w:p>
        </w:tc>
        <w:tc>
          <w:tcPr>
            <w:tcW w:w="787" w:type="pct"/>
            <w:gridSpan w:val="2"/>
            <w:shd w:val="clear" w:color="auto" w:fill="auto"/>
          </w:tcPr>
          <w:p w:rsidR="008E1936" w:rsidRPr="007F5A0B" w:rsidRDefault="008E1936" w:rsidP="00A816B9">
            <w:pPr>
              <w:pStyle w:val="af3"/>
            </w:pPr>
            <w:r w:rsidRPr="007F5A0B">
              <w:t>Максимальное расстояние между пешеходными переходами, м</w:t>
            </w:r>
          </w:p>
        </w:tc>
        <w:tc>
          <w:tcPr>
            <w:tcW w:w="1857" w:type="pct"/>
            <w:gridSpan w:val="13"/>
            <w:shd w:val="clear" w:color="auto" w:fill="auto"/>
            <w:vAlign w:val="center"/>
          </w:tcPr>
          <w:p w:rsidR="008E1936" w:rsidRPr="007F5A0B" w:rsidRDefault="008E1936" w:rsidP="008E1936">
            <w:pPr>
              <w:pStyle w:val="af3"/>
              <w:jc w:val="center"/>
            </w:pPr>
            <w:r w:rsidRPr="007F5A0B">
              <w:t>на магистральных дорогах регулируемого движения в пределах застроенной территории</w:t>
            </w:r>
          </w:p>
        </w:tc>
        <w:tc>
          <w:tcPr>
            <w:tcW w:w="1543" w:type="pct"/>
            <w:gridSpan w:val="10"/>
            <w:shd w:val="clear" w:color="auto" w:fill="auto"/>
            <w:vAlign w:val="center"/>
          </w:tcPr>
          <w:p w:rsidR="008E1936" w:rsidRPr="007F5A0B" w:rsidRDefault="008E1936" w:rsidP="008E1936">
            <w:pPr>
              <w:pStyle w:val="af3"/>
              <w:jc w:val="center"/>
            </w:pPr>
            <w:r w:rsidRPr="007F5A0B">
              <w:t>300 м в одном уровне</w:t>
            </w:r>
          </w:p>
        </w:tc>
      </w:tr>
      <w:tr w:rsidR="00B974F6" w:rsidRPr="007F5A0B" w:rsidTr="006777AC">
        <w:trPr>
          <w:gridBefore w:val="1"/>
          <w:wBefore w:w="103" w:type="pct"/>
          <w:trHeight w:val="224"/>
          <w:jc w:val="center"/>
        </w:trPr>
        <w:tc>
          <w:tcPr>
            <w:tcW w:w="710" w:type="pct"/>
            <w:gridSpan w:val="2"/>
            <w:vMerge/>
          </w:tcPr>
          <w:p w:rsidR="00B974F6" w:rsidRPr="007F5A0B" w:rsidRDefault="00B974F6" w:rsidP="00B974F6">
            <w:pPr>
              <w:jc w:val="center"/>
              <w:rPr>
                <w:b/>
                <w:szCs w:val="20"/>
              </w:rPr>
            </w:pPr>
          </w:p>
        </w:tc>
        <w:tc>
          <w:tcPr>
            <w:tcW w:w="4187" w:type="pct"/>
            <w:gridSpan w:val="25"/>
          </w:tcPr>
          <w:p w:rsidR="00B974F6" w:rsidRPr="007F5A0B" w:rsidRDefault="00B974F6" w:rsidP="00A816B9">
            <w:pPr>
              <w:pStyle w:val="af3"/>
              <w:rPr>
                <w:lang w:eastAsia="en-US"/>
              </w:rPr>
            </w:pPr>
            <w:r w:rsidRPr="007F5A0B">
              <w:rPr>
                <w:b/>
              </w:rPr>
              <w:t>Категории и параметры автомобильных дорог общей сети</w:t>
            </w:r>
          </w:p>
        </w:tc>
      </w:tr>
      <w:tr w:rsidR="008E1936" w:rsidRPr="007F5A0B" w:rsidTr="008E1936">
        <w:trPr>
          <w:gridBefore w:val="1"/>
          <w:wBefore w:w="103" w:type="pct"/>
          <w:trHeight w:val="283"/>
          <w:jc w:val="center"/>
        </w:trPr>
        <w:tc>
          <w:tcPr>
            <w:tcW w:w="710" w:type="pct"/>
            <w:gridSpan w:val="2"/>
            <w:vMerge/>
          </w:tcPr>
          <w:p w:rsidR="008E1936" w:rsidRPr="007F5A0B" w:rsidRDefault="008E1936" w:rsidP="00B974F6">
            <w:pPr>
              <w:rPr>
                <w:szCs w:val="20"/>
              </w:rPr>
            </w:pPr>
          </w:p>
        </w:tc>
        <w:tc>
          <w:tcPr>
            <w:tcW w:w="787" w:type="pct"/>
            <w:gridSpan w:val="2"/>
            <w:vMerge w:val="restart"/>
          </w:tcPr>
          <w:p w:rsidR="008E1936" w:rsidRPr="007F5A0B" w:rsidRDefault="004B4327" w:rsidP="00A816B9">
            <w:pPr>
              <w:pStyle w:val="af3"/>
            </w:pPr>
            <w:r w:rsidRPr="007F5A0B">
              <w:t>Расчётная</w:t>
            </w:r>
            <w:r w:rsidR="008E1936" w:rsidRPr="007F5A0B">
              <w:t xml:space="preserve"> скорость движения, км/ч</w:t>
            </w:r>
          </w:p>
        </w:tc>
        <w:tc>
          <w:tcPr>
            <w:tcW w:w="1857" w:type="pct"/>
            <w:gridSpan w:val="13"/>
            <w:shd w:val="clear" w:color="auto" w:fill="auto"/>
          </w:tcPr>
          <w:p w:rsidR="008E1936" w:rsidRPr="007F5A0B" w:rsidRDefault="008E1936" w:rsidP="00A816B9">
            <w:pPr>
              <w:pStyle w:val="af3"/>
              <w:rPr>
                <w:lang w:eastAsia="en-US"/>
              </w:rPr>
            </w:pPr>
            <w:r w:rsidRPr="007F5A0B">
              <w:rPr>
                <w:bCs/>
              </w:rPr>
              <w:t xml:space="preserve">категория </w:t>
            </w:r>
            <w:r w:rsidRPr="007F5A0B">
              <w:rPr>
                <w:bCs/>
                <w:lang w:val="en-US"/>
              </w:rPr>
              <w:t>III</w:t>
            </w:r>
          </w:p>
        </w:tc>
        <w:tc>
          <w:tcPr>
            <w:tcW w:w="1543" w:type="pct"/>
            <w:gridSpan w:val="10"/>
            <w:shd w:val="clear" w:color="auto" w:fill="auto"/>
          </w:tcPr>
          <w:p w:rsidR="008E1936" w:rsidRPr="007F5A0B" w:rsidRDefault="008E1936" w:rsidP="00750954">
            <w:pPr>
              <w:pStyle w:val="af7"/>
              <w:rPr>
                <w:lang w:eastAsia="en-US"/>
              </w:rPr>
            </w:pPr>
            <w:r w:rsidRPr="007F5A0B">
              <w:rPr>
                <w:lang w:val="en-US"/>
              </w:rPr>
              <w:t>100</w:t>
            </w:r>
          </w:p>
        </w:tc>
      </w:tr>
      <w:tr w:rsidR="00B706F6" w:rsidRPr="007F5A0B" w:rsidTr="008E1936">
        <w:trPr>
          <w:gridBefore w:val="1"/>
          <w:wBefore w:w="103" w:type="pct"/>
          <w:trHeight w:val="224"/>
          <w:jc w:val="center"/>
        </w:trPr>
        <w:tc>
          <w:tcPr>
            <w:tcW w:w="710" w:type="pct"/>
            <w:gridSpan w:val="2"/>
            <w:vMerge/>
          </w:tcPr>
          <w:p w:rsidR="00B974F6" w:rsidRPr="007F5A0B" w:rsidRDefault="00B974F6" w:rsidP="00B974F6">
            <w:pPr>
              <w:rPr>
                <w:szCs w:val="20"/>
              </w:rPr>
            </w:pPr>
          </w:p>
        </w:tc>
        <w:tc>
          <w:tcPr>
            <w:tcW w:w="787" w:type="pct"/>
            <w:gridSpan w:val="2"/>
            <w:vMerge/>
          </w:tcPr>
          <w:p w:rsidR="00B974F6" w:rsidRPr="007F5A0B" w:rsidRDefault="00B974F6" w:rsidP="00A816B9">
            <w:pPr>
              <w:pStyle w:val="af3"/>
            </w:pPr>
          </w:p>
        </w:tc>
        <w:tc>
          <w:tcPr>
            <w:tcW w:w="1857" w:type="pct"/>
            <w:gridSpan w:val="13"/>
            <w:shd w:val="clear" w:color="auto" w:fill="auto"/>
          </w:tcPr>
          <w:p w:rsidR="00B974F6" w:rsidRPr="007F5A0B" w:rsidRDefault="00B974F6" w:rsidP="00A816B9">
            <w:pPr>
              <w:pStyle w:val="af3"/>
              <w:rPr>
                <w:lang w:eastAsia="en-US"/>
              </w:rPr>
            </w:pPr>
            <w:r w:rsidRPr="007F5A0B">
              <w:rPr>
                <w:bCs/>
              </w:rPr>
              <w:t xml:space="preserve">категория </w:t>
            </w:r>
            <w:r w:rsidRPr="007F5A0B">
              <w:rPr>
                <w:bCs/>
                <w:lang w:val="en-US"/>
              </w:rPr>
              <w:t>IV</w:t>
            </w:r>
          </w:p>
        </w:tc>
        <w:tc>
          <w:tcPr>
            <w:tcW w:w="1543" w:type="pct"/>
            <w:gridSpan w:val="10"/>
            <w:shd w:val="clear" w:color="auto" w:fill="auto"/>
          </w:tcPr>
          <w:p w:rsidR="00B974F6" w:rsidRPr="007F5A0B" w:rsidRDefault="00B974F6" w:rsidP="00750954">
            <w:pPr>
              <w:pStyle w:val="af7"/>
              <w:rPr>
                <w:lang w:eastAsia="en-US"/>
              </w:rPr>
            </w:pPr>
            <w:r w:rsidRPr="007F5A0B">
              <w:rPr>
                <w:lang w:val="en-US"/>
              </w:rPr>
              <w:t>80</w:t>
            </w:r>
          </w:p>
        </w:tc>
      </w:tr>
      <w:tr w:rsidR="00B706F6" w:rsidRPr="007F5A0B" w:rsidTr="008E1936">
        <w:trPr>
          <w:gridBefore w:val="1"/>
          <w:wBefore w:w="103" w:type="pct"/>
          <w:trHeight w:val="224"/>
          <w:jc w:val="center"/>
        </w:trPr>
        <w:tc>
          <w:tcPr>
            <w:tcW w:w="710" w:type="pct"/>
            <w:gridSpan w:val="2"/>
            <w:vMerge/>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57" w:type="pct"/>
            <w:gridSpan w:val="13"/>
            <w:shd w:val="clear" w:color="auto" w:fill="auto"/>
          </w:tcPr>
          <w:p w:rsidR="00B974F6" w:rsidRPr="007F5A0B" w:rsidRDefault="00B974F6" w:rsidP="00A816B9">
            <w:pPr>
              <w:pStyle w:val="af3"/>
              <w:rPr>
                <w:lang w:eastAsia="en-US"/>
              </w:rPr>
            </w:pPr>
            <w:r w:rsidRPr="007F5A0B">
              <w:t xml:space="preserve">категория </w:t>
            </w:r>
            <w:r w:rsidRPr="007F5A0B">
              <w:rPr>
                <w:lang w:val="en-US"/>
              </w:rPr>
              <w:t>V</w:t>
            </w:r>
          </w:p>
        </w:tc>
        <w:tc>
          <w:tcPr>
            <w:tcW w:w="1543" w:type="pct"/>
            <w:gridSpan w:val="10"/>
            <w:shd w:val="clear" w:color="auto" w:fill="auto"/>
          </w:tcPr>
          <w:p w:rsidR="00B974F6" w:rsidRPr="007F5A0B" w:rsidRDefault="00B974F6" w:rsidP="00750954">
            <w:pPr>
              <w:pStyle w:val="af7"/>
              <w:rPr>
                <w:lang w:eastAsia="en-US"/>
              </w:rPr>
            </w:pPr>
            <w:r w:rsidRPr="007F5A0B">
              <w:rPr>
                <w:lang w:val="en-US"/>
              </w:rPr>
              <w:t>60</w:t>
            </w:r>
          </w:p>
        </w:tc>
      </w:tr>
      <w:tr w:rsidR="008E1936" w:rsidRPr="007F5A0B" w:rsidTr="008E1936">
        <w:trPr>
          <w:gridBefore w:val="1"/>
          <w:wBefore w:w="103" w:type="pct"/>
          <w:trHeight w:val="340"/>
          <w:jc w:val="center"/>
        </w:trPr>
        <w:tc>
          <w:tcPr>
            <w:tcW w:w="710" w:type="pct"/>
            <w:gridSpan w:val="2"/>
            <w:vMerge/>
          </w:tcPr>
          <w:p w:rsidR="008E1936" w:rsidRPr="007F5A0B" w:rsidRDefault="008E1936" w:rsidP="00B974F6">
            <w:pPr>
              <w:rPr>
                <w:szCs w:val="20"/>
              </w:rPr>
            </w:pPr>
          </w:p>
        </w:tc>
        <w:tc>
          <w:tcPr>
            <w:tcW w:w="787" w:type="pct"/>
            <w:gridSpan w:val="2"/>
            <w:vMerge w:val="restart"/>
          </w:tcPr>
          <w:p w:rsidR="008E1936" w:rsidRPr="007F5A0B" w:rsidRDefault="008E1936" w:rsidP="00A816B9">
            <w:pPr>
              <w:pStyle w:val="af3"/>
            </w:pPr>
            <w:r w:rsidRPr="007F5A0B">
              <w:t>Число полос движения</w:t>
            </w:r>
          </w:p>
        </w:tc>
        <w:tc>
          <w:tcPr>
            <w:tcW w:w="1857" w:type="pct"/>
            <w:gridSpan w:val="13"/>
            <w:shd w:val="clear" w:color="auto" w:fill="auto"/>
          </w:tcPr>
          <w:p w:rsidR="008E1936" w:rsidRPr="007F5A0B" w:rsidRDefault="008E1936" w:rsidP="00A816B9">
            <w:pPr>
              <w:pStyle w:val="af3"/>
              <w:rPr>
                <w:lang w:eastAsia="en-US"/>
              </w:rPr>
            </w:pPr>
            <w:r w:rsidRPr="007F5A0B">
              <w:t xml:space="preserve">категория </w:t>
            </w:r>
            <w:r w:rsidRPr="007F5A0B">
              <w:rPr>
                <w:lang w:val="en-US"/>
              </w:rPr>
              <w:t>III</w:t>
            </w:r>
          </w:p>
        </w:tc>
        <w:tc>
          <w:tcPr>
            <w:tcW w:w="1543" w:type="pct"/>
            <w:gridSpan w:val="10"/>
            <w:shd w:val="clear" w:color="auto" w:fill="auto"/>
          </w:tcPr>
          <w:p w:rsidR="008E1936" w:rsidRPr="007F5A0B" w:rsidRDefault="008E1936" w:rsidP="00750954">
            <w:pPr>
              <w:pStyle w:val="af7"/>
              <w:rPr>
                <w:lang w:eastAsia="en-US"/>
              </w:rPr>
            </w:pPr>
            <w:r w:rsidRPr="007F5A0B">
              <w:t>2</w:t>
            </w:r>
          </w:p>
        </w:tc>
      </w:tr>
      <w:tr w:rsidR="00B706F6" w:rsidRPr="007F5A0B" w:rsidTr="008E1936">
        <w:trPr>
          <w:gridBefore w:val="1"/>
          <w:wBefore w:w="103" w:type="pct"/>
          <w:trHeight w:val="224"/>
          <w:jc w:val="center"/>
        </w:trPr>
        <w:tc>
          <w:tcPr>
            <w:tcW w:w="710" w:type="pct"/>
            <w:gridSpan w:val="2"/>
            <w:vMerge/>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57" w:type="pct"/>
            <w:gridSpan w:val="13"/>
            <w:shd w:val="clear" w:color="auto" w:fill="auto"/>
          </w:tcPr>
          <w:p w:rsidR="00B974F6" w:rsidRPr="007F5A0B" w:rsidRDefault="00B974F6" w:rsidP="00A816B9">
            <w:pPr>
              <w:pStyle w:val="af3"/>
              <w:rPr>
                <w:lang w:eastAsia="en-US"/>
              </w:rPr>
            </w:pPr>
            <w:r w:rsidRPr="007F5A0B">
              <w:t xml:space="preserve">категория </w:t>
            </w:r>
            <w:r w:rsidRPr="007F5A0B">
              <w:rPr>
                <w:lang w:val="en-US"/>
              </w:rPr>
              <w:t>IV</w:t>
            </w:r>
          </w:p>
        </w:tc>
        <w:tc>
          <w:tcPr>
            <w:tcW w:w="1543" w:type="pct"/>
            <w:gridSpan w:val="10"/>
            <w:shd w:val="clear" w:color="auto" w:fill="auto"/>
          </w:tcPr>
          <w:p w:rsidR="00B974F6" w:rsidRPr="007F5A0B" w:rsidRDefault="00B974F6" w:rsidP="00750954">
            <w:pPr>
              <w:pStyle w:val="af7"/>
              <w:rPr>
                <w:lang w:eastAsia="en-US"/>
              </w:rPr>
            </w:pPr>
            <w:r w:rsidRPr="007F5A0B">
              <w:t>2</w:t>
            </w:r>
          </w:p>
        </w:tc>
      </w:tr>
      <w:tr w:rsidR="008E1936" w:rsidRPr="007F5A0B" w:rsidTr="008E1936">
        <w:trPr>
          <w:gridBefore w:val="1"/>
          <w:wBefore w:w="103" w:type="pct"/>
          <w:trHeight w:val="283"/>
          <w:jc w:val="center"/>
        </w:trPr>
        <w:tc>
          <w:tcPr>
            <w:tcW w:w="710" w:type="pct"/>
            <w:gridSpan w:val="2"/>
            <w:vMerge/>
          </w:tcPr>
          <w:p w:rsidR="008E1936" w:rsidRPr="007F5A0B" w:rsidRDefault="008E1936" w:rsidP="00B974F6">
            <w:pPr>
              <w:rPr>
                <w:szCs w:val="20"/>
              </w:rPr>
            </w:pPr>
          </w:p>
        </w:tc>
        <w:tc>
          <w:tcPr>
            <w:tcW w:w="787" w:type="pct"/>
            <w:gridSpan w:val="2"/>
            <w:vMerge/>
          </w:tcPr>
          <w:p w:rsidR="008E1936" w:rsidRPr="007F5A0B" w:rsidRDefault="008E1936" w:rsidP="00B974F6">
            <w:pPr>
              <w:rPr>
                <w:szCs w:val="20"/>
              </w:rPr>
            </w:pPr>
          </w:p>
        </w:tc>
        <w:tc>
          <w:tcPr>
            <w:tcW w:w="1857" w:type="pct"/>
            <w:gridSpan w:val="13"/>
            <w:shd w:val="clear" w:color="auto" w:fill="auto"/>
          </w:tcPr>
          <w:p w:rsidR="008E1936" w:rsidRPr="007F5A0B" w:rsidRDefault="008E1936" w:rsidP="00A816B9">
            <w:pPr>
              <w:pStyle w:val="af3"/>
              <w:rPr>
                <w:lang w:eastAsia="en-US"/>
              </w:rPr>
            </w:pPr>
            <w:r w:rsidRPr="007F5A0B">
              <w:t xml:space="preserve">категория </w:t>
            </w:r>
            <w:r w:rsidRPr="007F5A0B">
              <w:rPr>
                <w:lang w:val="en-US"/>
              </w:rPr>
              <w:t>V</w:t>
            </w:r>
          </w:p>
        </w:tc>
        <w:tc>
          <w:tcPr>
            <w:tcW w:w="1543" w:type="pct"/>
            <w:gridSpan w:val="10"/>
            <w:shd w:val="clear" w:color="auto" w:fill="auto"/>
          </w:tcPr>
          <w:p w:rsidR="008E1936" w:rsidRPr="007F5A0B" w:rsidRDefault="008E1936" w:rsidP="00750954">
            <w:pPr>
              <w:pStyle w:val="af7"/>
              <w:rPr>
                <w:lang w:eastAsia="en-US"/>
              </w:rPr>
            </w:pPr>
            <w:r w:rsidRPr="007F5A0B">
              <w:t>1</w:t>
            </w:r>
          </w:p>
        </w:tc>
      </w:tr>
      <w:tr w:rsidR="008E1936" w:rsidRPr="007F5A0B" w:rsidTr="008E1936">
        <w:trPr>
          <w:gridBefore w:val="1"/>
          <w:wBefore w:w="103" w:type="pct"/>
          <w:trHeight w:val="283"/>
          <w:jc w:val="center"/>
        </w:trPr>
        <w:tc>
          <w:tcPr>
            <w:tcW w:w="710" w:type="pct"/>
            <w:gridSpan w:val="2"/>
            <w:vMerge/>
          </w:tcPr>
          <w:p w:rsidR="008E1936" w:rsidRPr="007F5A0B" w:rsidRDefault="008E1936" w:rsidP="00B974F6">
            <w:pPr>
              <w:rPr>
                <w:szCs w:val="20"/>
              </w:rPr>
            </w:pPr>
          </w:p>
        </w:tc>
        <w:tc>
          <w:tcPr>
            <w:tcW w:w="787" w:type="pct"/>
            <w:gridSpan w:val="2"/>
            <w:vMerge w:val="restart"/>
          </w:tcPr>
          <w:p w:rsidR="008E1936" w:rsidRPr="007F5A0B" w:rsidRDefault="008E1936" w:rsidP="00A816B9">
            <w:pPr>
              <w:pStyle w:val="af3"/>
            </w:pPr>
            <w:r w:rsidRPr="007F5A0B">
              <w:t>Ширина полосы движения, м</w:t>
            </w:r>
          </w:p>
        </w:tc>
        <w:tc>
          <w:tcPr>
            <w:tcW w:w="1857" w:type="pct"/>
            <w:gridSpan w:val="13"/>
            <w:shd w:val="clear" w:color="auto" w:fill="auto"/>
          </w:tcPr>
          <w:p w:rsidR="008E1936" w:rsidRPr="007F5A0B" w:rsidRDefault="008E1936" w:rsidP="00A816B9">
            <w:pPr>
              <w:pStyle w:val="af3"/>
              <w:rPr>
                <w:lang w:eastAsia="en-US"/>
              </w:rPr>
            </w:pPr>
            <w:r w:rsidRPr="007F5A0B">
              <w:t xml:space="preserve">категория </w:t>
            </w:r>
            <w:r w:rsidRPr="007F5A0B">
              <w:rPr>
                <w:lang w:val="en-US"/>
              </w:rPr>
              <w:t>III</w:t>
            </w:r>
          </w:p>
        </w:tc>
        <w:tc>
          <w:tcPr>
            <w:tcW w:w="1543" w:type="pct"/>
            <w:gridSpan w:val="10"/>
            <w:shd w:val="clear" w:color="auto" w:fill="auto"/>
          </w:tcPr>
          <w:p w:rsidR="008E1936" w:rsidRPr="007F5A0B" w:rsidRDefault="008E1936" w:rsidP="00750954">
            <w:pPr>
              <w:pStyle w:val="af7"/>
              <w:rPr>
                <w:lang w:eastAsia="en-US"/>
              </w:rPr>
            </w:pPr>
            <w:r>
              <w:t>3.</w:t>
            </w:r>
            <w:r w:rsidRPr="007F5A0B">
              <w:t>0</w:t>
            </w:r>
          </w:p>
        </w:tc>
      </w:tr>
      <w:tr w:rsidR="00B706F6" w:rsidRPr="007F5A0B" w:rsidTr="008E1936">
        <w:trPr>
          <w:gridBefore w:val="1"/>
          <w:wBefore w:w="103" w:type="pct"/>
          <w:trHeight w:val="224"/>
          <w:jc w:val="center"/>
        </w:trPr>
        <w:tc>
          <w:tcPr>
            <w:tcW w:w="710" w:type="pct"/>
            <w:gridSpan w:val="2"/>
            <w:vMerge/>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57" w:type="pct"/>
            <w:gridSpan w:val="13"/>
            <w:shd w:val="clear" w:color="auto" w:fill="auto"/>
          </w:tcPr>
          <w:p w:rsidR="00B974F6" w:rsidRPr="007F5A0B" w:rsidRDefault="00B974F6" w:rsidP="00A816B9">
            <w:pPr>
              <w:pStyle w:val="af3"/>
              <w:rPr>
                <w:lang w:eastAsia="en-US"/>
              </w:rPr>
            </w:pPr>
            <w:r w:rsidRPr="007F5A0B">
              <w:t xml:space="preserve">категория </w:t>
            </w:r>
            <w:r w:rsidRPr="007F5A0B">
              <w:rPr>
                <w:lang w:val="en-US"/>
              </w:rPr>
              <w:t>IV</w:t>
            </w:r>
          </w:p>
        </w:tc>
        <w:tc>
          <w:tcPr>
            <w:tcW w:w="1543" w:type="pct"/>
            <w:gridSpan w:val="10"/>
            <w:shd w:val="clear" w:color="auto" w:fill="auto"/>
          </w:tcPr>
          <w:p w:rsidR="00B974F6" w:rsidRPr="007F5A0B" w:rsidRDefault="008E1936" w:rsidP="00750954">
            <w:pPr>
              <w:pStyle w:val="af7"/>
              <w:rPr>
                <w:lang w:eastAsia="en-US"/>
              </w:rPr>
            </w:pPr>
            <w:r>
              <w:t>3.</w:t>
            </w:r>
            <w:r w:rsidR="00B974F6" w:rsidRPr="007F5A0B">
              <w:t>0</w:t>
            </w:r>
          </w:p>
        </w:tc>
      </w:tr>
      <w:tr w:rsidR="00B706F6" w:rsidRPr="007F5A0B" w:rsidTr="008E1936">
        <w:trPr>
          <w:gridBefore w:val="1"/>
          <w:wBefore w:w="103" w:type="pct"/>
          <w:trHeight w:val="224"/>
          <w:jc w:val="center"/>
        </w:trPr>
        <w:tc>
          <w:tcPr>
            <w:tcW w:w="710" w:type="pct"/>
            <w:gridSpan w:val="2"/>
            <w:vMerge/>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57" w:type="pct"/>
            <w:gridSpan w:val="13"/>
            <w:shd w:val="clear" w:color="auto" w:fill="auto"/>
          </w:tcPr>
          <w:p w:rsidR="00B974F6" w:rsidRPr="007F5A0B" w:rsidRDefault="00B974F6" w:rsidP="00A816B9">
            <w:pPr>
              <w:pStyle w:val="af3"/>
              <w:rPr>
                <w:lang w:eastAsia="en-US"/>
              </w:rPr>
            </w:pPr>
            <w:r w:rsidRPr="007F5A0B">
              <w:t xml:space="preserve">категория </w:t>
            </w:r>
            <w:r w:rsidRPr="007F5A0B">
              <w:rPr>
                <w:lang w:val="en-US"/>
              </w:rPr>
              <w:t>V</w:t>
            </w:r>
          </w:p>
        </w:tc>
        <w:tc>
          <w:tcPr>
            <w:tcW w:w="1543" w:type="pct"/>
            <w:gridSpan w:val="10"/>
            <w:shd w:val="clear" w:color="auto" w:fill="auto"/>
          </w:tcPr>
          <w:p w:rsidR="00B974F6" w:rsidRPr="007F5A0B" w:rsidRDefault="008E1936" w:rsidP="00750954">
            <w:pPr>
              <w:pStyle w:val="af7"/>
              <w:rPr>
                <w:lang w:eastAsia="en-US"/>
              </w:rPr>
            </w:pPr>
            <w:r>
              <w:t>4.</w:t>
            </w:r>
            <w:r w:rsidR="00B974F6" w:rsidRPr="007F5A0B">
              <w:t>5</w:t>
            </w:r>
          </w:p>
        </w:tc>
      </w:tr>
      <w:tr w:rsidR="004C7468" w:rsidRPr="007F5A0B" w:rsidTr="004C7468">
        <w:trPr>
          <w:gridBefore w:val="1"/>
          <w:wBefore w:w="103" w:type="pct"/>
          <w:trHeight w:val="227"/>
          <w:jc w:val="center"/>
        </w:trPr>
        <w:tc>
          <w:tcPr>
            <w:tcW w:w="710" w:type="pct"/>
            <w:gridSpan w:val="2"/>
            <w:vMerge/>
          </w:tcPr>
          <w:p w:rsidR="004C7468" w:rsidRPr="007F5A0B" w:rsidRDefault="004C7468" w:rsidP="00B974F6">
            <w:pPr>
              <w:rPr>
                <w:szCs w:val="20"/>
              </w:rPr>
            </w:pPr>
          </w:p>
        </w:tc>
        <w:tc>
          <w:tcPr>
            <w:tcW w:w="787" w:type="pct"/>
            <w:gridSpan w:val="2"/>
            <w:vMerge w:val="restart"/>
          </w:tcPr>
          <w:p w:rsidR="004C7468" w:rsidRPr="007F5A0B" w:rsidRDefault="004C7468" w:rsidP="00A816B9">
            <w:pPr>
              <w:pStyle w:val="af3"/>
            </w:pPr>
            <w:r w:rsidRPr="007F5A0B">
              <w:t>Ширина обочины, м</w:t>
            </w:r>
          </w:p>
        </w:tc>
        <w:tc>
          <w:tcPr>
            <w:tcW w:w="1857" w:type="pct"/>
            <w:gridSpan w:val="13"/>
            <w:shd w:val="clear" w:color="auto" w:fill="auto"/>
          </w:tcPr>
          <w:p w:rsidR="004C7468" w:rsidRPr="007F5A0B" w:rsidRDefault="004C7468" w:rsidP="00A816B9">
            <w:pPr>
              <w:pStyle w:val="af3"/>
              <w:rPr>
                <w:lang w:eastAsia="en-US"/>
              </w:rPr>
            </w:pPr>
            <w:r w:rsidRPr="007F5A0B">
              <w:t xml:space="preserve">категория </w:t>
            </w:r>
            <w:r w:rsidRPr="007F5A0B">
              <w:rPr>
                <w:lang w:val="en-US"/>
              </w:rPr>
              <w:t>III</w:t>
            </w:r>
          </w:p>
        </w:tc>
        <w:tc>
          <w:tcPr>
            <w:tcW w:w="1543" w:type="pct"/>
            <w:gridSpan w:val="10"/>
            <w:shd w:val="clear" w:color="auto" w:fill="auto"/>
          </w:tcPr>
          <w:p w:rsidR="004C7468" w:rsidRPr="007F5A0B" w:rsidRDefault="004C7468" w:rsidP="00750954">
            <w:pPr>
              <w:pStyle w:val="af7"/>
              <w:rPr>
                <w:lang w:eastAsia="en-US"/>
              </w:rPr>
            </w:pPr>
            <w:r w:rsidRPr="007F5A0B">
              <w:t>2,5</w:t>
            </w:r>
          </w:p>
        </w:tc>
      </w:tr>
      <w:tr w:rsidR="004C7468" w:rsidRPr="007F5A0B" w:rsidTr="008E1936">
        <w:trPr>
          <w:gridBefore w:val="1"/>
          <w:wBefore w:w="103" w:type="pct"/>
          <w:trHeight w:val="224"/>
          <w:jc w:val="center"/>
        </w:trPr>
        <w:tc>
          <w:tcPr>
            <w:tcW w:w="710" w:type="pct"/>
            <w:gridSpan w:val="2"/>
            <w:vMerge/>
          </w:tcPr>
          <w:p w:rsidR="004C7468" w:rsidRPr="007F5A0B" w:rsidRDefault="004C7468" w:rsidP="00B974F6">
            <w:pPr>
              <w:rPr>
                <w:szCs w:val="20"/>
              </w:rPr>
            </w:pPr>
          </w:p>
        </w:tc>
        <w:tc>
          <w:tcPr>
            <w:tcW w:w="787" w:type="pct"/>
            <w:gridSpan w:val="2"/>
            <w:vMerge/>
          </w:tcPr>
          <w:p w:rsidR="004C7468" w:rsidRPr="007F5A0B" w:rsidRDefault="004C7468" w:rsidP="00B974F6">
            <w:pPr>
              <w:rPr>
                <w:szCs w:val="20"/>
              </w:rPr>
            </w:pPr>
          </w:p>
        </w:tc>
        <w:tc>
          <w:tcPr>
            <w:tcW w:w="1857" w:type="pct"/>
            <w:gridSpan w:val="13"/>
            <w:shd w:val="clear" w:color="auto" w:fill="auto"/>
          </w:tcPr>
          <w:p w:rsidR="004C7468" w:rsidRPr="007F5A0B" w:rsidRDefault="004C7468" w:rsidP="00A816B9">
            <w:pPr>
              <w:pStyle w:val="af3"/>
              <w:rPr>
                <w:lang w:eastAsia="en-US"/>
              </w:rPr>
            </w:pPr>
            <w:r w:rsidRPr="007F5A0B">
              <w:t xml:space="preserve">категория </w:t>
            </w:r>
            <w:r w:rsidRPr="007F5A0B">
              <w:rPr>
                <w:lang w:val="en-US"/>
              </w:rPr>
              <w:t>IV</w:t>
            </w:r>
          </w:p>
        </w:tc>
        <w:tc>
          <w:tcPr>
            <w:tcW w:w="1543" w:type="pct"/>
            <w:gridSpan w:val="10"/>
            <w:shd w:val="clear" w:color="auto" w:fill="auto"/>
          </w:tcPr>
          <w:p w:rsidR="004C7468" w:rsidRPr="007F5A0B" w:rsidRDefault="004C7468" w:rsidP="00750954">
            <w:pPr>
              <w:pStyle w:val="af7"/>
              <w:rPr>
                <w:lang w:eastAsia="en-US"/>
              </w:rPr>
            </w:pPr>
            <w:r w:rsidRPr="007F5A0B">
              <w:t>2</w:t>
            </w:r>
            <w:r w:rsidR="00750954">
              <w:t>.</w:t>
            </w:r>
            <w:r w:rsidRPr="007F5A0B">
              <w:t>0</w:t>
            </w:r>
          </w:p>
        </w:tc>
      </w:tr>
      <w:tr w:rsidR="004C7468" w:rsidRPr="007F5A0B" w:rsidTr="008E1936">
        <w:trPr>
          <w:gridBefore w:val="1"/>
          <w:wBefore w:w="103" w:type="pct"/>
          <w:trHeight w:val="224"/>
          <w:jc w:val="center"/>
        </w:trPr>
        <w:tc>
          <w:tcPr>
            <w:tcW w:w="710" w:type="pct"/>
            <w:gridSpan w:val="2"/>
            <w:vMerge/>
          </w:tcPr>
          <w:p w:rsidR="004C7468" w:rsidRPr="007F5A0B" w:rsidRDefault="004C7468" w:rsidP="00B974F6">
            <w:pPr>
              <w:rPr>
                <w:szCs w:val="20"/>
              </w:rPr>
            </w:pPr>
          </w:p>
        </w:tc>
        <w:tc>
          <w:tcPr>
            <w:tcW w:w="787" w:type="pct"/>
            <w:gridSpan w:val="2"/>
            <w:vMerge/>
          </w:tcPr>
          <w:p w:rsidR="004C7468" w:rsidRPr="007F5A0B" w:rsidRDefault="004C7468" w:rsidP="00B974F6">
            <w:pPr>
              <w:rPr>
                <w:szCs w:val="20"/>
              </w:rPr>
            </w:pPr>
          </w:p>
        </w:tc>
        <w:tc>
          <w:tcPr>
            <w:tcW w:w="1857" w:type="pct"/>
            <w:gridSpan w:val="13"/>
            <w:shd w:val="clear" w:color="auto" w:fill="auto"/>
          </w:tcPr>
          <w:p w:rsidR="004C7468" w:rsidRPr="007F5A0B" w:rsidRDefault="004C7468" w:rsidP="00A816B9">
            <w:pPr>
              <w:pStyle w:val="af3"/>
              <w:rPr>
                <w:lang w:eastAsia="en-US"/>
              </w:rPr>
            </w:pPr>
            <w:r w:rsidRPr="007F5A0B">
              <w:t xml:space="preserve">категория </w:t>
            </w:r>
            <w:r w:rsidRPr="007F5A0B">
              <w:rPr>
                <w:lang w:val="en-US"/>
              </w:rPr>
              <w:t>V</w:t>
            </w:r>
          </w:p>
        </w:tc>
        <w:tc>
          <w:tcPr>
            <w:tcW w:w="1543" w:type="pct"/>
            <w:gridSpan w:val="10"/>
            <w:shd w:val="clear" w:color="auto" w:fill="auto"/>
          </w:tcPr>
          <w:p w:rsidR="004C7468" w:rsidRPr="007F5A0B" w:rsidRDefault="004C7468" w:rsidP="00750954">
            <w:pPr>
              <w:pStyle w:val="af7"/>
              <w:rPr>
                <w:lang w:eastAsia="en-US"/>
              </w:rPr>
            </w:pPr>
            <w:r w:rsidRPr="007F5A0B">
              <w:t>1</w:t>
            </w:r>
            <w:r w:rsidR="00750954">
              <w:t>.</w:t>
            </w:r>
            <w:r w:rsidRPr="007F5A0B">
              <w:t>75</w:t>
            </w:r>
          </w:p>
        </w:tc>
      </w:tr>
      <w:tr w:rsidR="00750954" w:rsidRPr="007F5A0B" w:rsidTr="00750954">
        <w:trPr>
          <w:gridBefore w:val="1"/>
          <w:wBefore w:w="103" w:type="pct"/>
          <w:trHeight w:val="227"/>
          <w:jc w:val="center"/>
        </w:trPr>
        <w:tc>
          <w:tcPr>
            <w:tcW w:w="710" w:type="pct"/>
            <w:gridSpan w:val="2"/>
            <w:vMerge/>
          </w:tcPr>
          <w:p w:rsidR="00750954" w:rsidRPr="007F5A0B" w:rsidRDefault="00750954" w:rsidP="00B974F6">
            <w:pPr>
              <w:rPr>
                <w:szCs w:val="20"/>
              </w:rPr>
            </w:pPr>
          </w:p>
        </w:tc>
        <w:tc>
          <w:tcPr>
            <w:tcW w:w="787" w:type="pct"/>
            <w:gridSpan w:val="2"/>
            <w:vMerge w:val="restart"/>
          </w:tcPr>
          <w:p w:rsidR="00750954" w:rsidRPr="007F5A0B" w:rsidRDefault="00750954" w:rsidP="00A816B9">
            <w:pPr>
              <w:pStyle w:val="af3"/>
            </w:pPr>
            <w:r w:rsidRPr="007F5A0B">
              <w:t xml:space="preserve">Наименьший радиус кривых в плане, м </w:t>
            </w:r>
          </w:p>
        </w:tc>
        <w:tc>
          <w:tcPr>
            <w:tcW w:w="1857" w:type="pct"/>
            <w:gridSpan w:val="13"/>
            <w:shd w:val="clear" w:color="auto" w:fill="auto"/>
          </w:tcPr>
          <w:p w:rsidR="00750954" w:rsidRPr="007F5A0B" w:rsidRDefault="00750954" w:rsidP="00A816B9">
            <w:pPr>
              <w:pStyle w:val="af3"/>
              <w:rPr>
                <w:lang w:eastAsia="en-US"/>
              </w:rPr>
            </w:pPr>
            <w:r w:rsidRPr="007F5A0B">
              <w:t xml:space="preserve">категория </w:t>
            </w:r>
            <w:r w:rsidRPr="007F5A0B">
              <w:rPr>
                <w:lang w:val="en-US"/>
              </w:rPr>
              <w:t>III</w:t>
            </w:r>
          </w:p>
        </w:tc>
        <w:tc>
          <w:tcPr>
            <w:tcW w:w="1543" w:type="pct"/>
            <w:gridSpan w:val="10"/>
            <w:shd w:val="clear" w:color="auto" w:fill="auto"/>
          </w:tcPr>
          <w:p w:rsidR="00750954" w:rsidRPr="007F5A0B" w:rsidRDefault="00750954" w:rsidP="00750954">
            <w:pPr>
              <w:pStyle w:val="af7"/>
              <w:rPr>
                <w:lang w:eastAsia="en-US"/>
              </w:rPr>
            </w:pPr>
            <w:r w:rsidRPr="007F5A0B">
              <w:t>600</w:t>
            </w:r>
          </w:p>
        </w:tc>
      </w:tr>
      <w:tr w:rsidR="00B706F6" w:rsidRPr="007F5A0B" w:rsidTr="008E1936">
        <w:trPr>
          <w:gridBefore w:val="1"/>
          <w:wBefore w:w="103" w:type="pct"/>
          <w:trHeight w:val="224"/>
          <w:jc w:val="center"/>
        </w:trPr>
        <w:tc>
          <w:tcPr>
            <w:tcW w:w="710" w:type="pct"/>
            <w:gridSpan w:val="2"/>
            <w:vMerge/>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57" w:type="pct"/>
            <w:gridSpan w:val="13"/>
            <w:shd w:val="clear" w:color="auto" w:fill="auto"/>
          </w:tcPr>
          <w:p w:rsidR="00B974F6" w:rsidRPr="007F5A0B" w:rsidRDefault="00B974F6" w:rsidP="00A816B9">
            <w:pPr>
              <w:pStyle w:val="af3"/>
              <w:rPr>
                <w:lang w:eastAsia="en-US"/>
              </w:rPr>
            </w:pPr>
            <w:r w:rsidRPr="007F5A0B">
              <w:t xml:space="preserve">категория </w:t>
            </w:r>
            <w:r w:rsidRPr="007F5A0B">
              <w:rPr>
                <w:lang w:val="en-US"/>
              </w:rPr>
              <w:t>IV</w:t>
            </w:r>
          </w:p>
        </w:tc>
        <w:tc>
          <w:tcPr>
            <w:tcW w:w="1543" w:type="pct"/>
            <w:gridSpan w:val="10"/>
            <w:shd w:val="clear" w:color="auto" w:fill="auto"/>
          </w:tcPr>
          <w:p w:rsidR="00B974F6" w:rsidRPr="007F5A0B" w:rsidRDefault="00B974F6" w:rsidP="00750954">
            <w:pPr>
              <w:pStyle w:val="af7"/>
              <w:rPr>
                <w:lang w:eastAsia="en-US"/>
              </w:rPr>
            </w:pPr>
            <w:r w:rsidRPr="007F5A0B">
              <w:t>300</w:t>
            </w:r>
          </w:p>
        </w:tc>
      </w:tr>
      <w:tr w:rsidR="00B706F6" w:rsidRPr="007F5A0B" w:rsidTr="008E1936">
        <w:trPr>
          <w:gridBefore w:val="1"/>
          <w:wBefore w:w="103" w:type="pct"/>
          <w:trHeight w:val="224"/>
          <w:jc w:val="center"/>
        </w:trPr>
        <w:tc>
          <w:tcPr>
            <w:tcW w:w="710" w:type="pct"/>
            <w:gridSpan w:val="2"/>
            <w:vMerge/>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57" w:type="pct"/>
            <w:gridSpan w:val="13"/>
            <w:shd w:val="clear" w:color="auto" w:fill="auto"/>
          </w:tcPr>
          <w:p w:rsidR="00B974F6" w:rsidRPr="007F5A0B" w:rsidRDefault="00B974F6" w:rsidP="00A816B9">
            <w:pPr>
              <w:pStyle w:val="af3"/>
              <w:rPr>
                <w:lang w:eastAsia="en-US"/>
              </w:rPr>
            </w:pPr>
            <w:r w:rsidRPr="007F5A0B">
              <w:t xml:space="preserve">категория </w:t>
            </w:r>
            <w:r w:rsidRPr="007F5A0B">
              <w:rPr>
                <w:lang w:val="en-US"/>
              </w:rPr>
              <w:t>V</w:t>
            </w:r>
          </w:p>
        </w:tc>
        <w:tc>
          <w:tcPr>
            <w:tcW w:w="1543" w:type="pct"/>
            <w:gridSpan w:val="10"/>
            <w:shd w:val="clear" w:color="auto" w:fill="auto"/>
          </w:tcPr>
          <w:p w:rsidR="00B974F6" w:rsidRPr="007F5A0B" w:rsidRDefault="00B974F6" w:rsidP="00750954">
            <w:pPr>
              <w:pStyle w:val="af7"/>
              <w:rPr>
                <w:lang w:eastAsia="en-US"/>
              </w:rPr>
            </w:pPr>
            <w:r w:rsidRPr="007F5A0B">
              <w:t>150</w:t>
            </w:r>
          </w:p>
        </w:tc>
      </w:tr>
      <w:tr w:rsidR="00750954" w:rsidRPr="007F5A0B" w:rsidTr="00750954">
        <w:trPr>
          <w:gridBefore w:val="1"/>
          <w:wBefore w:w="103" w:type="pct"/>
          <w:trHeight w:val="227"/>
          <w:jc w:val="center"/>
        </w:trPr>
        <w:tc>
          <w:tcPr>
            <w:tcW w:w="710" w:type="pct"/>
            <w:gridSpan w:val="2"/>
            <w:vMerge/>
          </w:tcPr>
          <w:p w:rsidR="00750954" w:rsidRPr="007F5A0B" w:rsidRDefault="00750954" w:rsidP="00B974F6">
            <w:pPr>
              <w:rPr>
                <w:szCs w:val="20"/>
              </w:rPr>
            </w:pPr>
          </w:p>
        </w:tc>
        <w:tc>
          <w:tcPr>
            <w:tcW w:w="787" w:type="pct"/>
            <w:gridSpan w:val="2"/>
            <w:vMerge w:val="restart"/>
          </w:tcPr>
          <w:p w:rsidR="00750954" w:rsidRPr="007F5A0B" w:rsidRDefault="00750954" w:rsidP="00A816B9">
            <w:pPr>
              <w:pStyle w:val="af3"/>
            </w:pPr>
            <w:r w:rsidRPr="007F5A0B">
              <w:t xml:space="preserve">Наибольший </w:t>
            </w:r>
            <w:r w:rsidRPr="007F5A0B">
              <w:lastRenderedPageBreak/>
              <w:t>продольный уклон, ‰</w:t>
            </w:r>
          </w:p>
        </w:tc>
        <w:tc>
          <w:tcPr>
            <w:tcW w:w="1857" w:type="pct"/>
            <w:gridSpan w:val="13"/>
            <w:shd w:val="clear" w:color="auto" w:fill="auto"/>
          </w:tcPr>
          <w:p w:rsidR="00750954" w:rsidRPr="007F5A0B" w:rsidRDefault="00750954" w:rsidP="00A816B9">
            <w:pPr>
              <w:pStyle w:val="af3"/>
              <w:rPr>
                <w:lang w:eastAsia="en-US"/>
              </w:rPr>
            </w:pPr>
            <w:r w:rsidRPr="007F5A0B">
              <w:lastRenderedPageBreak/>
              <w:t xml:space="preserve">категория </w:t>
            </w:r>
            <w:r w:rsidRPr="007F5A0B">
              <w:rPr>
                <w:lang w:val="en-US"/>
              </w:rPr>
              <w:t>III</w:t>
            </w:r>
          </w:p>
        </w:tc>
        <w:tc>
          <w:tcPr>
            <w:tcW w:w="1543" w:type="pct"/>
            <w:gridSpan w:val="10"/>
            <w:shd w:val="clear" w:color="auto" w:fill="auto"/>
          </w:tcPr>
          <w:p w:rsidR="00750954" w:rsidRPr="007F5A0B" w:rsidRDefault="00750954" w:rsidP="00750954">
            <w:pPr>
              <w:pStyle w:val="af7"/>
              <w:rPr>
                <w:lang w:eastAsia="en-US"/>
              </w:rPr>
            </w:pPr>
            <w:r w:rsidRPr="007F5A0B">
              <w:t>50</w:t>
            </w:r>
          </w:p>
        </w:tc>
      </w:tr>
      <w:tr w:rsidR="00B706F6" w:rsidRPr="007F5A0B" w:rsidTr="008E1936">
        <w:trPr>
          <w:gridBefore w:val="1"/>
          <w:wBefore w:w="103" w:type="pct"/>
          <w:trHeight w:val="224"/>
          <w:jc w:val="center"/>
        </w:trPr>
        <w:tc>
          <w:tcPr>
            <w:tcW w:w="710" w:type="pct"/>
            <w:gridSpan w:val="2"/>
            <w:vMerge/>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57" w:type="pct"/>
            <w:gridSpan w:val="13"/>
            <w:shd w:val="clear" w:color="auto" w:fill="auto"/>
          </w:tcPr>
          <w:p w:rsidR="00B974F6" w:rsidRPr="007F5A0B" w:rsidRDefault="00B974F6" w:rsidP="00A816B9">
            <w:pPr>
              <w:pStyle w:val="af3"/>
              <w:rPr>
                <w:lang w:eastAsia="en-US"/>
              </w:rPr>
            </w:pPr>
            <w:r w:rsidRPr="007F5A0B">
              <w:t xml:space="preserve">категория </w:t>
            </w:r>
            <w:r w:rsidRPr="007F5A0B">
              <w:rPr>
                <w:lang w:val="en-US"/>
              </w:rPr>
              <w:t>IV</w:t>
            </w:r>
          </w:p>
        </w:tc>
        <w:tc>
          <w:tcPr>
            <w:tcW w:w="1543" w:type="pct"/>
            <w:gridSpan w:val="10"/>
            <w:shd w:val="clear" w:color="auto" w:fill="auto"/>
          </w:tcPr>
          <w:p w:rsidR="00B974F6" w:rsidRPr="007F5A0B" w:rsidRDefault="00B974F6" w:rsidP="00750954">
            <w:pPr>
              <w:pStyle w:val="af7"/>
              <w:rPr>
                <w:lang w:eastAsia="en-US"/>
              </w:rPr>
            </w:pPr>
            <w:r w:rsidRPr="007F5A0B">
              <w:t>60</w:t>
            </w:r>
          </w:p>
        </w:tc>
      </w:tr>
      <w:tr w:rsidR="00B706F6" w:rsidRPr="007F5A0B" w:rsidTr="008E1936">
        <w:trPr>
          <w:gridBefore w:val="1"/>
          <w:wBefore w:w="103" w:type="pct"/>
          <w:trHeight w:val="224"/>
          <w:jc w:val="center"/>
        </w:trPr>
        <w:tc>
          <w:tcPr>
            <w:tcW w:w="710" w:type="pct"/>
            <w:gridSpan w:val="2"/>
            <w:vMerge/>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57" w:type="pct"/>
            <w:gridSpan w:val="13"/>
            <w:shd w:val="clear" w:color="auto" w:fill="auto"/>
          </w:tcPr>
          <w:p w:rsidR="00B974F6" w:rsidRPr="007F5A0B" w:rsidRDefault="00B974F6" w:rsidP="00A816B9">
            <w:pPr>
              <w:pStyle w:val="af3"/>
              <w:rPr>
                <w:lang w:eastAsia="en-US"/>
              </w:rPr>
            </w:pPr>
            <w:r w:rsidRPr="007F5A0B">
              <w:t xml:space="preserve">категория </w:t>
            </w:r>
            <w:r w:rsidRPr="007F5A0B">
              <w:rPr>
                <w:lang w:val="en-US"/>
              </w:rPr>
              <w:t>V</w:t>
            </w:r>
            <w:r w:rsidRPr="007F5A0B">
              <w:t>***</w:t>
            </w:r>
          </w:p>
        </w:tc>
        <w:tc>
          <w:tcPr>
            <w:tcW w:w="1543" w:type="pct"/>
            <w:gridSpan w:val="10"/>
            <w:shd w:val="clear" w:color="auto" w:fill="auto"/>
          </w:tcPr>
          <w:p w:rsidR="00B974F6" w:rsidRPr="007F5A0B" w:rsidRDefault="00B974F6" w:rsidP="00750954">
            <w:pPr>
              <w:pStyle w:val="af7"/>
              <w:rPr>
                <w:lang w:eastAsia="en-US"/>
              </w:rPr>
            </w:pPr>
            <w:r w:rsidRPr="007F5A0B">
              <w:t>70</w:t>
            </w:r>
          </w:p>
        </w:tc>
      </w:tr>
      <w:tr w:rsidR="007057CB" w:rsidRPr="007F5A0B" w:rsidTr="00C00046">
        <w:trPr>
          <w:gridBefore w:val="1"/>
          <w:wBefore w:w="103" w:type="pct"/>
          <w:trHeight w:val="224"/>
          <w:jc w:val="center"/>
        </w:trPr>
        <w:tc>
          <w:tcPr>
            <w:tcW w:w="710" w:type="pct"/>
            <w:gridSpan w:val="2"/>
            <w:vMerge/>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3400" w:type="pct"/>
            <w:gridSpan w:val="23"/>
            <w:shd w:val="clear" w:color="auto" w:fill="auto"/>
          </w:tcPr>
          <w:p w:rsidR="00B974F6" w:rsidRPr="007F5A0B" w:rsidRDefault="00B974F6" w:rsidP="00A816B9">
            <w:pPr>
              <w:pStyle w:val="af3"/>
              <w:rPr>
                <w:lang w:eastAsia="en-US"/>
              </w:rPr>
            </w:pPr>
            <w:r w:rsidRPr="007F5A0B">
              <w:rPr>
                <w:lang w:eastAsia="en-US"/>
              </w:rPr>
              <w:t>*** На участках дорог категории V с уклонами более 60 ‰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750954" w:rsidRPr="007F5A0B" w:rsidTr="00304CD3">
        <w:trPr>
          <w:gridBefore w:val="1"/>
          <w:wBefore w:w="103" w:type="pct"/>
          <w:trHeight w:val="227"/>
          <w:jc w:val="center"/>
        </w:trPr>
        <w:tc>
          <w:tcPr>
            <w:tcW w:w="710" w:type="pct"/>
            <w:gridSpan w:val="2"/>
            <w:vMerge/>
          </w:tcPr>
          <w:p w:rsidR="00750954" w:rsidRPr="007F5A0B" w:rsidRDefault="00750954" w:rsidP="00B974F6">
            <w:pPr>
              <w:rPr>
                <w:szCs w:val="20"/>
              </w:rPr>
            </w:pPr>
          </w:p>
        </w:tc>
        <w:tc>
          <w:tcPr>
            <w:tcW w:w="787" w:type="pct"/>
            <w:gridSpan w:val="2"/>
            <w:vMerge w:val="restart"/>
          </w:tcPr>
          <w:p w:rsidR="00750954" w:rsidRPr="007F5A0B" w:rsidRDefault="00750954" w:rsidP="00A816B9">
            <w:pPr>
              <w:pStyle w:val="af3"/>
            </w:pPr>
            <w:r w:rsidRPr="007F5A0B">
              <w:t>Общая площадь полосы отвода при поперечном уклоне местности не более 1:20, га/км</w:t>
            </w:r>
          </w:p>
        </w:tc>
        <w:tc>
          <w:tcPr>
            <w:tcW w:w="1857" w:type="pct"/>
            <w:gridSpan w:val="13"/>
            <w:shd w:val="clear" w:color="auto" w:fill="auto"/>
          </w:tcPr>
          <w:p w:rsidR="00750954" w:rsidRPr="007F5A0B" w:rsidRDefault="00750954" w:rsidP="00A816B9">
            <w:pPr>
              <w:pStyle w:val="af3"/>
            </w:pPr>
            <w:r w:rsidRPr="007F5A0B">
              <w:t xml:space="preserve">категория </w:t>
            </w:r>
            <w:r w:rsidRPr="007F5A0B">
              <w:rPr>
                <w:lang w:val="en-US"/>
              </w:rPr>
              <w:t>III</w:t>
            </w:r>
          </w:p>
        </w:tc>
        <w:tc>
          <w:tcPr>
            <w:tcW w:w="1543" w:type="pct"/>
            <w:gridSpan w:val="10"/>
            <w:shd w:val="clear" w:color="auto" w:fill="auto"/>
            <w:vAlign w:val="center"/>
          </w:tcPr>
          <w:p w:rsidR="00750954" w:rsidRPr="007F5A0B" w:rsidRDefault="00750954" w:rsidP="00304CD3">
            <w:pPr>
              <w:pStyle w:val="af7"/>
            </w:pPr>
            <w:r w:rsidRPr="007F5A0B">
              <w:t>4</w:t>
            </w:r>
            <w:r>
              <w:t>.</w:t>
            </w:r>
            <w:r w:rsidRPr="007F5A0B">
              <w:t>6</w:t>
            </w:r>
          </w:p>
        </w:tc>
      </w:tr>
      <w:tr w:rsidR="00B706F6" w:rsidRPr="007F5A0B" w:rsidTr="00304CD3">
        <w:trPr>
          <w:gridBefore w:val="1"/>
          <w:wBefore w:w="103" w:type="pct"/>
          <w:trHeight w:val="24"/>
          <w:jc w:val="center"/>
        </w:trPr>
        <w:tc>
          <w:tcPr>
            <w:tcW w:w="710" w:type="pct"/>
            <w:gridSpan w:val="2"/>
            <w:vMerge/>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57" w:type="pct"/>
            <w:gridSpan w:val="13"/>
            <w:shd w:val="clear" w:color="auto" w:fill="auto"/>
          </w:tcPr>
          <w:p w:rsidR="00B974F6" w:rsidRPr="007F5A0B" w:rsidRDefault="00B974F6" w:rsidP="00A816B9">
            <w:pPr>
              <w:pStyle w:val="af3"/>
              <w:rPr>
                <w:sz w:val="16"/>
                <w:lang w:eastAsia="en-US"/>
              </w:rPr>
            </w:pPr>
            <w:r w:rsidRPr="007F5A0B">
              <w:t xml:space="preserve">категория </w:t>
            </w:r>
            <w:r w:rsidRPr="007F5A0B">
              <w:rPr>
                <w:lang w:val="en-US"/>
              </w:rPr>
              <w:t>IV</w:t>
            </w:r>
          </w:p>
        </w:tc>
        <w:tc>
          <w:tcPr>
            <w:tcW w:w="1543" w:type="pct"/>
            <w:gridSpan w:val="10"/>
            <w:shd w:val="clear" w:color="auto" w:fill="auto"/>
            <w:vAlign w:val="center"/>
          </w:tcPr>
          <w:p w:rsidR="00B974F6" w:rsidRPr="007F5A0B" w:rsidRDefault="00B974F6" w:rsidP="00304CD3">
            <w:pPr>
              <w:pStyle w:val="af7"/>
              <w:rPr>
                <w:sz w:val="16"/>
                <w:lang w:eastAsia="en-US"/>
              </w:rPr>
            </w:pPr>
            <w:r w:rsidRPr="007F5A0B">
              <w:t>3</w:t>
            </w:r>
            <w:r w:rsidR="00750954">
              <w:t>.</w:t>
            </w:r>
            <w:r w:rsidRPr="007F5A0B">
              <w:t>5</w:t>
            </w:r>
          </w:p>
        </w:tc>
      </w:tr>
      <w:tr w:rsidR="00B706F6" w:rsidRPr="007F5A0B" w:rsidTr="00304CD3">
        <w:trPr>
          <w:gridBefore w:val="1"/>
          <w:wBefore w:w="103" w:type="pct"/>
          <w:trHeight w:val="24"/>
          <w:jc w:val="center"/>
        </w:trPr>
        <w:tc>
          <w:tcPr>
            <w:tcW w:w="710" w:type="pct"/>
            <w:gridSpan w:val="2"/>
            <w:vMerge/>
          </w:tcPr>
          <w:p w:rsidR="00B974F6" w:rsidRPr="007F5A0B" w:rsidRDefault="00B974F6" w:rsidP="00B974F6">
            <w:pPr>
              <w:rPr>
                <w:szCs w:val="20"/>
              </w:rPr>
            </w:pPr>
          </w:p>
        </w:tc>
        <w:tc>
          <w:tcPr>
            <w:tcW w:w="787" w:type="pct"/>
            <w:gridSpan w:val="2"/>
            <w:vMerge/>
          </w:tcPr>
          <w:p w:rsidR="00B974F6" w:rsidRPr="007F5A0B" w:rsidRDefault="00B974F6" w:rsidP="00B974F6">
            <w:pPr>
              <w:rPr>
                <w:szCs w:val="20"/>
              </w:rPr>
            </w:pPr>
          </w:p>
        </w:tc>
        <w:tc>
          <w:tcPr>
            <w:tcW w:w="1857" w:type="pct"/>
            <w:gridSpan w:val="13"/>
            <w:shd w:val="clear" w:color="auto" w:fill="auto"/>
          </w:tcPr>
          <w:p w:rsidR="00B974F6" w:rsidRPr="007F5A0B" w:rsidRDefault="00B974F6" w:rsidP="00A816B9">
            <w:pPr>
              <w:pStyle w:val="af3"/>
              <w:rPr>
                <w:sz w:val="16"/>
                <w:lang w:eastAsia="en-US"/>
              </w:rPr>
            </w:pPr>
            <w:r w:rsidRPr="007F5A0B">
              <w:t xml:space="preserve">категория </w:t>
            </w:r>
            <w:r w:rsidRPr="007F5A0B">
              <w:rPr>
                <w:lang w:val="en-US"/>
              </w:rPr>
              <w:t>V</w:t>
            </w:r>
          </w:p>
        </w:tc>
        <w:tc>
          <w:tcPr>
            <w:tcW w:w="1543" w:type="pct"/>
            <w:gridSpan w:val="10"/>
            <w:shd w:val="clear" w:color="auto" w:fill="auto"/>
            <w:vAlign w:val="center"/>
          </w:tcPr>
          <w:p w:rsidR="00B974F6" w:rsidRPr="007F5A0B" w:rsidRDefault="00750954" w:rsidP="00304CD3">
            <w:pPr>
              <w:pStyle w:val="af7"/>
              <w:rPr>
                <w:sz w:val="16"/>
                <w:lang w:eastAsia="en-US"/>
              </w:rPr>
            </w:pPr>
            <w:r>
              <w:t>3.</w:t>
            </w:r>
            <w:r w:rsidR="00B974F6" w:rsidRPr="007F5A0B">
              <w:t>3</w:t>
            </w:r>
          </w:p>
        </w:tc>
      </w:tr>
      <w:tr w:rsidR="007057CB" w:rsidRPr="007F5A0B" w:rsidTr="00C00046">
        <w:trPr>
          <w:gridBefore w:val="1"/>
          <w:wBefore w:w="103" w:type="pct"/>
          <w:trHeight w:val="277"/>
          <w:jc w:val="center"/>
        </w:trPr>
        <w:tc>
          <w:tcPr>
            <w:tcW w:w="710" w:type="pct"/>
            <w:gridSpan w:val="2"/>
            <w:vMerge/>
          </w:tcPr>
          <w:p w:rsidR="00B974F6" w:rsidRPr="007F5A0B" w:rsidRDefault="00B974F6" w:rsidP="00B974F6">
            <w:pPr>
              <w:rPr>
                <w:szCs w:val="20"/>
              </w:rPr>
            </w:pPr>
          </w:p>
        </w:tc>
        <w:tc>
          <w:tcPr>
            <w:tcW w:w="787" w:type="pct"/>
            <w:gridSpan w:val="2"/>
            <w:shd w:val="clear" w:color="auto" w:fill="auto"/>
            <w:vAlign w:val="center"/>
          </w:tcPr>
          <w:p w:rsidR="00B974F6" w:rsidRPr="007F5A0B" w:rsidRDefault="00B974F6" w:rsidP="00A816B9">
            <w:pPr>
              <w:pStyle w:val="af3"/>
            </w:pPr>
            <w:r w:rsidRPr="007F5A0B">
              <w:t>Минимальные радиусы кривых в плане для размещения остановок на автомобильных дорогах категории, м</w:t>
            </w:r>
          </w:p>
        </w:tc>
        <w:tc>
          <w:tcPr>
            <w:tcW w:w="3400" w:type="pct"/>
            <w:gridSpan w:val="23"/>
            <w:shd w:val="clear" w:color="auto" w:fill="auto"/>
            <w:vAlign w:val="center"/>
          </w:tcPr>
          <w:p w:rsidR="00B974F6" w:rsidRPr="007F5A0B" w:rsidRDefault="00B974F6" w:rsidP="00750954">
            <w:pPr>
              <w:pStyle w:val="af7"/>
            </w:pPr>
            <w:r w:rsidRPr="007F5A0B">
              <w:t xml:space="preserve">на дорогах </w:t>
            </w:r>
            <w:r w:rsidRPr="007F5A0B">
              <w:rPr>
                <w:lang w:val="en-US"/>
              </w:rPr>
              <w:t>III</w:t>
            </w:r>
            <w:r w:rsidRPr="007F5A0B">
              <w:t xml:space="preserve"> категории – 600, на дорогах </w:t>
            </w:r>
            <w:r w:rsidRPr="007F5A0B">
              <w:rPr>
                <w:lang w:val="en-US"/>
              </w:rPr>
              <w:t>IV</w:t>
            </w:r>
            <w:r w:rsidRPr="007F5A0B">
              <w:t>-</w:t>
            </w:r>
            <w:r w:rsidRPr="007F5A0B">
              <w:rPr>
                <w:lang w:val="en-US"/>
              </w:rPr>
              <w:t>V</w:t>
            </w:r>
            <w:r w:rsidRPr="007F5A0B">
              <w:t xml:space="preserve"> категорий – 400</w:t>
            </w:r>
          </w:p>
        </w:tc>
      </w:tr>
      <w:tr w:rsidR="007057CB" w:rsidRPr="007F5A0B" w:rsidTr="004C7468">
        <w:tblPrEx>
          <w:jc w:val="left"/>
        </w:tblPrEx>
        <w:trPr>
          <w:gridAfter w:val="1"/>
          <w:wAfter w:w="111" w:type="pct"/>
          <w:trHeight w:val="277"/>
        </w:trPr>
        <w:tc>
          <w:tcPr>
            <w:tcW w:w="708" w:type="pct"/>
            <w:gridSpan w:val="2"/>
          </w:tcPr>
          <w:p w:rsidR="00B974F6" w:rsidRPr="007F5A0B" w:rsidRDefault="00B974F6" w:rsidP="00B974F6">
            <w:pPr>
              <w:rPr>
                <w:szCs w:val="20"/>
              </w:rPr>
            </w:pPr>
          </w:p>
        </w:tc>
        <w:tc>
          <w:tcPr>
            <w:tcW w:w="787" w:type="pct"/>
            <w:gridSpan w:val="2"/>
            <w:shd w:val="clear" w:color="auto" w:fill="auto"/>
            <w:vAlign w:val="center"/>
          </w:tcPr>
          <w:p w:rsidR="00B974F6" w:rsidRPr="007F5A0B" w:rsidRDefault="00B974F6" w:rsidP="00A816B9">
            <w:pPr>
              <w:pStyle w:val="af3"/>
            </w:pPr>
            <w:r w:rsidRPr="007F5A0B">
              <w:t>Минимальная длина остановочной площадки, м</w:t>
            </w:r>
          </w:p>
        </w:tc>
        <w:tc>
          <w:tcPr>
            <w:tcW w:w="3394" w:type="pct"/>
            <w:gridSpan w:val="23"/>
            <w:shd w:val="clear" w:color="auto" w:fill="auto"/>
            <w:vAlign w:val="center"/>
          </w:tcPr>
          <w:p w:rsidR="00B974F6" w:rsidRPr="007F5A0B" w:rsidRDefault="00B974F6" w:rsidP="00750954">
            <w:pPr>
              <w:pStyle w:val="af7"/>
            </w:pPr>
            <w:r w:rsidRPr="007F5A0B">
              <w:t>10</w:t>
            </w:r>
          </w:p>
        </w:tc>
      </w:tr>
      <w:tr w:rsidR="007057CB" w:rsidRPr="007F5A0B" w:rsidTr="004C7468">
        <w:tblPrEx>
          <w:jc w:val="left"/>
        </w:tblPrEx>
        <w:trPr>
          <w:gridAfter w:val="1"/>
          <w:wAfter w:w="111" w:type="pct"/>
          <w:trHeight w:val="277"/>
        </w:trPr>
        <w:tc>
          <w:tcPr>
            <w:tcW w:w="708" w:type="pct"/>
            <w:gridSpan w:val="2"/>
          </w:tcPr>
          <w:p w:rsidR="00B974F6" w:rsidRPr="007F5A0B" w:rsidRDefault="00B974F6" w:rsidP="00B974F6">
            <w:pPr>
              <w:rPr>
                <w:szCs w:val="20"/>
              </w:rPr>
            </w:pPr>
          </w:p>
        </w:tc>
        <w:tc>
          <w:tcPr>
            <w:tcW w:w="787" w:type="pct"/>
            <w:gridSpan w:val="2"/>
            <w:shd w:val="clear" w:color="auto" w:fill="auto"/>
            <w:vAlign w:val="center"/>
          </w:tcPr>
          <w:p w:rsidR="00B974F6" w:rsidRPr="007F5A0B" w:rsidRDefault="00B974F6" w:rsidP="00A816B9">
            <w:pPr>
              <w:pStyle w:val="af3"/>
            </w:pPr>
            <w:r w:rsidRPr="007F5A0B">
              <w:t xml:space="preserve">Минимально допустимые радиусы кривых в плане для размещения </w:t>
            </w:r>
            <w:r w:rsidRPr="007F5A0B">
              <w:lastRenderedPageBreak/>
              <w:t>остановок, м</w:t>
            </w:r>
          </w:p>
        </w:tc>
        <w:tc>
          <w:tcPr>
            <w:tcW w:w="3394" w:type="pct"/>
            <w:gridSpan w:val="23"/>
            <w:shd w:val="clear" w:color="auto" w:fill="auto"/>
            <w:vAlign w:val="center"/>
          </w:tcPr>
          <w:p w:rsidR="00B974F6" w:rsidRPr="007F5A0B" w:rsidRDefault="00B974F6" w:rsidP="00750954">
            <w:pPr>
              <w:pStyle w:val="af7"/>
            </w:pPr>
            <w:r w:rsidRPr="007F5A0B">
              <w:lastRenderedPageBreak/>
              <w:t xml:space="preserve">на дорогах </w:t>
            </w:r>
            <w:r w:rsidRPr="007F5A0B">
              <w:rPr>
                <w:lang w:val="en-US"/>
              </w:rPr>
              <w:t>III</w:t>
            </w:r>
            <w:r w:rsidRPr="007F5A0B">
              <w:t xml:space="preserve"> категории – 600, на дорогах </w:t>
            </w:r>
            <w:r w:rsidRPr="007F5A0B">
              <w:rPr>
                <w:lang w:val="en-US"/>
              </w:rPr>
              <w:t>IV</w:t>
            </w:r>
            <w:r w:rsidRPr="007F5A0B">
              <w:t>-</w:t>
            </w:r>
            <w:r w:rsidRPr="007F5A0B">
              <w:rPr>
                <w:lang w:val="en-US"/>
              </w:rPr>
              <w:t>V</w:t>
            </w:r>
            <w:r w:rsidRPr="007F5A0B">
              <w:t xml:space="preserve"> категорий – 400</w:t>
            </w:r>
          </w:p>
        </w:tc>
      </w:tr>
      <w:tr w:rsidR="00B974F6" w:rsidRPr="007F5A0B" w:rsidTr="006777AC">
        <w:trPr>
          <w:gridBefore w:val="1"/>
          <w:wBefore w:w="103" w:type="pct"/>
          <w:trHeight w:val="93"/>
          <w:jc w:val="center"/>
        </w:trPr>
        <w:tc>
          <w:tcPr>
            <w:tcW w:w="710" w:type="pct"/>
            <w:gridSpan w:val="2"/>
            <w:vMerge w:val="restart"/>
            <w:shd w:val="clear" w:color="auto" w:fill="auto"/>
          </w:tcPr>
          <w:p w:rsidR="00B974F6" w:rsidRPr="007F5A0B" w:rsidRDefault="00B974F6" w:rsidP="00A816B9">
            <w:pPr>
              <w:pStyle w:val="af3"/>
            </w:pPr>
            <w:r w:rsidRPr="007F5A0B">
              <w:lastRenderedPageBreak/>
              <w:t>Зимние автомобильные дороги</w:t>
            </w:r>
          </w:p>
        </w:tc>
        <w:tc>
          <w:tcPr>
            <w:tcW w:w="4187" w:type="pct"/>
            <w:gridSpan w:val="25"/>
          </w:tcPr>
          <w:p w:rsidR="00B974F6" w:rsidRPr="007F5A0B" w:rsidRDefault="00B974F6" w:rsidP="004C7468">
            <w:pPr>
              <w:pStyle w:val="af8"/>
              <w:rPr>
                <w:lang w:eastAsia="en-US"/>
              </w:rPr>
            </w:pPr>
            <w:r w:rsidRPr="007F5A0B">
              <w:t xml:space="preserve">Категории и параметры зимних автомобильных дорог </w:t>
            </w:r>
          </w:p>
        </w:tc>
      </w:tr>
      <w:tr w:rsidR="00B706F6" w:rsidRPr="007F5A0B" w:rsidTr="00304CD3">
        <w:trPr>
          <w:gridBefore w:val="1"/>
          <w:wBefore w:w="103" w:type="pct"/>
          <w:trHeight w:val="119"/>
          <w:jc w:val="center"/>
        </w:trPr>
        <w:tc>
          <w:tcPr>
            <w:tcW w:w="710" w:type="pct"/>
            <w:gridSpan w:val="2"/>
            <w:vMerge/>
            <w:shd w:val="clear" w:color="auto" w:fill="auto"/>
          </w:tcPr>
          <w:p w:rsidR="00B974F6" w:rsidRPr="007F5A0B" w:rsidRDefault="00B974F6" w:rsidP="00B974F6">
            <w:pPr>
              <w:rPr>
                <w:szCs w:val="20"/>
              </w:rPr>
            </w:pPr>
          </w:p>
        </w:tc>
        <w:tc>
          <w:tcPr>
            <w:tcW w:w="787" w:type="pct"/>
            <w:gridSpan w:val="2"/>
            <w:vMerge w:val="restart"/>
          </w:tcPr>
          <w:p w:rsidR="00B974F6" w:rsidRPr="007F5A0B" w:rsidRDefault="004B4327" w:rsidP="00A816B9">
            <w:pPr>
              <w:pStyle w:val="af3"/>
            </w:pPr>
            <w:r w:rsidRPr="007F5A0B">
              <w:t>Расчётная</w:t>
            </w:r>
            <w:r w:rsidR="00B974F6" w:rsidRPr="007F5A0B">
              <w:t xml:space="preserve"> скорость (основная / </w:t>
            </w:r>
            <w:r w:rsidRPr="007F5A0B">
              <w:t>пересечённая</w:t>
            </w:r>
            <w:r w:rsidR="00B974F6" w:rsidRPr="007F5A0B">
              <w:t xml:space="preserve"> местность) для регулярных и временных автозимников, км/ч</w:t>
            </w:r>
          </w:p>
        </w:tc>
        <w:tc>
          <w:tcPr>
            <w:tcW w:w="1857" w:type="pct"/>
            <w:gridSpan w:val="13"/>
          </w:tcPr>
          <w:p w:rsidR="00B974F6" w:rsidRPr="007F5A0B" w:rsidRDefault="00B974F6" w:rsidP="00A816B9">
            <w:pPr>
              <w:pStyle w:val="af3"/>
              <w:rPr>
                <w:lang w:eastAsia="en-US"/>
              </w:rPr>
            </w:pPr>
            <w:r w:rsidRPr="007F5A0B">
              <w:rPr>
                <w:bCs/>
                <w:szCs w:val="20"/>
              </w:rPr>
              <w:t xml:space="preserve">категория </w:t>
            </w:r>
            <w:r w:rsidRPr="007F5A0B">
              <w:rPr>
                <w:bCs/>
                <w:szCs w:val="20"/>
                <w:lang w:val="en-US"/>
              </w:rPr>
              <w:t>I</w:t>
            </w:r>
          </w:p>
        </w:tc>
        <w:tc>
          <w:tcPr>
            <w:tcW w:w="1543" w:type="pct"/>
            <w:gridSpan w:val="10"/>
            <w:vAlign w:val="center"/>
          </w:tcPr>
          <w:p w:rsidR="00B974F6" w:rsidRPr="007F5A0B" w:rsidRDefault="00B974F6" w:rsidP="00304CD3">
            <w:pPr>
              <w:pStyle w:val="af7"/>
              <w:rPr>
                <w:lang w:eastAsia="en-US"/>
              </w:rPr>
            </w:pPr>
            <w:r w:rsidRPr="007F5A0B">
              <w:rPr>
                <w:lang w:eastAsia="en-US"/>
              </w:rPr>
              <w:t>70 / 50</w:t>
            </w:r>
          </w:p>
        </w:tc>
      </w:tr>
      <w:tr w:rsidR="00B706F6" w:rsidRPr="007F5A0B" w:rsidTr="00304CD3">
        <w:trPr>
          <w:gridBefore w:val="1"/>
          <w:wBefore w:w="103" w:type="pct"/>
          <w:trHeight w:val="119"/>
          <w:jc w:val="center"/>
        </w:trPr>
        <w:tc>
          <w:tcPr>
            <w:tcW w:w="710" w:type="pct"/>
            <w:gridSpan w:val="2"/>
            <w:vMerge/>
            <w:shd w:val="clear" w:color="auto" w:fill="auto"/>
          </w:tcPr>
          <w:p w:rsidR="00B974F6" w:rsidRPr="007F5A0B" w:rsidRDefault="00B974F6" w:rsidP="00B974F6">
            <w:pPr>
              <w:rPr>
                <w:szCs w:val="20"/>
              </w:rPr>
            </w:pPr>
          </w:p>
        </w:tc>
        <w:tc>
          <w:tcPr>
            <w:tcW w:w="787" w:type="pct"/>
            <w:gridSpan w:val="2"/>
            <w:vMerge/>
          </w:tcPr>
          <w:p w:rsidR="00B974F6" w:rsidRPr="007F5A0B" w:rsidRDefault="00B974F6" w:rsidP="00A816B9">
            <w:pPr>
              <w:pStyle w:val="af3"/>
            </w:pPr>
          </w:p>
        </w:tc>
        <w:tc>
          <w:tcPr>
            <w:tcW w:w="1857" w:type="pct"/>
            <w:gridSpan w:val="13"/>
          </w:tcPr>
          <w:p w:rsidR="00B974F6" w:rsidRPr="007F5A0B" w:rsidRDefault="00B974F6" w:rsidP="00A816B9">
            <w:pPr>
              <w:pStyle w:val="af3"/>
              <w:rPr>
                <w:lang w:eastAsia="en-US"/>
              </w:rPr>
            </w:pPr>
            <w:r w:rsidRPr="007F5A0B">
              <w:rPr>
                <w:bCs/>
                <w:szCs w:val="20"/>
              </w:rPr>
              <w:t xml:space="preserve">категория </w:t>
            </w:r>
            <w:r w:rsidRPr="007F5A0B">
              <w:rPr>
                <w:bCs/>
                <w:szCs w:val="20"/>
                <w:lang w:val="en-US"/>
              </w:rPr>
              <w:t>II</w:t>
            </w:r>
          </w:p>
        </w:tc>
        <w:tc>
          <w:tcPr>
            <w:tcW w:w="1543" w:type="pct"/>
            <w:gridSpan w:val="10"/>
            <w:vAlign w:val="center"/>
          </w:tcPr>
          <w:p w:rsidR="00B974F6" w:rsidRPr="007F5A0B" w:rsidRDefault="00B974F6" w:rsidP="00304CD3">
            <w:pPr>
              <w:pStyle w:val="af7"/>
              <w:rPr>
                <w:lang w:eastAsia="en-US"/>
              </w:rPr>
            </w:pPr>
            <w:r w:rsidRPr="007F5A0B">
              <w:rPr>
                <w:lang w:eastAsia="en-US"/>
              </w:rPr>
              <w:t>60 / 40</w:t>
            </w:r>
          </w:p>
        </w:tc>
      </w:tr>
      <w:tr w:rsidR="00B706F6" w:rsidRPr="007F5A0B" w:rsidTr="00304CD3">
        <w:trPr>
          <w:gridBefore w:val="1"/>
          <w:wBefore w:w="103" w:type="pct"/>
          <w:trHeight w:val="119"/>
          <w:jc w:val="center"/>
        </w:trPr>
        <w:tc>
          <w:tcPr>
            <w:tcW w:w="710" w:type="pct"/>
            <w:gridSpan w:val="2"/>
            <w:vMerge/>
            <w:shd w:val="clear" w:color="auto" w:fill="auto"/>
          </w:tcPr>
          <w:p w:rsidR="00B974F6" w:rsidRPr="007F5A0B" w:rsidRDefault="00B974F6" w:rsidP="00B974F6">
            <w:pPr>
              <w:rPr>
                <w:szCs w:val="20"/>
              </w:rPr>
            </w:pPr>
          </w:p>
        </w:tc>
        <w:tc>
          <w:tcPr>
            <w:tcW w:w="787" w:type="pct"/>
            <w:gridSpan w:val="2"/>
            <w:vMerge/>
          </w:tcPr>
          <w:p w:rsidR="00B974F6" w:rsidRPr="007F5A0B" w:rsidRDefault="00B974F6" w:rsidP="00B974F6"/>
        </w:tc>
        <w:tc>
          <w:tcPr>
            <w:tcW w:w="1857" w:type="pct"/>
            <w:gridSpan w:val="13"/>
          </w:tcPr>
          <w:p w:rsidR="00B974F6" w:rsidRPr="007F5A0B" w:rsidRDefault="00B974F6" w:rsidP="00A816B9">
            <w:pPr>
              <w:pStyle w:val="af3"/>
              <w:rPr>
                <w:lang w:eastAsia="en-US"/>
              </w:rPr>
            </w:pPr>
            <w:r w:rsidRPr="007F5A0B">
              <w:t xml:space="preserve">категория </w:t>
            </w:r>
            <w:r w:rsidRPr="007F5A0B">
              <w:rPr>
                <w:lang w:val="en-US"/>
              </w:rPr>
              <w:t>III</w:t>
            </w:r>
          </w:p>
        </w:tc>
        <w:tc>
          <w:tcPr>
            <w:tcW w:w="1543" w:type="pct"/>
            <w:gridSpan w:val="10"/>
            <w:vAlign w:val="center"/>
          </w:tcPr>
          <w:p w:rsidR="00B974F6" w:rsidRPr="007F5A0B" w:rsidRDefault="00B974F6" w:rsidP="00304CD3">
            <w:pPr>
              <w:pStyle w:val="af7"/>
              <w:rPr>
                <w:lang w:eastAsia="en-US"/>
              </w:rPr>
            </w:pPr>
            <w:r w:rsidRPr="007F5A0B">
              <w:rPr>
                <w:lang w:eastAsia="en-US"/>
              </w:rPr>
              <w:t>50 / 30</w:t>
            </w:r>
          </w:p>
        </w:tc>
      </w:tr>
      <w:tr w:rsidR="00B706F6" w:rsidRPr="007F5A0B" w:rsidTr="00304CD3">
        <w:trPr>
          <w:gridBefore w:val="1"/>
          <w:wBefore w:w="103" w:type="pct"/>
          <w:trHeight w:val="710"/>
          <w:jc w:val="center"/>
        </w:trPr>
        <w:tc>
          <w:tcPr>
            <w:tcW w:w="710" w:type="pct"/>
            <w:gridSpan w:val="2"/>
            <w:vMerge/>
            <w:shd w:val="clear" w:color="auto" w:fill="auto"/>
          </w:tcPr>
          <w:p w:rsidR="00B974F6" w:rsidRPr="007F5A0B" w:rsidRDefault="00B974F6" w:rsidP="00B974F6">
            <w:pPr>
              <w:rPr>
                <w:szCs w:val="20"/>
              </w:rPr>
            </w:pPr>
          </w:p>
        </w:tc>
        <w:tc>
          <w:tcPr>
            <w:tcW w:w="787" w:type="pct"/>
            <w:gridSpan w:val="2"/>
          </w:tcPr>
          <w:p w:rsidR="00B974F6" w:rsidRPr="007F5A0B" w:rsidRDefault="00B974F6" w:rsidP="00A816B9">
            <w:pPr>
              <w:pStyle w:val="af3"/>
            </w:pPr>
            <w:r w:rsidRPr="00A816B9">
              <w:t>Число полос</w:t>
            </w:r>
            <w:r w:rsidRPr="007F5A0B">
              <w:rPr>
                <w:shd w:val="clear" w:color="auto" w:fill="FFFFFF"/>
              </w:rPr>
              <w:t xml:space="preserve"> </w:t>
            </w:r>
            <w:r w:rsidRPr="00A816B9">
              <w:t>движения</w:t>
            </w:r>
            <w:r w:rsidRPr="007F5A0B">
              <w:rPr>
                <w:shd w:val="clear" w:color="auto" w:fill="FFFFFF"/>
              </w:rPr>
              <w:t xml:space="preserve"> </w:t>
            </w:r>
            <w:r w:rsidRPr="007F5A0B">
              <w:t>для регулярных и временных автозимников</w:t>
            </w:r>
          </w:p>
        </w:tc>
        <w:tc>
          <w:tcPr>
            <w:tcW w:w="1857" w:type="pct"/>
            <w:gridSpan w:val="13"/>
          </w:tcPr>
          <w:p w:rsidR="00B974F6" w:rsidRPr="007F5A0B" w:rsidRDefault="00B974F6" w:rsidP="00A816B9">
            <w:pPr>
              <w:pStyle w:val="af3"/>
              <w:rPr>
                <w:lang w:val="en-US" w:eastAsia="en-US"/>
              </w:rPr>
            </w:pPr>
            <w:r w:rsidRPr="007F5A0B">
              <w:t xml:space="preserve">категория </w:t>
            </w:r>
            <w:r w:rsidRPr="007F5A0B">
              <w:rPr>
                <w:lang w:val="en-US"/>
              </w:rPr>
              <w:t>I – III</w:t>
            </w:r>
          </w:p>
        </w:tc>
        <w:tc>
          <w:tcPr>
            <w:tcW w:w="1543" w:type="pct"/>
            <w:gridSpan w:val="10"/>
            <w:vAlign w:val="center"/>
          </w:tcPr>
          <w:p w:rsidR="00B974F6" w:rsidRPr="007F5A0B" w:rsidRDefault="00B974F6" w:rsidP="00304CD3">
            <w:pPr>
              <w:pStyle w:val="af7"/>
              <w:rPr>
                <w:lang w:eastAsia="en-US"/>
              </w:rPr>
            </w:pPr>
            <w:r w:rsidRPr="007F5A0B">
              <w:rPr>
                <w:lang w:eastAsia="en-US"/>
              </w:rPr>
              <w:t>2</w:t>
            </w:r>
          </w:p>
        </w:tc>
      </w:tr>
      <w:tr w:rsidR="00B706F6" w:rsidRPr="007F5A0B" w:rsidTr="008E1936">
        <w:trPr>
          <w:gridBefore w:val="1"/>
          <w:wBefore w:w="103" w:type="pct"/>
          <w:trHeight w:val="178"/>
          <w:jc w:val="center"/>
        </w:trPr>
        <w:tc>
          <w:tcPr>
            <w:tcW w:w="710" w:type="pct"/>
            <w:gridSpan w:val="2"/>
            <w:vMerge/>
            <w:shd w:val="clear" w:color="auto" w:fill="auto"/>
          </w:tcPr>
          <w:p w:rsidR="00B974F6" w:rsidRPr="007F5A0B" w:rsidRDefault="00B974F6" w:rsidP="00B974F6">
            <w:pPr>
              <w:rPr>
                <w:szCs w:val="20"/>
              </w:rPr>
            </w:pPr>
          </w:p>
        </w:tc>
        <w:tc>
          <w:tcPr>
            <w:tcW w:w="787" w:type="pct"/>
            <w:gridSpan w:val="2"/>
            <w:vMerge w:val="restart"/>
          </w:tcPr>
          <w:p w:rsidR="00B974F6" w:rsidRPr="007F5A0B" w:rsidRDefault="00B974F6" w:rsidP="00A816B9">
            <w:pPr>
              <w:pStyle w:val="af3"/>
            </w:pPr>
            <w:r w:rsidRPr="00A816B9">
              <w:t xml:space="preserve">Ширина полосы движения </w:t>
            </w:r>
            <w:r w:rsidRPr="007F5A0B">
              <w:t>для регулярных и временных автозимников, м</w:t>
            </w:r>
          </w:p>
        </w:tc>
        <w:tc>
          <w:tcPr>
            <w:tcW w:w="1857" w:type="pct"/>
            <w:gridSpan w:val="13"/>
          </w:tcPr>
          <w:p w:rsidR="00B974F6" w:rsidRPr="007F5A0B" w:rsidRDefault="00B974F6" w:rsidP="00A816B9">
            <w:pPr>
              <w:pStyle w:val="af3"/>
              <w:rPr>
                <w:lang w:eastAsia="en-US"/>
              </w:rPr>
            </w:pPr>
            <w:r w:rsidRPr="007F5A0B">
              <w:t xml:space="preserve">категория </w:t>
            </w:r>
            <w:r w:rsidRPr="007F5A0B">
              <w:rPr>
                <w:lang w:val="en-US"/>
              </w:rPr>
              <w:t>I</w:t>
            </w:r>
          </w:p>
        </w:tc>
        <w:tc>
          <w:tcPr>
            <w:tcW w:w="1543" w:type="pct"/>
            <w:gridSpan w:val="10"/>
          </w:tcPr>
          <w:p w:rsidR="00B974F6" w:rsidRPr="007F5A0B" w:rsidRDefault="00B974F6" w:rsidP="004C7468">
            <w:pPr>
              <w:pStyle w:val="af7"/>
              <w:rPr>
                <w:lang w:eastAsia="en-US"/>
              </w:rPr>
            </w:pPr>
            <w:r w:rsidRPr="007F5A0B">
              <w:rPr>
                <w:lang w:eastAsia="en-US"/>
              </w:rPr>
              <w:t>4</w:t>
            </w:r>
            <w:r w:rsidR="004C7468">
              <w:rPr>
                <w:lang w:eastAsia="en-US"/>
              </w:rPr>
              <w:t>.</w:t>
            </w:r>
            <w:r w:rsidRPr="007F5A0B">
              <w:rPr>
                <w:lang w:eastAsia="en-US"/>
              </w:rPr>
              <w:t>0</w:t>
            </w:r>
          </w:p>
        </w:tc>
      </w:tr>
      <w:tr w:rsidR="00B706F6" w:rsidRPr="007F5A0B" w:rsidTr="00304CD3">
        <w:trPr>
          <w:gridBefore w:val="1"/>
          <w:wBefore w:w="103" w:type="pct"/>
          <w:trHeight w:val="176"/>
          <w:jc w:val="center"/>
        </w:trPr>
        <w:tc>
          <w:tcPr>
            <w:tcW w:w="710" w:type="pct"/>
            <w:gridSpan w:val="2"/>
            <w:vMerge/>
            <w:shd w:val="clear" w:color="auto" w:fill="auto"/>
          </w:tcPr>
          <w:p w:rsidR="00B974F6" w:rsidRPr="007F5A0B" w:rsidRDefault="00B974F6" w:rsidP="00B974F6">
            <w:pPr>
              <w:rPr>
                <w:szCs w:val="20"/>
              </w:rPr>
            </w:pPr>
          </w:p>
        </w:tc>
        <w:tc>
          <w:tcPr>
            <w:tcW w:w="787" w:type="pct"/>
            <w:gridSpan w:val="2"/>
            <w:vMerge/>
          </w:tcPr>
          <w:p w:rsidR="00B974F6" w:rsidRPr="007F5A0B" w:rsidRDefault="00B974F6" w:rsidP="00B974F6">
            <w:pPr>
              <w:rPr>
                <w:szCs w:val="20"/>
                <w:shd w:val="clear" w:color="auto" w:fill="FFFFFF"/>
              </w:rPr>
            </w:pPr>
          </w:p>
        </w:tc>
        <w:tc>
          <w:tcPr>
            <w:tcW w:w="1857" w:type="pct"/>
            <w:gridSpan w:val="13"/>
          </w:tcPr>
          <w:p w:rsidR="00B974F6" w:rsidRPr="007F5A0B" w:rsidRDefault="00B974F6" w:rsidP="00A816B9">
            <w:pPr>
              <w:pStyle w:val="af3"/>
              <w:rPr>
                <w:lang w:eastAsia="en-US"/>
              </w:rPr>
            </w:pPr>
            <w:r w:rsidRPr="007F5A0B">
              <w:t xml:space="preserve">категория </w:t>
            </w:r>
            <w:r w:rsidRPr="007F5A0B">
              <w:rPr>
                <w:lang w:val="en-US"/>
              </w:rPr>
              <w:t>II</w:t>
            </w:r>
          </w:p>
        </w:tc>
        <w:tc>
          <w:tcPr>
            <w:tcW w:w="1543" w:type="pct"/>
            <w:gridSpan w:val="10"/>
            <w:vAlign w:val="center"/>
          </w:tcPr>
          <w:p w:rsidR="00B974F6" w:rsidRPr="007F5A0B" w:rsidRDefault="00B974F6" w:rsidP="00304CD3">
            <w:pPr>
              <w:pStyle w:val="af7"/>
              <w:rPr>
                <w:lang w:eastAsia="en-US"/>
              </w:rPr>
            </w:pPr>
            <w:r w:rsidRPr="007F5A0B">
              <w:rPr>
                <w:lang w:eastAsia="en-US"/>
              </w:rPr>
              <w:t>3</w:t>
            </w:r>
            <w:r w:rsidR="004C7468">
              <w:rPr>
                <w:lang w:eastAsia="en-US"/>
              </w:rPr>
              <w:t>.</w:t>
            </w:r>
            <w:r w:rsidRPr="007F5A0B">
              <w:rPr>
                <w:lang w:eastAsia="en-US"/>
              </w:rPr>
              <w:t>5</w:t>
            </w:r>
          </w:p>
        </w:tc>
      </w:tr>
      <w:tr w:rsidR="00B706F6" w:rsidRPr="007F5A0B" w:rsidTr="00304CD3">
        <w:trPr>
          <w:gridBefore w:val="1"/>
          <w:wBefore w:w="103" w:type="pct"/>
          <w:trHeight w:val="176"/>
          <w:jc w:val="center"/>
        </w:trPr>
        <w:tc>
          <w:tcPr>
            <w:tcW w:w="710" w:type="pct"/>
            <w:gridSpan w:val="2"/>
            <w:vMerge/>
            <w:shd w:val="clear" w:color="auto" w:fill="auto"/>
          </w:tcPr>
          <w:p w:rsidR="00B974F6" w:rsidRPr="007F5A0B" w:rsidRDefault="00B974F6" w:rsidP="00B974F6">
            <w:pPr>
              <w:rPr>
                <w:szCs w:val="20"/>
              </w:rPr>
            </w:pPr>
          </w:p>
        </w:tc>
        <w:tc>
          <w:tcPr>
            <w:tcW w:w="787" w:type="pct"/>
            <w:gridSpan w:val="2"/>
            <w:vMerge/>
          </w:tcPr>
          <w:p w:rsidR="00B974F6" w:rsidRPr="007F5A0B" w:rsidRDefault="00B974F6" w:rsidP="00B974F6">
            <w:pPr>
              <w:rPr>
                <w:szCs w:val="20"/>
                <w:shd w:val="clear" w:color="auto" w:fill="FFFFFF"/>
              </w:rPr>
            </w:pPr>
          </w:p>
        </w:tc>
        <w:tc>
          <w:tcPr>
            <w:tcW w:w="1857" w:type="pct"/>
            <w:gridSpan w:val="13"/>
          </w:tcPr>
          <w:p w:rsidR="00B974F6" w:rsidRPr="007F5A0B" w:rsidRDefault="00B974F6" w:rsidP="00A816B9">
            <w:pPr>
              <w:pStyle w:val="af3"/>
              <w:rPr>
                <w:lang w:eastAsia="en-US"/>
              </w:rPr>
            </w:pPr>
            <w:r w:rsidRPr="007F5A0B">
              <w:t xml:space="preserve">категория </w:t>
            </w:r>
            <w:r w:rsidRPr="007F5A0B">
              <w:rPr>
                <w:lang w:val="en-US"/>
              </w:rPr>
              <w:t>III</w:t>
            </w:r>
          </w:p>
        </w:tc>
        <w:tc>
          <w:tcPr>
            <w:tcW w:w="1543" w:type="pct"/>
            <w:gridSpan w:val="10"/>
            <w:vAlign w:val="center"/>
          </w:tcPr>
          <w:p w:rsidR="00B974F6" w:rsidRPr="007F5A0B" w:rsidRDefault="00B974F6" w:rsidP="00304CD3">
            <w:pPr>
              <w:pStyle w:val="af7"/>
              <w:rPr>
                <w:lang w:eastAsia="en-US"/>
              </w:rPr>
            </w:pPr>
            <w:r w:rsidRPr="007F5A0B">
              <w:rPr>
                <w:lang w:eastAsia="en-US"/>
              </w:rPr>
              <w:t>3</w:t>
            </w:r>
            <w:r w:rsidR="004C7468">
              <w:rPr>
                <w:lang w:eastAsia="en-US"/>
              </w:rPr>
              <w:t>.</w:t>
            </w:r>
            <w:r w:rsidRPr="007F5A0B">
              <w:rPr>
                <w:lang w:eastAsia="en-US"/>
              </w:rPr>
              <w:t>0</w:t>
            </w:r>
          </w:p>
        </w:tc>
      </w:tr>
      <w:tr w:rsidR="00B706F6" w:rsidRPr="007F5A0B" w:rsidTr="00304CD3">
        <w:trPr>
          <w:gridBefore w:val="1"/>
          <w:wBefore w:w="103" w:type="pct"/>
          <w:trHeight w:val="119"/>
          <w:jc w:val="center"/>
        </w:trPr>
        <w:tc>
          <w:tcPr>
            <w:tcW w:w="710" w:type="pct"/>
            <w:gridSpan w:val="2"/>
            <w:vMerge/>
            <w:shd w:val="clear" w:color="auto" w:fill="auto"/>
          </w:tcPr>
          <w:p w:rsidR="00B974F6" w:rsidRPr="007F5A0B" w:rsidRDefault="00B974F6" w:rsidP="00B974F6">
            <w:pPr>
              <w:rPr>
                <w:szCs w:val="20"/>
              </w:rPr>
            </w:pPr>
          </w:p>
        </w:tc>
        <w:tc>
          <w:tcPr>
            <w:tcW w:w="787" w:type="pct"/>
            <w:gridSpan w:val="2"/>
            <w:vMerge w:val="restart"/>
          </w:tcPr>
          <w:p w:rsidR="00B974F6" w:rsidRPr="007F5A0B" w:rsidRDefault="00B974F6" w:rsidP="00A816B9">
            <w:pPr>
              <w:pStyle w:val="af3"/>
            </w:pPr>
            <w:r w:rsidRPr="00A816B9">
              <w:t xml:space="preserve">Ширина обочин </w:t>
            </w:r>
            <w:r w:rsidRPr="007F5A0B">
              <w:t>для регулярных и временных автозимников, м</w:t>
            </w:r>
          </w:p>
        </w:tc>
        <w:tc>
          <w:tcPr>
            <w:tcW w:w="1857" w:type="pct"/>
            <w:gridSpan w:val="13"/>
          </w:tcPr>
          <w:p w:rsidR="00B974F6" w:rsidRPr="007F5A0B" w:rsidRDefault="00B974F6" w:rsidP="00A816B9">
            <w:pPr>
              <w:pStyle w:val="af3"/>
              <w:rPr>
                <w:lang w:eastAsia="en-US"/>
              </w:rPr>
            </w:pPr>
            <w:r w:rsidRPr="007F5A0B">
              <w:t xml:space="preserve">категория </w:t>
            </w:r>
            <w:r w:rsidRPr="007F5A0B">
              <w:rPr>
                <w:lang w:val="en-US"/>
              </w:rPr>
              <w:t>I</w:t>
            </w:r>
          </w:p>
        </w:tc>
        <w:tc>
          <w:tcPr>
            <w:tcW w:w="1543" w:type="pct"/>
            <w:gridSpan w:val="10"/>
            <w:vAlign w:val="center"/>
          </w:tcPr>
          <w:p w:rsidR="00B974F6" w:rsidRPr="007F5A0B" w:rsidRDefault="00B974F6" w:rsidP="00304CD3">
            <w:pPr>
              <w:pStyle w:val="af7"/>
              <w:rPr>
                <w:lang w:eastAsia="en-US"/>
              </w:rPr>
            </w:pPr>
            <w:r w:rsidRPr="007F5A0B">
              <w:rPr>
                <w:lang w:eastAsia="en-US"/>
              </w:rPr>
              <w:t>2</w:t>
            </w:r>
            <w:r w:rsidR="004C7468">
              <w:rPr>
                <w:lang w:eastAsia="en-US"/>
              </w:rPr>
              <w:t>.</w:t>
            </w:r>
            <w:r w:rsidRPr="007F5A0B">
              <w:rPr>
                <w:lang w:eastAsia="en-US"/>
              </w:rPr>
              <w:t>0</w:t>
            </w:r>
          </w:p>
        </w:tc>
      </w:tr>
      <w:tr w:rsidR="00B706F6" w:rsidRPr="007F5A0B" w:rsidTr="00304CD3">
        <w:trPr>
          <w:gridBefore w:val="1"/>
          <w:wBefore w:w="103" w:type="pct"/>
          <w:trHeight w:val="119"/>
          <w:jc w:val="center"/>
        </w:trPr>
        <w:tc>
          <w:tcPr>
            <w:tcW w:w="710" w:type="pct"/>
            <w:gridSpan w:val="2"/>
            <w:vMerge/>
            <w:shd w:val="clear" w:color="auto" w:fill="auto"/>
          </w:tcPr>
          <w:p w:rsidR="00B974F6" w:rsidRPr="007F5A0B" w:rsidRDefault="00B974F6" w:rsidP="00B974F6">
            <w:pPr>
              <w:rPr>
                <w:szCs w:val="20"/>
              </w:rPr>
            </w:pPr>
          </w:p>
        </w:tc>
        <w:tc>
          <w:tcPr>
            <w:tcW w:w="787" w:type="pct"/>
            <w:gridSpan w:val="2"/>
            <w:vMerge/>
          </w:tcPr>
          <w:p w:rsidR="00B974F6" w:rsidRPr="007F5A0B" w:rsidRDefault="00B974F6" w:rsidP="00B974F6">
            <w:pPr>
              <w:rPr>
                <w:szCs w:val="20"/>
                <w:shd w:val="clear" w:color="auto" w:fill="FFFFFF"/>
              </w:rPr>
            </w:pPr>
          </w:p>
        </w:tc>
        <w:tc>
          <w:tcPr>
            <w:tcW w:w="1857" w:type="pct"/>
            <w:gridSpan w:val="13"/>
          </w:tcPr>
          <w:p w:rsidR="00B974F6" w:rsidRPr="007F5A0B" w:rsidRDefault="00B974F6" w:rsidP="00A816B9">
            <w:pPr>
              <w:pStyle w:val="af3"/>
              <w:rPr>
                <w:lang w:eastAsia="en-US"/>
              </w:rPr>
            </w:pPr>
            <w:r w:rsidRPr="007F5A0B">
              <w:t xml:space="preserve">категория </w:t>
            </w:r>
            <w:r w:rsidRPr="007F5A0B">
              <w:rPr>
                <w:lang w:val="en-US"/>
              </w:rPr>
              <w:t>II</w:t>
            </w:r>
          </w:p>
        </w:tc>
        <w:tc>
          <w:tcPr>
            <w:tcW w:w="1543" w:type="pct"/>
            <w:gridSpan w:val="10"/>
            <w:vAlign w:val="center"/>
          </w:tcPr>
          <w:p w:rsidR="00B974F6" w:rsidRPr="007F5A0B" w:rsidRDefault="00B974F6" w:rsidP="00304CD3">
            <w:pPr>
              <w:pStyle w:val="af7"/>
              <w:rPr>
                <w:lang w:eastAsia="en-US"/>
              </w:rPr>
            </w:pPr>
            <w:r w:rsidRPr="007F5A0B">
              <w:rPr>
                <w:lang w:eastAsia="en-US"/>
              </w:rPr>
              <w:t>1</w:t>
            </w:r>
            <w:r w:rsidR="004C7468">
              <w:rPr>
                <w:lang w:eastAsia="en-US"/>
              </w:rPr>
              <w:t>.</w:t>
            </w:r>
            <w:r w:rsidRPr="007F5A0B">
              <w:rPr>
                <w:lang w:eastAsia="en-US"/>
              </w:rPr>
              <w:t>5</w:t>
            </w:r>
          </w:p>
        </w:tc>
      </w:tr>
      <w:tr w:rsidR="00B706F6" w:rsidRPr="007F5A0B" w:rsidTr="00304CD3">
        <w:trPr>
          <w:gridBefore w:val="1"/>
          <w:wBefore w:w="103" w:type="pct"/>
          <w:trHeight w:val="119"/>
          <w:jc w:val="center"/>
        </w:trPr>
        <w:tc>
          <w:tcPr>
            <w:tcW w:w="710" w:type="pct"/>
            <w:gridSpan w:val="2"/>
            <w:vMerge/>
            <w:shd w:val="clear" w:color="auto" w:fill="auto"/>
          </w:tcPr>
          <w:p w:rsidR="00B974F6" w:rsidRPr="007F5A0B" w:rsidRDefault="00B974F6" w:rsidP="00B974F6">
            <w:pPr>
              <w:rPr>
                <w:szCs w:val="20"/>
              </w:rPr>
            </w:pPr>
          </w:p>
        </w:tc>
        <w:tc>
          <w:tcPr>
            <w:tcW w:w="787" w:type="pct"/>
            <w:gridSpan w:val="2"/>
            <w:vMerge/>
          </w:tcPr>
          <w:p w:rsidR="00B974F6" w:rsidRPr="007F5A0B" w:rsidRDefault="00B974F6" w:rsidP="00B974F6">
            <w:pPr>
              <w:rPr>
                <w:szCs w:val="20"/>
                <w:shd w:val="clear" w:color="auto" w:fill="FFFFFF"/>
              </w:rPr>
            </w:pPr>
          </w:p>
        </w:tc>
        <w:tc>
          <w:tcPr>
            <w:tcW w:w="1857" w:type="pct"/>
            <w:gridSpan w:val="13"/>
          </w:tcPr>
          <w:p w:rsidR="00B974F6" w:rsidRPr="007F5A0B" w:rsidRDefault="00B974F6" w:rsidP="00A816B9">
            <w:pPr>
              <w:pStyle w:val="af3"/>
              <w:rPr>
                <w:lang w:eastAsia="en-US"/>
              </w:rPr>
            </w:pPr>
            <w:r w:rsidRPr="007F5A0B">
              <w:t xml:space="preserve">категория </w:t>
            </w:r>
            <w:r w:rsidRPr="007F5A0B">
              <w:rPr>
                <w:lang w:val="en-US"/>
              </w:rPr>
              <w:t>III</w:t>
            </w:r>
          </w:p>
        </w:tc>
        <w:tc>
          <w:tcPr>
            <w:tcW w:w="1543" w:type="pct"/>
            <w:gridSpan w:val="10"/>
            <w:vAlign w:val="center"/>
          </w:tcPr>
          <w:p w:rsidR="00B974F6" w:rsidRPr="007F5A0B" w:rsidRDefault="00B974F6" w:rsidP="00304CD3">
            <w:pPr>
              <w:pStyle w:val="af7"/>
              <w:rPr>
                <w:lang w:eastAsia="en-US"/>
              </w:rPr>
            </w:pPr>
            <w:r w:rsidRPr="007F5A0B">
              <w:rPr>
                <w:lang w:eastAsia="en-US"/>
              </w:rPr>
              <w:t>1</w:t>
            </w:r>
            <w:r w:rsidR="004C7468">
              <w:rPr>
                <w:lang w:eastAsia="en-US"/>
              </w:rPr>
              <w:t>.</w:t>
            </w:r>
            <w:r w:rsidRPr="007F5A0B">
              <w:rPr>
                <w:lang w:eastAsia="en-US"/>
              </w:rPr>
              <w:t>5</w:t>
            </w:r>
          </w:p>
        </w:tc>
      </w:tr>
      <w:tr w:rsidR="007057CB" w:rsidRPr="007F5A0B" w:rsidTr="00C00046">
        <w:trPr>
          <w:gridBefore w:val="1"/>
          <w:wBefore w:w="103" w:type="pct"/>
          <w:trHeight w:val="119"/>
          <w:jc w:val="center"/>
        </w:trPr>
        <w:tc>
          <w:tcPr>
            <w:tcW w:w="710" w:type="pct"/>
            <w:gridSpan w:val="2"/>
            <w:vMerge/>
            <w:shd w:val="clear" w:color="auto" w:fill="auto"/>
          </w:tcPr>
          <w:p w:rsidR="00B974F6" w:rsidRPr="007F5A0B" w:rsidRDefault="00B974F6" w:rsidP="00B974F6">
            <w:pPr>
              <w:rPr>
                <w:szCs w:val="20"/>
              </w:rPr>
            </w:pPr>
          </w:p>
        </w:tc>
        <w:tc>
          <w:tcPr>
            <w:tcW w:w="787" w:type="pct"/>
            <w:gridSpan w:val="2"/>
            <w:vMerge/>
          </w:tcPr>
          <w:p w:rsidR="00B974F6" w:rsidRPr="007F5A0B" w:rsidRDefault="00B974F6" w:rsidP="00B974F6">
            <w:pPr>
              <w:rPr>
                <w:szCs w:val="20"/>
                <w:shd w:val="clear" w:color="auto" w:fill="FFFFFF"/>
              </w:rPr>
            </w:pPr>
          </w:p>
        </w:tc>
        <w:tc>
          <w:tcPr>
            <w:tcW w:w="3400" w:type="pct"/>
            <w:gridSpan w:val="23"/>
          </w:tcPr>
          <w:p w:rsidR="00B974F6" w:rsidRPr="007F5A0B" w:rsidRDefault="00B974F6" w:rsidP="00A816B9">
            <w:pPr>
              <w:pStyle w:val="af3"/>
              <w:rPr>
                <w:lang w:eastAsia="en-US"/>
              </w:rPr>
            </w:pPr>
            <w:r w:rsidRPr="007F5A0B">
              <w:rPr>
                <w:lang w:eastAsia="en-US"/>
              </w:rPr>
              <w:t>Примечание: Ширину обочин на участках автозимника, где предусматривается интенсивное движение гусеничного транспорта и санных поездов, следует принимать не менее 4 м.</w:t>
            </w:r>
          </w:p>
        </w:tc>
      </w:tr>
      <w:tr w:rsidR="00B706F6" w:rsidRPr="007F5A0B" w:rsidTr="00304CD3">
        <w:trPr>
          <w:gridBefore w:val="1"/>
          <w:wBefore w:w="103" w:type="pct"/>
          <w:trHeight w:val="178"/>
          <w:jc w:val="center"/>
        </w:trPr>
        <w:tc>
          <w:tcPr>
            <w:tcW w:w="710" w:type="pct"/>
            <w:gridSpan w:val="2"/>
            <w:vMerge/>
            <w:shd w:val="clear" w:color="auto" w:fill="auto"/>
          </w:tcPr>
          <w:p w:rsidR="00B974F6" w:rsidRPr="007F5A0B" w:rsidRDefault="00B974F6" w:rsidP="00B974F6">
            <w:pPr>
              <w:rPr>
                <w:szCs w:val="20"/>
              </w:rPr>
            </w:pPr>
          </w:p>
        </w:tc>
        <w:tc>
          <w:tcPr>
            <w:tcW w:w="787" w:type="pct"/>
            <w:gridSpan w:val="2"/>
            <w:vMerge w:val="restart"/>
          </w:tcPr>
          <w:p w:rsidR="00B974F6" w:rsidRPr="007F5A0B" w:rsidRDefault="00B974F6" w:rsidP="00A816B9">
            <w:pPr>
              <w:pStyle w:val="af3"/>
            </w:pPr>
            <w:r w:rsidRPr="00A816B9">
              <w:t>Ширина полотна</w:t>
            </w:r>
            <w:r w:rsidRPr="007F5A0B">
              <w:rPr>
                <w:shd w:val="clear" w:color="auto" w:fill="FFFFFF"/>
              </w:rPr>
              <w:t xml:space="preserve"> </w:t>
            </w:r>
            <w:r w:rsidRPr="00A816B9">
              <w:t xml:space="preserve">автозимника </w:t>
            </w:r>
            <w:r w:rsidRPr="007F5A0B">
              <w:t xml:space="preserve">для регулярных и </w:t>
            </w:r>
            <w:r w:rsidRPr="007F5A0B">
              <w:lastRenderedPageBreak/>
              <w:t>временных автозимников, м</w:t>
            </w:r>
          </w:p>
        </w:tc>
        <w:tc>
          <w:tcPr>
            <w:tcW w:w="1857" w:type="pct"/>
            <w:gridSpan w:val="13"/>
          </w:tcPr>
          <w:p w:rsidR="00B974F6" w:rsidRPr="007F5A0B" w:rsidRDefault="00B974F6" w:rsidP="00A816B9">
            <w:pPr>
              <w:pStyle w:val="af3"/>
              <w:rPr>
                <w:lang w:eastAsia="en-US"/>
              </w:rPr>
            </w:pPr>
            <w:r w:rsidRPr="007F5A0B">
              <w:rPr>
                <w:bCs/>
                <w:szCs w:val="20"/>
              </w:rPr>
              <w:lastRenderedPageBreak/>
              <w:t xml:space="preserve">категория </w:t>
            </w:r>
            <w:r w:rsidRPr="007F5A0B">
              <w:rPr>
                <w:bCs/>
                <w:szCs w:val="20"/>
                <w:lang w:val="en-US"/>
              </w:rPr>
              <w:t>I</w:t>
            </w:r>
          </w:p>
        </w:tc>
        <w:tc>
          <w:tcPr>
            <w:tcW w:w="1543" w:type="pct"/>
            <w:gridSpan w:val="10"/>
            <w:vAlign w:val="center"/>
          </w:tcPr>
          <w:p w:rsidR="00B974F6" w:rsidRPr="007F5A0B" w:rsidRDefault="00B974F6" w:rsidP="00304CD3">
            <w:pPr>
              <w:pStyle w:val="af7"/>
              <w:rPr>
                <w:lang w:eastAsia="en-US"/>
              </w:rPr>
            </w:pPr>
            <w:r w:rsidRPr="007F5A0B">
              <w:rPr>
                <w:lang w:eastAsia="en-US"/>
              </w:rPr>
              <w:t>12</w:t>
            </w:r>
          </w:p>
        </w:tc>
      </w:tr>
      <w:tr w:rsidR="00B706F6" w:rsidRPr="007F5A0B" w:rsidTr="00304CD3">
        <w:trPr>
          <w:gridBefore w:val="1"/>
          <w:wBefore w:w="103" w:type="pct"/>
          <w:trHeight w:val="176"/>
          <w:jc w:val="center"/>
        </w:trPr>
        <w:tc>
          <w:tcPr>
            <w:tcW w:w="710" w:type="pct"/>
            <w:gridSpan w:val="2"/>
            <w:vMerge/>
            <w:shd w:val="clear" w:color="auto" w:fill="auto"/>
          </w:tcPr>
          <w:p w:rsidR="00B974F6" w:rsidRPr="007F5A0B" w:rsidRDefault="00B974F6" w:rsidP="00B974F6">
            <w:pPr>
              <w:rPr>
                <w:szCs w:val="20"/>
              </w:rPr>
            </w:pPr>
          </w:p>
        </w:tc>
        <w:tc>
          <w:tcPr>
            <w:tcW w:w="787" w:type="pct"/>
            <w:gridSpan w:val="2"/>
            <w:vMerge/>
          </w:tcPr>
          <w:p w:rsidR="00B974F6" w:rsidRPr="007F5A0B" w:rsidRDefault="00B974F6" w:rsidP="00A816B9">
            <w:pPr>
              <w:pStyle w:val="af3"/>
              <w:rPr>
                <w:szCs w:val="20"/>
                <w:shd w:val="clear" w:color="auto" w:fill="FFFFFF"/>
              </w:rPr>
            </w:pPr>
          </w:p>
        </w:tc>
        <w:tc>
          <w:tcPr>
            <w:tcW w:w="1857" w:type="pct"/>
            <w:gridSpan w:val="13"/>
          </w:tcPr>
          <w:p w:rsidR="00B974F6" w:rsidRPr="007F5A0B" w:rsidRDefault="00B974F6" w:rsidP="00A816B9">
            <w:pPr>
              <w:pStyle w:val="af3"/>
              <w:rPr>
                <w:lang w:eastAsia="en-US"/>
              </w:rPr>
            </w:pPr>
            <w:r w:rsidRPr="007F5A0B">
              <w:rPr>
                <w:bCs/>
                <w:szCs w:val="20"/>
              </w:rPr>
              <w:t xml:space="preserve">категория </w:t>
            </w:r>
            <w:r w:rsidRPr="007F5A0B">
              <w:rPr>
                <w:bCs/>
                <w:szCs w:val="20"/>
                <w:lang w:val="en-US"/>
              </w:rPr>
              <w:t>II</w:t>
            </w:r>
          </w:p>
        </w:tc>
        <w:tc>
          <w:tcPr>
            <w:tcW w:w="1543" w:type="pct"/>
            <w:gridSpan w:val="10"/>
            <w:vAlign w:val="center"/>
          </w:tcPr>
          <w:p w:rsidR="00B974F6" w:rsidRPr="007F5A0B" w:rsidRDefault="00B974F6" w:rsidP="00304CD3">
            <w:pPr>
              <w:pStyle w:val="af7"/>
              <w:rPr>
                <w:lang w:eastAsia="en-US"/>
              </w:rPr>
            </w:pPr>
            <w:r w:rsidRPr="007F5A0B">
              <w:rPr>
                <w:lang w:eastAsia="en-US"/>
              </w:rPr>
              <w:t>10</w:t>
            </w:r>
          </w:p>
        </w:tc>
      </w:tr>
      <w:tr w:rsidR="00B706F6" w:rsidRPr="007F5A0B" w:rsidTr="00304CD3">
        <w:trPr>
          <w:gridBefore w:val="1"/>
          <w:wBefore w:w="103" w:type="pct"/>
          <w:trHeight w:val="176"/>
          <w:jc w:val="center"/>
        </w:trPr>
        <w:tc>
          <w:tcPr>
            <w:tcW w:w="710" w:type="pct"/>
            <w:gridSpan w:val="2"/>
            <w:vMerge/>
            <w:shd w:val="clear" w:color="auto" w:fill="auto"/>
          </w:tcPr>
          <w:p w:rsidR="00B974F6" w:rsidRPr="007F5A0B" w:rsidRDefault="00B974F6" w:rsidP="00B974F6">
            <w:pPr>
              <w:rPr>
                <w:szCs w:val="20"/>
              </w:rPr>
            </w:pPr>
          </w:p>
        </w:tc>
        <w:tc>
          <w:tcPr>
            <w:tcW w:w="787" w:type="pct"/>
            <w:gridSpan w:val="2"/>
            <w:vMerge/>
          </w:tcPr>
          <w:p w:rsidR="00B974F6" w:rsidRPr="007F5A0B" w:rsidRDefault="00B974F6" w:rsidP="00A816B9">
            <w:pPr>
              <w:pStyle w:val="af3"/>
              <w:rPr>
                <w:szCs w:val="20"/>
                <w:shd w:val="clear" w:color="auto" w:fill="FFFFFF"/>
              </w:rPr>
            </w:pPr>
          </w:p>
        </w:tc>
        <w:tc>
          <w:tcPr>
            <w:tcW w:w="1857" w:type="pct"/>
            <w:gridSpan w:val="13"/>
          </w:tcPr>
          <w:p w:rsidR="00B974F6" w:rsidRPr="007F5A0B" w:rsidRDefault="00B974F6" w:rsidP="00A816B9">
            <w:pPr>
              <w:pStyle w:val="af3"/>
              <w:rPr>
                <w:lang w:eastAsia="en-US"/>
              </w:rPr>
            </w:pPr>
            <w:r w:rsidRPr="007F5A0B">
              <w:rPr>
                <w:bCs/>
                <w:szCs w:val="20"/>
              </w:rPr>
              <w:t xml:space="preserve">категория </w:t>
            </w:r>
            <w:r w:rsidRPr="007F5A0B">
              <w:rPr>
                <w:bCs/>
                <w:szCs w:val="20"/>
                <w:lang w:val="en-US"/>
              </w:rPr>
              <w:t>III</w:t>
            </w:r>
          </w:p>
        </w:tc>
        <w:tc>
          <w:tcPr>
            <w:tcW w:w="1543" w:type="pct"/>
            <w:gridSpan w:val="10"/>
            <w:vAlign w:val="center"/>
          </w:tcPr>
          <w:p w:rsidR="00B974F6" w:rsidRPr="007F5A0B" w:rsidRDefault="00B974F6" w:rsidP="00304CD3">
            <w:pPr>
              <w:pStyle w:val="af7"/>
              <w:rPr>
                <w:lang w:eastAsia="en-US"/>
              </w:rPr>
            </w:pPr>
            <w:r w:rsidRPr="007F5A0B">
              <w:rPr>
                <w:lang w:eastAsia="en-US"/>
              </w:rPr>
              <w:t>9</w:t>
            </w:r>
          </w:p>
        </w:tc>
      </w:tr>
      <w:tr w:rsidR="007057CB" w:rsidRPr="007F5A0B" w:rsidTr="00C00046">
        <w:trPr>
          <w:gridBefore w:val="1"/>
          <w:wBefore w:w="103" w:type="pct"/>
          <w:trHeight w:val="246"/>
          <w:jc w:val="center"/>
        </w:trPr>
        <w:tc>
          <w:tcPr>
            <w:tcW w:w="710" w:type="pct"/>
            <w:gridSpan w:val="2"/>
            <w:vMerge/>
            <w:shd w:val="clear" w:color="auto" w:fill="auto"/>
          </w:tcPr>
          <w:p w:rsidR="00B974F6" w:rsidRPr="007F5A0B" w:rsidRDefault="00B974F6" w:rsidP="00A816B9">
            <w:pPr>
              <w:pStyle w:val="af3"/>
            </w:pPr>
          </w:p>
        </w:tc>
        <w:tc>
          <w:tcPr>
            <w:tcW w:w="787" w:type="pct"/>
            <w:gridSpan w:val="2"/>
          </w:tcPr>
          <w:p w:rsidR="00B974F6" w:rsidRPr="007F5A0B" w:rsidRDefault="00B974F6" w:rsidP="00A816B9">
            <w:pPr>
              <w:pStyle w:val="af3"/>
              <w:rPr>
                <w:shd w:val="clear" w:color="auto" w:fill="FFFFFF"/>
              </w:rPr>
            </w:pPr>
            <w:r w:rsidRPr="007F5A0B">
              <w:rPr>
                <w:lang w:eastAsia="en-US"/>
              </w:rPr>
              <w:t>Продольные уклоны, ‰</w:t>
            </w:r>
          </w:p>
        </w:tc>
        <w:tc>
          <w:tcPr>
            <w:tcW w:w="3400" w:type="pct"/>
            <w:gridSpan w:val="23"/>
          </w:tcPr>
          <w:p w:rsidR="00B974F6" w:rsidRPr="007F5A0B" w:rsidRDefault="00B974F6" w:rsidP="00A816B9">
            <w:pPr>
              <w:pStyle w:val="af3"/>
              <w:rPr>
                <w:lang w:eastAsia="en-US"/>
              </w:rPr>
            </w:pPr>
            <w:r w:rsidRPr="007F5A0B">
              <w:rPr>
                <w:lang w:eastAsia="en-US"/>
              </w:rPr>
              <w:t>не более 40</w:t>
            </w:r>
          </w:p>
        </w:tc>
      </w:tr>
      <w:tr w:rsidR="007057CB" w:rsidRPr="007F5A0B" w:rsidTr="00C00046">
        <w:trPr>
          <w:gridBefore w:val="1"/>
          <w:wBefore w:w="103" w:type="pct"/>
          <w:trHeight w:val="89"/>
          <w:jc w:val="center"/>
        </w:trPr>
        <w:tc>
          <w:tcPr>
            <w:tcW w:w="710" w:type="pct"/>
            <w:gridSpan w:val="2"/>
            <w:shd w:val="clear" w:color="auto" w:fill="auto"/>
          </w:tcPr>
          <w:p w:rsidR="00B974F6" w:rsidRPr="007F5A0B" w:rsidRDefault="00B974F6" w:rsidP="00A816B9">
            <w:pPr>
              <w:pStyle w:val="af3"/>
            </w:pPr>
          </w:p>
        </w:tc>
        <w:tc>
          <w:tcPr>
            <w:tcW w:w="787" w:type="pct"/>
            <w:gridSpan w:val="2"/>
          </w:tcPr>
          <w:p w:rsidR="00B974F6" w:rsidRPr="007F5A0B" w:rsidRDefault="00B974F6" w:rsidP="00A816B9">
            <w:pPr>
              <w:pStyle w:val="af3"/>
              <w:rPr>
                <w:shd w:val="clear" w:color="auto" w:fill="FFFFFF"/>
              </w:rPr>
            </w:pPr>
            <w:r w:rsidRPr="007F5A0B">
              <w:rPr>
                <w:lang w:eastAsia="en-US"/>
              </w:rPr>
              <w:t>Радиусы кривых в плане, м</w:t>
            </w:r>
          </w:p>
        </w:tc>
        <w:tc>
          <w:tcPr>
            <w:tcW w:w="3400" w:type="pct"/>
            <w:gridSpan w:val="23"/>
          </w:tcPr>
          <w:p w:rsidR="00B974F6" w:rsidRPr="007F5A0B" w:rsidRDefault="00B974F6" w:rsidP="00A816B9">
            <w:pPr>
              <w:pStyle w:val="af3"/>
              <w:rPr>
                <w:lang w:eastAsia="en-US"/>
              </w:rPr>
            </w:pPr>
            <w:r w:rsidRPr="007F5A0B">
              <w:rPr>
                <w:lang w:eastAsia="en-US"/>
              </w:rPr>
              <w:t>не менее 500</w:t>
            </w:r>
          </w:p>
        </w:tc>
      </w:tr>
      <w:tr w:rsidR="00B974F6" w:rsidRPr="007F5A0B" w:rsidTr="006777AC">
        <w:trPr>
          <w:gridBefore w:val="1"/>
          <w:wBefore w:w="103" w:type="pct"/>
          <w:trHeight w:val="277"/>
          <w:jc w:val="center"/>
        </w:trPr>
        <w:tc>
          <w:tcPr>
            <w:tcW w:w="710" w:type="pct"/>
            <w:gridSpan w:val="2"/>
            <w:vMerge w:val="restart"/>
          </w:tcPr>
          <w:p w:rsidR="00B974F6" w:rsidRPr="007F5A0B" w:rsidRDefault="00B974F6" w:rsidP="00A816B9">
            <w:pPr>
              <w:pStyle w:val="af3"/>
            </w:pPr>
          </w:p>
        </w:tc>
        <w:tc>
          <w:tcPr>
            <w:tcW w:w="4187" w:type="pct"/>
            <w:gridSpan w:val="25"/>
            <w:shd w:val="clear" w:color="auto" w:fill="auto"/>
            <w:vAlign w:val="center"/>
          </w:tcPr>
          <w:p w:rsidR="00B974F6" w:rsidRPr="007F5A0B" w:rsidRDefault="00B974F6" w:rsidP="00E106BD">
            <w:pPr>
              <w:pStyle w:val="af8"/>
            </w:pPr>
            <w:r w:rsidRPr="007F5A0B">
              <w:t>Общественный пассажирский транспорт</w:t>
            </w:r>
          </w:p>
        </w:tc>
      </w:tr>
      <w:tr w:rsidR="007057CB" w:rsidRPr="007F5A0B" w:rsidTr="00E106BD">
        <w:trPr>
          <w:gridBefore w:val="1"/>
          <w:wBefore w:w="103" w:type="pct"/>
          <w:trHeight w:val="1370"/>
          <w:jc w:val="center"/>
        </w:trPr>
        <w:tc>
          <w:tcPr>
            <w:tcW w:w="710" w:type="pct"/>
            <w:gridSpan w:val="2"/>
            <w:vMerge/>
            <w:shd w:val="clear" w:color="auto" w:fill="auto"/>
          </w:tcPr>
          <w:p w:rsidR="00B974F6" w:rsidRPr="007F5A0B" w:rsidRDefault="00B974F6" w:rsidP="00B974F6"/>
        </w:tc>
        <w:tc>
          <w:tcPr>
            <w:tcW w:w="787" w:type="pct"/>
            <w:gridSpan w:val="2"/>
            <w:shd w:val="clear" w:color="auto" w:fill="auto"/>
          </w:tcPr>
          <w:p w:rsidR="00B974F6" w:rsidRPr="007F5A0B" w:rsidRDefault="00B974F6" w:rsidP="00A816B9">
            <w:pPr>
              <w:pStyle w:val="af3"/>
            </w:pPr>
            <w:r w:rsidRPr="007F5A0B">
              <w:t xml:space="preserve">Норма наполнения подвижного состава общественного пассажирского транспорта на </w:t>
            </w:r>
            <w:r w:rsidR="004B4327" w:rsidRPr="007F5A0B">
              <w:t>расчётный</w:t>
            </w:r>
            <w:r w:rsidRPr="007F5A0B">
              <w:t xml:space="preserve"> срок, чел/м</w:t>
            </w:r>
            <w:r w:rsidRPr="004C7468">
              <w:rPr>
                <w:vertAlign w:val="superscript"/>
              </w:rPr>
              <w:t>2</w:t>
            </w:r>
            <w:r w:rsidRPr="007F5A0B">
              <w:t xml:space="preserve"> свободной площади пола пассажирского салона</w:t>
            </w:r>
          </w:p>
        </w:tc>
        <w:tc>
          <w:tcPr>
            <w:tcW w:w="3400" w:type="pct"/>
            <w:gridSpan w:val="23"/>
            <w:shd w:val="clear" w:color="auto" w:fill="auto"/>
            <w:vAlign w:val="center"/>
          </w:tcPr>
          <w:p w:rsidR="00B974F6" w:rsidRPr="007F5A0B" w:rsidRDefault="00B974F6" w:rsidP="00E106BD">
            <w:pPr>
              <w:pStyle w:val="af7"/>
            </w:pPr>
            <w:r w:rsidRPr="007F5A0B">
              <w:t>4</w:t>
            </w:r>
          </w:p>
        </w:tc>
      </w:tr>
      <w:tr w:rsidR="007057CB" w:rsidRPr="007F5A0B" w:rsidTr="00C00046">
        <w:trPr>
          <w:gridBefore w:val="1"/>
          <w:wBefore w:w="103" w:type="pct"/>
          <w:trHeight w:val="14"/>
          <w:jc w:val="center"/>
        </w:trPr>
        <w:tc>
          <w:tcPr>
            <w:tcW w:w="710" w:type="pct"/>
            <w:gridSpan w:val="2"/>
            <w:vMerge/>
            <w:shd w:val="clear" w:color="auto" w:fill="auto"/>
          </w:tcPr>
          <w:p w:rsidR="00B974F6" w:rsidRPr="007F5A0B" w:rsidRDefault="00B974F6" w:rsidP="00B974F6"/>
        </w:tc>
        <w:tc>
          <w:tcPr>
            <w:tcW w:w="787" w:type="pct"/>
            <w:gridSpan w:val="2"/>
            <w:tcBorders>
              <w:top w:val="single" w:sz="8" w:space="0" w:color="auto"/>
              <w:bottom w:val="single" w:sz="8" w:space="0" w:color="auto"/>
            </w:tcBorders>
            <w:shd w:val="clear" w:color="auto" w:fill="auto"/>
            <w:vAlign w:val="center"/>
          </w:tcPr>
          <w:p w:rsidR="00B974F6" w:rsidRPr="007F5A0B" w:rsidRDefault="004B4327" w:rsidP="00A816B9">
            <w:pPr>
              <w:pStyle w:val="af3"/>
              <w:rPr>
                <w:szCs w:val="20"/>
              </w:rPr>
            </w:pPr>
            <w:r w:rsidRPr="007F5A0B">
              <w:rPr>
                <w:bCs/>
                <w:szCs w:val="20"/>
              </w:rPr>
              <w:t>Расчётная</w:t>
            </w:r>
            <w:r w:rsidR="00B974F6" w:rsidRPr="007F5A0B">
              <w:rPr>
                <w:bCs/>
                <w:szCs w:val="20"/>
              </w:rPr>
              <w:t xml:space="preserve"> скорость движения, км/ч</w:t>
            </w:r>
          </w:p>
        </w:tc>
        <w:tc>
          <w:tcPr>
            <w:tcW w:w="3400" w:type="pct"/>
            <w:gridSpan w:val="23"/>
            <w:tcBorders>
              <w:bottom w:val="single" w:sz="8" w:space="0" w:color="auto"/>
            </w:tcBorders>
            <w:shd w:val="clear" w:color="auto" w:fill="auto"/>
            <w:vAlign w:val="center"/>
          </w:tcPr>
          <w:p w:rsidR="00B974F6" w:rsidRPr="007F5A0B" w:rsidRDefault="00B974F6" w:rsidP="004C7468">
            <w:pPr>
              <w:pStyle w:val="af7"/>
            </w:pPr>
            <w:r w:rsidRPr="007F5A0B">
              <w:t>40</w:t>
            </w:r>
          </w:p>
        </w:tc>
      </w:tr>
      <w:tr w:rsidR="007057CB" w:rsidRPr="007F5A0B" w:rsidTr="00C00046">
        <w:trPr>
          <w:gridBefore w:val="1"/>
          <w:wBefore w:w="103" w:type="pct"/>
          <w:trHeight w:val="217"/>
          <w:jc w:val="center"/>
        </w:trPr>
        <w:tc>
          <w:tcPr>
            <w:tcW w:w="710" w:type="pct"/>
            <w:gridSpan w:val="2"/>
            <w:vMerge/>
            <w:shd w:val="clear" w:color="auto" w:fill="auto"/>
          </w:tcPr>
          <w:p w:rsidR="00B974F6" w:rsidRPr="007F5A0B" w:rsidRDefault="00B974F6" w:rsidP="00B974F6"/>
        </w:tc>
        <w:tc>
          <w:tcPr>
            <w:tcW w:w="787" w:type="pct"/>
            <w:gridSpan w:val="2"/>
            <w:tcBorders>
              <w:top w:val="single" w:sz="8" w:space="0" w:color="auto"/>
              <w:bottom w:val="single" w:sz="8" w:space="0" w:color="auto"/>
            </w:tcBorders>
            <w:shd w:val="clear" w:color="auto" w:fill="auto"/>
            <w:vAlign w:val="center"/>
          </w:tcPr>
          <w:p w:rsidR="00B974F6" w:rsidRPr="007F5A0B" w:rsidRDefault="00B974F6" w:rsidP="00A816B9">
            <w:pPr>
              <w:pStyle w:val="af3"/>
              <w:rPr>
                <w:szCs w:val="20"/>
              </w:rPr>
            </w:pPr>
            <w:r w:rsidRPr="007F5A0B">
              <w:rPr>
                <w:bCs/>
                <w:szCs w:val="20"/>
              </w:rPr>
              <w:t>Плотность сети линий наземного общественного пассажирского транспорта, км/км²</w:t>
            </w:r>
          </w:p>
        </w:tc>
        <w:tc>
          <w:tcPr>
            <w:tcW w:w="3400" w:type="pct"/>
            <w:gridSpan w:val="23"/>
            <w:tcBorders>
              <w:top w:val="single" w:sz="8" w:space="0" w:color="auto"/>
            </w:tcBorders>
            <w:shd w:val="clear" w:color="auto" w:fill="auto"/>
            <w:vAlign w:val="center"/>
          </w:tcPr>
          <w:p w:rsidR="00B974F6" w:rsidRPr="007F5A0B" w:rsidRDefault="00B974F6" w:rsidP="00E106BD">
            <w:pPr>
              <w:pStyle w:val="af7"/>
            </w:pPr>
            <w:r w:rsidRPr="007F5A0B">
              <w:t>2</w:t>
            </w:r>
            <w:r w:rsidR="00E106BD">
              <w:t>.</w:t>
            </w:r>
            <w:r w:rsidRPr="007F5A0B">
              <w:t>5 – 2</w:t>
            </w:r>
            <w:r w:rsidR="00E106BD">
              <w:t>.</w:t>
            </w:r>
            <w:r w:rsidRPr="007F5A0B">
              <w:t>8</w:t>
            </w:r>
          </w:p>
        </w:tc>
      </w:tr>
      <w:tr w:rsidR="00E106BD" w:rsidRPr="007F5A0B" w:rsidTr="00E106BD">
        <w:trPr>
          <w:gridBefore w:val="1"/>
          <w:wBefore w:w="103" w:type="pct"/>
          <w:trHeight w:val="2184"/>
          <w:jc w:val="center"/>
        </w:trPr>
        <w:tc>
          <w:tcPr>
            <w:tcW w:w="710" w:type="pct"/>
            <w:gridSpan w:val="2"/>
            <w:vMerge/>
            <w:shd w:val="clear" w:color="auto" w:fill="auto"/>
          </w:tcPr>
          <w:p w:rsidR="00E106BD" w:rsidRPr="007F5A0B" w:rsidRDefault="00E106BD" w:rsidP="00B974F6"/>
        </w:tc>
        <w:tc>
          <w:tcPr>
            <w:tcW w:w="787" w:type="pct"/>
            <w:gridSpan w:val="2"/>
            <w:tcBorders>
              <w:top w:val="single" w:sz="8" w:space="0" w:color="auto"/>
            </w:tcBorders>
            <w:shd w:val="clear" w:color="auto" w:fill="auto"/>
            <w:vAlign w:val="center"/>
          </w:tcPr>
          <w:p w:rsidR="00E106BD" w:rsidRPr="007F5A0B" w:rsidRDefault="00E106BD" w:rsidP="00A816B9">
            <w:pPr>
              <w:pStyle w:val="af3"/>
              <w:rPr>
                <w:szCs w:val="20"/>
              </w:rPr>
            </w:pPr>
            <w:r w:rsidRPr="007F5A0B">
              <w:rPr>
                <w:bCs/>
                <w:szCs w:val="20"/>
              </w:rPr>
              <w:t>Максимальное расстояние между остановочными пунктами на линиях общественного пассажирского транспорта, м</w:t>
            </w:r>
          </w:p>
        </w:tc>
        <w:tc>
          <w:tcPr>
            <w:tcW w:w="3400" w:type="pct"/>
            <w:gridSpan w:val="23"/>
            <w:tcBorders>
              <w:top w:val="single" w:sz="8" w:space="0" w:color="auto"/>
            </w:tcBorders>
            <w:shd w:val="clear" w:color="auto" w:fill="auto"/>
            <w:vAlign w:val="center"/>
          </w:tcPr>
          <w:p w:rsidR="00E106BD" w:rsidRPr="007F5A0B" w:rsidRDefault="00E106BD" w:rsidP="00E106BD">
            <w:pPr>
              <w:pStyle w:val="af7"/>
            </w:pPr>
            <w:r w:rsidRPr="007F5A0B">
              <w:t>400</w:t>
            </w:r>
          </w:p>
        </w:tc>
      </w:tr>
      <w:tr w:rsidR="00B706F6" w:rsidRPr="007F5A0B" w:rsidTr="008E1936">
        <w:trPr>
          <w:gridBefore w:val="1"/>
          <w:wBefore w:w="103" w:type="pct"/>
          <w:trHeight w:val="106"/>
          <w:jc w:val="center"/>
        </w:trPr>
        <w:tc>
          <w:tcPr>
            <w:tcW w:w="710" w:type="pct"/>
            <w:gridSpan w:val="2"/>
            <w:vMerge/>
            <w:shd w:val="clear" w:color="auto" w:fill="auto"/>
          </w:tcPr>
          <w:p w:rsidR="00B974F6" w:rsidRPr="007F5A0B" w:rsidRDefault="00B974F6" w:rsidP="00B974F6"/>
        </w:tc>
        <w:tc>
          <w:tcPr>
            <w:tcW w:w="787" w:type="pct"/>
            <w:gridSpan w:val="2"/>
            <w:vMerge w:val="restart"/>
            <w:tcBorders>
              <w:top w:val="single" w:sz="8" w:space="0" w:color="auto"/>
            </w:tcBorders>
            <w:shd w:val="clear" w:color="auto" w:fill="auto"/>
          </w:tcPr>
          <w:p w:rsidR="00B974F6" w:rsidRPr="007F5A0B" w:rsidRDefault="00B974F6" w:rsidP="00A816B9">
            <w:pPr>
              <w:pStyle w:val="af3"/>
            </w:pPr>
            <w:r w:rsidRPr="007F5A0B">
              <w:t>Размещение остановочных площадок автобусов</w:t>
            </w:r>
          </w:p>
        </w:tc>
        <w:tc>
          <w:tcPr>
            <w:tcW w:w="1857" w:type="pct"/>
            <w:gridSpan w:val="13"/>
            <w:tcBorders>
              <w:bottom w:val="single" w:sz="8" w:space="0" w:color="auto"/>
            </w:tcBorders>
            <w:shd w:val="clear" w:color="auto" w:fill="auto"/>
          </w:tcPr>
          <w:p w:rsidR="00B974F6" w:rsidRPr="007F5A0B" w:rsidRDefault="00B974F6" w:rsidP="00A816B9">
            <w:pPr>
              <w:pStyle w:val="af3"/>
            </w:pPr>
            <w:r w:rsidRPr="007F5A0B">
              <w:t xml:space="preserve">- за </w:t>
            </w:r>
            <w:r w:rsidR="004B4327" w:rsidRPr="007F5A0B">
              <w:t>перекрёстками</w:t>
            </w:r>
          </w:p>
        </w:tc>
        <w:tc>
          <w:tcPr>
            <w:tcW w:w="1543" w:type="pct"/>
            <w:gridSpan w:val="10"/>
            <w:tcBorders>
              <w:bottom w:val="single" w:sz="8" w:space="0" w:color="auto"/>
            </w:tcBorders>
            <w:shd w:val="clear" w:color="auto" w:fill="auto"/>
          </w:tcPr>
          <w:p w:rsidR="00B974F6" w:rsidRPr="007F5A0B" w:rsidRDefault="00B974F6" w:rsidP="00A816B9">
            <w:pPr>
              <w:pStyle w:val="af3"/>
            </w:pPr>
            <w:r w:rsidRPr="007F5A0B">
              <w:t>не менее 25 м до стоп-линии</w:t>
            </w:r>
          </w:p>
        </w:tc>
      </w:tr>
      <w:tr w:rsidR="00B706F6" w:rsidRPr="007F5A0B" w:rsidTr="008E1936">
        <w:trPr>
          <w:gridBefore w:val="1"/>
          <w:wBefore w:w="103" w:type="pct"/>
          <w:trHeight w:val="105"/>
          <w:jc w:val="center"/>
        </w:trPr>
        <w:tc>
          <w:tcPr>
            <w:tcW w:w="710" w:type="pct"/>
            <w:gridSpan w:val="2"/>
            <w:vMerge/>
            <w:shd w:val="clear" w:color="auto" w:fill="auto"/>
          </w:tcPr>
          <w:p w:rsidR="00B974F6" w:rsidRPr="007F5A0B" w:rsidRDefault="00B974F6" w:rsidP="00B974F6"/>
        </w:tc>
        <w:tc>
          <w:tcPr>
            <w:tcW w:w="787" w:type="pct"/>
            <w:gridSpan w:val="2"/>
            <w:vMerge/>
            <w:shd w:val="clear" w:color="auto" w:fill="auto"/>
            <w:vAlign w:val="center"/>
          </w:tcPr>
          <w:p w:rsidR="00B974F6" w:rsidRPr="007F5A0B" w:rsidRDefault="00B974F6" w:rsidP="00A816B9">
            <w:pPr>
              <w:pStyle w:val="af3"/>
            </w:pPr>
          </w:p>
        </w:tc>
        <w:tc>
          <w:tcPr>
            <w:tcW w:w="1857" w:type="pct"/>
            <w:gridSpan w:val="13"/>
            <w:tcBorders>
              <w:bottom w:val="single" w:sz="8" w:space="0" w:color="auto"/>
            </w:tcBorders>
            <w:shd w:val="clear" w:color="auto" w:fill="auto"/>
          </w:tcPr>
          <w:p w:rsidR="00B974F6" w:rsidRPr="007F5A0B" w:rsidRDefault="00B974F6" w:rsidP="00A816B9">
            <w:pPr>
              <w:pStyle w:val="af3"/>
            </w:pPr>
            <w:r w:rsidRPr="007F5A0B">
              <w:t xml:space="preserve">- перед </w:t>
            </w:r>
            <w:r w:rsidR="004B4327" w:rsidRPr="007F5A0B">
              <w:t>перекрёстками</w:t>
            </w:r>
          </w:p>
        </w:tc>
        <w:tc>
          <w:tcPr>
            <w:tcW w:w="1543" w:type="pct"/>
            <w:gridSpan w:val="10"/>
            <w:tcBorders>
              <w:bottom w:val="single" w:sz="8" w:space="0" w:color="auto"/>
            </w:tcBorders>
            <w:shd w:val="clear" w:color="auto" w:fill="auto"/>
          </w:tcPr>
          <w:p w:rsidR="00B974F6" w:rsidRPr="007F5A0B" w:rsidRDefault="00B974F6" w:rsidP="00A816B9">
            <w:pPr>
              <w:pStyle w:val="af3"/>
            </w:pPr>
            <w:r w:rsidRPr="007F5A0B">
              <w:t>не менее 40 м до стоп-линии</w:t>
            </w:r>
          </w:p>
        </w:tc>
      </w:tr>
      <w:tr w:rsidR="00B706F6" w:rsidRPr="007F5A0B" w:rsidTr="008E1936">
        <w:trPr>
          <w:gridBefore w:val="1"/>
          <w:wBefore w:w="103" w:type="pct"/>
          <w:trHeight w:val="105"/>
          <w:jc w:val="center"/>
        </w:trPr>
        <w:tc>
          <w:tcPr>
            <w:tcW w:w="710" w:type="pct"/>
            <w:gridSpan w:val="2"/>
            <w:vMerge/>
            <w:shd w:val="clear" w:color="auto" w:fill="auto"/>
          </w:tcPr>
          <w:p w:rsidR="00B974F6" w:rsidRPr="007F5A0B" w:rsidRDefault="00B974F6" w:rsidP="00B974F6"/>
        </w:tc>
        <w:tc>
          <w:tcPr>
            <w:tcW w:w="787" w:type="pct"/>
            <w:gridSpan w:val="2"/>
            <w:vMerge/>
            <w:shd w:val="clear" w:color="auto" w:fill="auto"/>
            <w:vAlign w:val="center"/>
          </w:tcPr>
          <w:p w:rsidR="00B974F6" w:rsidRPr="007F5A0B" w:rsidRDefault="00B974F6" w:rsidP="00A816B9">
            <w:pPr>
              <w:pStyle w:val="af3"/>
            </w:pPr>
          </w:p>
        </w:tc>
        <w:tc>
          <w:tcPr>
            <w:tcW w:w="1857" w:type="pct"/>
            <w:gridSpan w:val="13"/>
            <w:tcBorders>
              <w:bottom w:val="single" w:sz="8" w:space="0" w:color="auto"/>
            </w:tcBorders>
            <w:shd w:val="clear" w:color="auto" w:fill="auto"/>
          </w:tcPr>
          <w:p w:rsidR="00B974F6" w:rsidRPr="007F5A0B" w:rsidRDefault="00B974F6" w:rsidP="00A816B9">
            <w:pPr>
              <w:pStyle w:val="af3"/>
            </w:pPr>
            <w:r w:rsidRPr="007F5A0B">
              <w:t>- за наземными пешеходными переходами</w:t>
            </w:r>
          </w:p>
        </w:tc>
        <w:tc>
          <w:tcPr>
            <w:tcW w:w="1543" w:type="pct"/>
            <w:gridSpan w:val="10"/>
            <w:tcBorders>
              <w:bottom w:val="single" w:sz="8" w:space="0" w:color="auto"/>
            </w:tcBorders>
            <w:shd w:val="clear" w:color="auto" w:fill="auto"/>
          </w:tcPr>
          <w:p w:rsidR="00B974F6" w:rsidRPr="007F5A0B" w:rsidRDefault="00B974F6" w:rsidP="00A816B9">
            <w:pPr>
              <w:pStyle w:val="af3"/>
            </w:pPr>
            <w:r w:rsidRPr="007F5A0B">
              <w:t>не менее 5 м</w:t>
            </w:r>
          </w:p>
        </w:tc>
      </w:tr>
      <w:tr w:rsidR="007057CB" w:rsidRPr="007F5A0B" w:rsidTr="00C00046">
        <w:trPr>
          <w:gridBefore w:val="1"/>
          <w:wBefore w:w="103" w:type="pct"/>
          <w:jc w:val="center"/>
        </w:trPr>
        <w:tc>
          <w:tcPr>
            <w:tcW w:w="710" w:type="pct"/>
            <w:gridSpan w:val="2"/>
            <w:vMerge/>
            <w:shd w:val="clear" w:color="auto" w:fill="auto"/>
          </w:tcPr>
          <w:p w:rsidR="00B974F6" w:rsidRPr="007F5A0B" w:rsidRDefault="00B974F6" w:rsidP="00B974F6"/>
        </w:tc>
        <w:tc>
          <w:tcPr>
            <w:tcW w:w="787" w:type="pct"/>
            <w:gridSpan w:val="2"/>
            <w:tcBorders>
              <w:top w:val="single" w:sz="8" w:space="0" w:color="auto"/>
              <w:bottom w:val="single" w:sz="8" w:space="0" w:color="auto"/>
            </w:tcBorders>
            <w:shd w:val="clear" w:color="auto" w:fill="auto"/>
            <w:vAlign w:val="center"/>
          </w:tcPr>
          <w:p w:rsidR="00B974F6" w:rsidRPr="007F5A0B" w:rsidRDefault="00B974F6" w:rsidP="00A816B9">
            <w:pPr>
              <w:pStyle w:val="af3"/>
            </w:pPr>
            <w:r w:rsidRPr="007F5A0B">
              <w:t>Длина остановочной площадки, м</w:t>
            </w:r>
          </w:p>
        </w:tc>
        <w:tc>
          <w:tcPr>
            <w:tcW w:w="3400" w:type="pct"/>
            <w:gridSpan w:val="23"/>
            <w:tcBorders>
              <w:bottom w:val="single" w:sz="8" w:space="0" w:color="auto"/>
            </w:tcBorders>
            <w:shd w:val="clear" w:color="auto" w:fill="auto"/>
          </w:tcPr>
          <w:p w:rsidR="00B974F6" w:rsidRPr="007F5A0B" w:rsidRDefault="00B974F6" w:rsidP="00A816B9">
            <w:pPr>
              <w:pStyle w:val="af3"/>
            </w:pPr>
            <w:r w:rsidRPr="007F5A0B">
              <w:t>20 м на один автобус, но не более 60 м</w:t>
            </w:r>
          </w:p>
        </w:tc>
      </w:tr>
      <w:tr w:rsidR="007057CB" w:rsidRPr="007F5A0B" w:rsidTr="00C00046">
        <w:trPr>
          <w:gridBefore w:val="1"/>
          <w:wBefore w:w="103" w:type="pct"/>
          <w:jc w:val="center"/>
        </w:trPr>
        <w:tc>
          <w:tcPr>
            <w:tcW w:w="710" w:type="pct"/>
            <w:gridSpan w:val="2"/>
            <w:vMerge/>
            <w:shd w:val="clear" w:color="auto" w:fill="auto"/>
          </w:tcPr>
          <w:p w:rsidR="00B974F6" w:rsidRPr="007F5A0B" w:rsidRDefault="00B974F6" w:rsidP="00B974F6"/>
        </w:tc>
        <w:tc>
          <w:tcPr>
            <w:tcW w:w="787" w:type="pct"/>
            <w:gridSpan w:val="2"/>
            <w:tcBorders>
              <w:top w:val="single" w:sz="8" w:space="0" w:color="auto"/>
              <w:bottom w:val="single" w:sz="8" w:space="0" w:color="auto"/>
            </w:tcBorders>
            <w:shd w:val="clear" w:color="auto" w:fill="auto"/>
            <w:vAlign w:val="center"/>
          </w:tcPr>
          <w:p w:rsidR="00B974F6" w:rsidRPr="007F5A0B" w:rsidRDefault="00B974F6" w:rsidP="00A816B9">
            <w:pPr>
              <w:pStyle w:val="af3"/>
            </w:pPr>
            <w:r w:rsidRPr="007F5A0B">
              <w:t>Ширина остановочной площадки в заездном кармане, м</w:t>
            </w:r>
          </w:p>
        </w:tc>
        <w:tc>
          <w:tcPr>
            <w:tcW w:w="3400" w:type="pct"/>
            <w:gridSpan w:val="23"/>
            <w:tcBorders>
              <w:bottom w:val="single" w:sz="8" w:space="0" w:color="auto"/>
            </w:tcBorders>
            <w:shd w:val="clear" w:color="auto" w:fill="auto"/>
          </w:tcPr>
          <w:p w:rsidR="00B974F6" w:rsidRPr="007F5A0B" w:rsidRDefault="00B974F6" w:rsidP="00A816B9">
            <w:pPr>
              <w:pStyle w:val="af3"/>
            </w:pPr>
            <w:r w:rsidRPr="007F5A0B">
              <w:t>равна ширине основных полос проезжей части</w:t>
            </w:r>
          </w:p>
        </w:tc>
      </w:tr>
      <w:tr w:rsidR="007057CB" w:rsidRPr="007F5A0B" w:rsidTr="00C00046">
        <w:trPr>
          <w:gridBefore w:val="1"/>
          <w:wBefore w:w="103" w:type="pct"/>
          <w:jc w:val="center"/>
        </w:trPr>
        <w:tc>
          <w:tcPr>
            <w:tcW w:w="710" w:type="pct"/>
            <w:gridSpan w:val="2"/>
            <w:vMerge/>
            <w:shd w:val="clear" w:color="auto" w:fill="auto"/>
          </w:tcPr>
          <w:p w:rsidR="00B974F6" w:rsidRPr="007F5A0B" w:rsidRDefault="00B974F6" w:rsidP="00B974F6"/>
        </w:tc>
        <w:tc>
          <w:tcPr>
            <w:tcW w:w="787" w:type="pct"/>
            <w:gridSpan w:val="2"/>
            <w:tcBorders>
              <w:top w:val="single" w:sz="8" w:space="0" w:color="auto"/>
              <w:bottom w:val="single" w:sz="8" w:space="0" w:color="auto"/>
            </w:tcBorders>
            <w:shd w:val="clear" w:color="auto" w:fill="auto"/>
            <w:vAlign w:val="center"/>
          </w:tcPr>
          <w:p w:rsidR="00B974F6" w:rsidRPr="007F5A0B" w:rsidRDefault="004B4327" w:rsidP="00A816B9">
            <w:pPr>
              <w:pStyle w:val="af3"/>
            </w:pPr>
            <w:r w:rsidRPr="007F5A0B">
              <w:t>Ширина отстойно-разворотной площадки, м</w:t>
            </w:r>
          </w:p>
        </w:tc>
        <w:tc>
          <w:tcPr>
            <w:tcW w:w="3400" w:type="pct"/>
            <w:gridSpan w:val="23"/>
            <w:tcBorders>
              <w:bottom w:val="single" w:sz="8" w:space="0" w:color="auto"/>
            </w:tcBorders>
            <w:shd w:val="clear" w:color="auto" w:fill="auto"/>
          </w:tcPr>
          <w:p w:rsidR="00B974F6" w:rsidRPr="007F5A0B" w:rsidRDefault="00B974F6" w:rsidP="00A816B9">
            <w:pPr>
              <w:pStyle w:val="af3"/>
            </w:pPr>
            <w:r w:rsidRPr="007F5A0B">
              <w:t>не менее 30</w:t>
            </w:r>
          </w:p>
        </w:tc>
      </w:tr>
      <w:tr w:rsidR="007057CB" w:rsidRPr="007F5A0B" w:rsidTr="00C00046">
        <w:trPr>
          <w:gridBefore w:val="1"/>
          <w:wBefore w:w="103" w:type="pct"/>
          <w:trHeight w:val="701"/>
          <w:jc w:val="center"/>
        </w:trPr>
        <w:tc>
          <w:tcPr>
            <w:tcW w:w="710" w:type="pct"/>
            <w:gridSpan w:val="2"/>
            <w:vMerge/>
            <w:shd w:val="clear" w:color="auto" w:fill="auto"/>
          </w:tcPr>
          <w:p w:rsidR="00B974F6" w:rsidRPr="007F5A0B" w:rsidRDefault="00B974F6" w:rsidP="00B974F6"/>
        </w:tc>
        <w:tc>
          <w:tcPr>
            <w:tcW w:w="787" w:type="pct"/>
            <w:gridSpan w:val="2"/>
            <w:tcBorders>
              <w:top w:val="single" w:sz="8" w:space="0" w:color="auto"/>
            </w:tcBorders>
            <w:shd w:val="clear" w:color="auto" w:fill="auto"/>
            <w:vAlign w:val="center"/>
          </w:tcPr>
          <w:p w:rsidR="00B974F6" w:rsidRPr="007F5A0B" w:rsidRDefault="004B4327" w:rsidP="00A816B9">
            <w:pPr>
              <w:pStyle w:val="af3"/>
            </w:pPr>
            <w:r w:rsidRPr="007F5A0B">
              <w:t>Расстояние от отстойно-разворотной площадки до жилой застройки, м</w:t>
            </w:r>
          </w:p>
        </w:tc>
        <w:tc>
          <w:tcPr>
            <w:tcW w:w="3400" w:type="pct"/>
            <w:gridSpan w:val="23"/>
            <w:shd w:val="clear" w:color="auto" w:fill="auto"/>
          </w:tcPr>
          <w:p w:rsidR="00B974F6" w:rsidRPr="007F5A0B" w:rsidRDefault="00B974F6" w:rsidP="00A816B9">
            <w:pPr>
              <w:pStyle w:val="af3"/>
            </w:pPr>
            <w:r w:rsidRPr="007F5A0B">
              <w:t>не менее 50</w:t>
            </w:r>
          </w:p>
        </w:tc>
      </w:tr>
      <w:tr w:rsidR="007E4D79" w:rsidRPr="007F5A0B" w:rsidTr="007E4D79">
        <w:trPr>
          <w:gridBefore w:val="1"/>
          <w:wBefore w:w="103" w:type="pct"/>
          <w:trHeight w:val="227"/>
          <w:jc w:val="center"/>
        </w:trPr>
        <w:tc>
          <w:tcPr>
            <w:tcW w:w="710" w:type="pct"/>
            <w:gridSpan w:val="2"/>
            <w:vMerge w:val="restart"/>
            <w:shd w:val="clear" w:color="auto" w:fill="auto"/>
          </w:tcPr>
          <w:p w:rsidR="007E4D79" w:rsidRPr="007F5A0B" w:rsidRDefault="007E4D79" w:rsidP="00A816B9">
            <w:pPr>
              <w:pStyle w:val="af3"/>
            </w:pPr>
            <w:r w:rsidRPr="007F5A0B">
              <w:t xml:space="preserve">Производственные объекты, используемые при </w:t>
            </w:r>
            <w:r w:rsidRPr="007F5A0B">
              <w:lastRenderedPageBreak/>
              <w:t>капитальном ремонте, ремонте, содержании автомобильных дорог общего пользования регионального и межмуниципального значения</w:t>
            </w:r>
          </w:p>
        </w:tc>
        <w:tc>
          <w:tcPr>
            <w:tcW w:w="787" w:type="pct"/>
            <w:gridSpan w:val="2"/>
            <w:vMerge w:val="restart"/>
          </w:tcPr>
          <w:p w:rsidR="007E4D79" w:rsidRPr="007F5A0B" w:rsidRDefault="004B4327" w:rsidP="00A816B9">
            <w:pPr>
              <w:pStyle w:val="af3"/>
            </w:pPr>
            <w:r w:rsidRPr="007F5A0B">
              <w:lastRenderedPageBreak/>
              <w:t>Протяжённость</w:t>
            </w:r>
            <w:r w:rsidR="007E4D79" w:rsidRPr="007F5A0B">
              <w:t xml:space="preserve"> участков автомобильных </w:t>
            </w:r>
            <w:r w:rsidR="007E4D79" w:rsidRPr="007F5A0B">
              <w:lastRenderedPageBreak/>
              <w:t>дорог, обслуживаемых дорожно-ремонтным строительным управлением, км</w:t>
            </w:r>
          </w:p>
        </w:tc>
        <w:tc>
          <w:tcPr>
            <w:tcW w:w="1857" w:type="pct"/>
            <w:gridSpan w:val="13"/>
            <w:shd w:val="clear" w:color="auto" w:fill="auto"/>
          </w:tcPr>
          <w:p w:rsidR="007E4D79" w:rsidRPr="007F5A0B" w:rsidRDefault="007E4D79" w:rsidP="00A816B9">
            <w:pPr>
              <w:pStyle w:val="af3"/>
              <w:rPr>
                <w:lang w:eastAsia="en-US"/>
              </w:rPr>
            </w:pPr>
            <w:r w:rsidRPr="007F5A0B">
              <w:lastRenderedPageBreak/>
              <w:t xml:space="preserve">категория </w:t>
            </w:r>
            <w:r w:rsidRPr="007F5A0B">
              <w:rPr>
                <w:lang w:val="en-US"/>
              </w:rPr>
              <w:t>III</w:t>
            </w:r>
          </w:p>
        </w:tc>
        <w:tc>
          <w:tcPr>
            <w:tcW w:w="1543" w:type="pct"/>
            <w:gridSpan w:val="10"/>
            <w:shd w:val="clear" w:color="auto" w:fill="auto"/>
          </w:tcPr>
          <w:p w:rsidR="007E4D79" w:rsidRPr="007F5A0B" w:rsidRDefault="007E4D79" w:rsidP="007E4D79">
            <w:pPr>
              <w:pStyle w:val="af7"/>
              <w:rPr>
                <w:lang w:eastAsia="en-US"/>
              </w:rPr>
            </w:pPr>
            <w:r w:rsidRPr="007F5A0B">
              <w:rPr>
                <w:lang w:eastAsia="en-US"/>
              </w:rPr>
              <w:t>200 – 250</w:t>
            </w:r>
          </w:p>
        </w:tc>
      </w:tr>
      <w:tr w:rsidR="00B706F6" w:rsidRPr="007F5A0B" w:rsidTr="008E1936">
        <w:trPr>
          <w:gridBefore w:val="1"/>
          <w:wBefore w:w="103" w:type="pct"/>
          <w:trHeight w:val="126"/>
          <w:jc w:val="center"/>
        </w:trPr>
        <w:tc>
          <w:tcPr>
            <w:tcW w:w="710" w:type="pct"/>
            <w:gridSpan w:val="2"/>
            <w:vMerge/>
            <w:shd w:val="clear" w:color="auto" w:fill="auto"/>
          </w:tcPr>
          <w:p w:rsidR="00B974F6" w:rsidRPr="007F5A0B" w:rsidRDefault="00B974F6" w:rsidP="00A816B9">
            <w:pPr>
              <w:pStyle w:val="af3"/>
            </w:pPr>
          </w:p>
        </w:tc>
        <w:tc>
          <w:tcPr>
            <w:tcW w:w="787" w:type="pct"/>
            <w:gridSpan w:val="2"/>
            <w:vMerge/>
          </w:tcPr>
          <w:p w:rsidR="00B974F6" w:rsidRPr="007F5A0B" w:rsidRDefault="00B974F6" w:rsidP="00A816B9">
            <w:pPr>
              <w:pStyle w:val="af3"/>
            </w:pPr>
          </w:p>
        </w:tc>
        <w:tc>
          <w:tcPr>
            <w:tcW w:w="1857" w:type="pct"/>
            <w:gridSpan w:val="13"/>
            <w:shd w:val="clear" w:color="auto" w:fill="auto"/>
          </w:tcPr>
          <w:p w:rsidR="00B974F6" w:rsidRPr="007F5A0B" w:rsidRDefault="00B974F6" w:rsidP="00A816B9">
            <w:pPr>
              <w:pStyle w:val="af3"/>
              <w:rPr>
                <w:lang w:eastAsia="en-US"/>
              </w:rPr>
            </w:pPr>
            <w:r w:rsidRPr="007F5A0B">
              <w:t xml:space="preserve">категория </w:t>
            </w:r>
            <w:r w:rsidRPr="007F5A0B">
              <w:rPr>
                <w:lang w:val="en-US"/>
              </w:rPr>
              <w:t>IV</w:t>
            </w:r>
          </w:p>
        </w:tc>
        <w:tc>
          <w:tcPr>
            <w:tcW w:w="1543" w:type="pct"/>
            <w:gridSpan w:val="10"/>
            <w:shd w:val="clear" w:color="auto" w:fill="auto"/>
          </w:tcPr>
          <w:p w:rsidR="00B974F6" w:rsidRPr="007F5A0B" w:rsidRDefault="00B974F6" w:rsidP="007E4D79">
            <w:pPr>
              <w:pStyle w:val="af7"/>
              <w:rPr>
                <w:lang w:eastAsia="en-US"/>
              </w:rPr>
            </w:pPr>
            <w:r w:rsidRPr="007F5A0B">
              <w:rPr>
                <w:lang w:eastAsia="en-US"/>
              </w:rPr>
              <w:t>250 – 300</w:t>
            </w:r>
          </w:p>
        </w:tc>
      </w:tr>
      <w:tr w:rsidR="00B706F6" w:rsidRPr="007F5A0B" w:rsidTr="008E1936">
        <w:trPr>
          <w:gridBefore w:val="1"/>
          <w:wBefore w:w="103" w:type="pct"/>
          <w:trHeight w:val="126"/>
          <w:jc w:val="center"/>
        </w:trPr>
        <w:tc>
          <w:tcPr>
            <w:tcW w:w="710" w:type="pct"/>
            <w:gridSpan w:val="2"/>
            <w:vMerge/>
            <w:shd w:val="clear" w:color="auto" w:fill="auto"/>
          </w:tcPr>
          <w:p w:rsidR="00B974F6" w:rsidRPr="007F5A0B" w:rsidRDefault="00B974F6" w:rsidP="00A816B9">
            <w:pPr>
              <w:pStyle w:val="af3"/>
            </w:pPr>
          </w:p>
        </w:tc>
        <w:tc>
          <w:tcPr>
            <w:tcW w:w="787" w:type="pct"/>
            <w:gridSpan w:val="2"/>
            <w:vMerge/>
          </w:tcPr>
          <w:p w:rsidR="00B974F6" w:rsidRPr="007F5A0B" w:rsidRDefault="00B974F6" w:rsidP="00A816B9">
            <w:pPr>
              <w:pStyle w:val="af3"/>
            </w:pPr>
          </w:p>
        </w:tc>
        <w:tc>
          <w:tcPr>
            <w:tcW w:w="1857" w:type="pct"/>
            <w:gridSpan w:val="13"/>
            <w:shd w:val="clear" w:color="auto" w:fill="auto"/>
          </w:tcPr>
          <w:p w:rsidR="00B974F6" w:rsidRPr="007F5A0B" w:rsidRDefault="00B974F6" w:rsidP="00A816B9">
            <w:pPr>
              <w:pStyle w:val="af3"/>
              <w:rPr>
                <w:lang w:eastAsia="en-US"/>
              </w:rPr>
            </w:pPr>
            <w:r w:rsidRPr="007F5A0B">
              <w:t xml:space="preserve">категория </w:t>
            </w:r>
            <w:r w:rsidRPr="007F5A0B">
              <w:rPr>
                <w:lang w:val="en-US"/>
              </w:rPr>
              <w:t>V</w:t>
            </w:r>
          </w:p>
        </w:tc>
        <w:tc>
          <w:tcPr>
            <w:tcW w:w="1543" w:type="pct"/>
            <w:gridSpan w:val="10"/>
            <w:shd w:val="clear" w:color="auto" w:fill="auto"/>
          </w:tcPr>
          <w:p w:rsidR="00B974F6" w:rsidRPr="007F5A0B" w:rsidRDefault="00B974F6" w:rsidP="007E4D79">
            <w:pPr>
              <w:pStyle w:val="af7"/>
              <w:rPr>
                <w:lang w:eastAsia="en-US"/>
              </w:rPr>
            </w:pPr>
            <w:r w:rsidRPr="007F5A0B">
              <w:rPr>
                <w:lang w:eastAsia="en-US"/>
              </w:rPr>
              <w:t>300 – 400</w:t>
            </w:r>
          </w:p>
        </w:tc>
      </w:tr>
      <w:tr w:rsidR="007057CB" w:rsidRPr="007F5A0B" w:rsidTr="00C00046">
        <w:trPr>
          <w:gridBefore w:val="1"/>
          <w:wBefore w:w="103" w:type="pct"/>
          <w:trHeight w:val="255"/>
          <w:jc w:val="center"/>
        </w:trPr>
        <w:tc>
          <w:tcPr>
            <w:tcW w:w="710" w:type="pct"/>
            <w:gridSpan w:val="2"/>
            <w:vMerge/>
            <w:shd w:val="clear" w:color="auto" w:fill="auto"/>
          </w:tcPr>
          <w:p w:rsidR="00B974F6" w:rsidRPr="007F5A0B" w:rsidRDefault="00B974F6" w:rsidP="00A816B9">
            <w:pPr>
              <w:pStyle w:val="af3"/>
            </w:pPr>
          </w:p>
        </w:tc>
        <w:tc>
          <w:tcPr>
            <w:tcW w:w="787" w:type="pct"/>
            <w:gridSpan w:val="2"/>
          </w:tcPr>
          <w:p w:rsidR="00B974F6" w:rsidRPr="007F5A0B" w:rsidRDefault="004B4327" w:rsidP="00A816B9">
            <w:pPr>
              <w:pStyle w:val="af3"/>
            </w:pPr>
            <w:r w:rsidRPr="007F5A0B">
              <w:t>Протяжённость</w:t>
            </w:r>
            <w:r w:rsidR="00B974F6" w:rsidRPr="007F5A0B">
              <w:t xml:space="preserve"> участков </w:t>
            </w:r>
            <w:r w:rsidR="00CF1D30" w:rsidRPr="007F5A0B">
              <w:t>дорог,</w:t>
            </w:r>
            <w:r w:rsidR="00B974F6" w:rsidRPr="007F5A0B">
              <w:t xml:space="preserve"> обслуживаемых дорожно-ремонтным пунктом, км</w:t>
            </w:r>
          </w:p>
        </w:tc>
        <w:tc>
          <w:tcPr>
            <w:tcW w:w="3400" w:type="pct"/>
            <w:gridSpan w:val="23"/>
            <w:shd w:val="clear" w:color="auto" w:fill="auto"/>
          </w:tcPr>
          <w:p w:rsidR="00B974F6" w:rsidRPr="007F5A0B" w:rsidRDefault="00B974F6" w:rsidP="007E4D79">
            <w:pPr>
              <w:pStyle w:val="af7"/>
              <w:rPr>
                <w:lang w:eastAsia="en-US"/>
              </w:rPr>
            </w:pPr>
            <w:r w:rsidRPr="007F5A0B">
              <w:rPr>
                <w:lang w:eastAsia="en-US"/>
              </w:rPr>
              <w:t>30 – 70</w:t>
            </w:r>
          </w:p>
        </w:tc>
      </w:tr>
      <w:tr w:rsidR="007057CB" w:rsidRPr="007F5A0B" w:rsidTr="00C00046">
        <w:trPr>
          <w:gridBefore w:val="1"/>
          <w:wBefore w:w="103" w:type="pct"/>
          <w:trHeight w:val="473"/>
          <w:jc w:val="center"/>
        </w:trPr>
        <w:tc>
          <w:tcPr>
            <w:tcW w:w="710" w:type="pct"/>
            <w:gridSpan w:val="2"/>
            <w:vMerge/>
            <w:shd w:val="clear" w:color="auto" w:fill="auto"/>
          </w:tcPr>
          <w:p w:rsidR="00B974F6" w:rsidRPr="007F5A0B" w:rsidRDefault="00B974F6" w:rsidP="00A816B9">
            <w:pPr>
              <w:pStyle w:val="af3"/>
            </w:pPr>
          </w:p>
        </w:tc>
        <w:tc>
          <w:tcPr>
            <w:tcW w:w="787" w:type="pct"/>
            <w:gridSpan w:val="2"/>
            <w:vAlign w:val="center"/>
          </w:tcPr>
          <w:p w:rsidR="00B974F6" w:rsidRPr="007F5A0B" w:rsidRDefault="00B974F6" w:rsidP="00A816B9">
            <w:pPr>
              <w:pStyle w:val="af3"/>
            </w:pPr>
            <w:r w:rsidRPr="007F5A0B">
              <w:rPr>
                <w:bCs/>
              </w:rPr>
              <w:t>Минимальный размер земельного участка для размещения</w:t>
            </w:r>
            <w:r w:rsidRPr="007F5A0B">
              <w:t xml:space="preserve"> дорожно-ремонтного пункта</w:t>
            </w:r>
            <w:r w:rsidRPr="007F5A0B">
              <w:rPr>
                <w:bCs/>
              </w:rPr>
              <w:t>, га</w:t>
            </w:r>
          </w:p>
        </w:tc>
        <w:tc>
          <w:tcPr>
            <w:tcW w:w="3400" w:type="pct"/>
            <w:gridSpan w:val="23"/>
            <w:shd w:val="clear" w:color="auto" w:fill="auto"/>
          </w:tcPr>
          <w:p w:rsidR="00B974F6" w:rsidRPr="007F5A0B" w:rsidRDefault="00B974F6" w:rsidP="007E4D79">
            <w:pPr>
              <w:pStyle w:val="af7"/>
              <w:rPr>
                <w:lang w:eastAsia="en-US"/>
              </w:rPr>
            </w:pPr>
            <w:r w:rsidRPr="007F5A0B">
              <w:rPr>
                <w:lang w:eastAsia="en-US"/>
              </w:rPr>
              <w:t>0</w:t>
            </w:r>
            <w:r w:rsidR="007E4D79">
              <w:rPr>
                <w:lang w:eastAsia="en-US"/>
              </w:rPr>
              <w:t>.</w:t>
            </w:r>
            <w:r w:rsidRPr="007F5A0B">
              <w:rPr>
                <w:lang w:eastAsia="en-US"/>
              </w:rPr>
              <w:t>70</w:t>
            </w:r>
          </w:p>
        </w:tc>
      </w:tr>
      <w:tr w:rsidR="00B974F6" w:rsidRPr="007F5A0B" w:rsidTr="00A816B9">
        <w:trPr>
          <w:gridBefore w:val="1"/>
          <w:wBefore w:w="103" w:type="pct"/>
          <w:trHeight w:val="365"/>
          <w:jc w:val="center"/>
        </w:trPr>
        <w:tc>
          <w:tcPr>
            <w:tcW w:w="4897" w:type="pct"/>
            <w:gridSpan w:val="27"/>
            <w:shd w:val="clear" w:color="auto" w:fill="auto"/>
          </w:tcPr>
          <w:p w:rsidR="00B974F6" w:rsidRPr="007F5A0B" w:rsidRDefault="00B974F6" w:rsidP="007E4D79">
            <w:pPr>
              <w:pStyle w:val="af8"/>
            </w:pPr>
            <w:r w:rsidRPr="007F5A0B">
              <w:t xml:space="preserve">В </w:t>
            </w:r>
            <w:r w:rsidRPr="007F5A0B">
              <w:rPr>
                <w:lang w:eastAsia="en-US"/>
              </w:rPr>
              <w:t>области предупреждения чрезвычайных ситуаций, стихийных бедствий, эпидемий и ликвидации их последствий, пожарн</w:t>
            </w:r>
            <w:r w:rsidR="00A855BD" w:rsidRPr="007F5A0B">
              <w:rPr>
                <w:lang w:eastAsia="en-US"/>
              </w:rPr>
              <w:t xml:space="preserve">ой </w:t>
            </w:r>
            <w:r w:rsidRPr="007F5A0B">
              <w:rPr>
                <w:lang w:eastAsia="en-US"/>
              </w:rPr>
              <w:t>охран</w:t>
            </w:r>
            <w:r w:rsidR="00A855BD" w:rsidRPr="007F5A0B">
              <w:rPr>
                <w:lang w:eastAsia="en-US"/>
              </w:rPr>
              <w:t>ы</w:t>
            </w:r>
          </w:p>
        </w:tc>
      </w:tr>
      <w:tr w:rsidR="007057CB" w:rsidRPr="007F5A0B" w:rsidTr="00C00046">
        <w:trPr>
          <w:gridBefore w:val="1"/>
          <w:wBefore w:w="103" w:type="pct"/>
          <w:jc w:val="center"/>
        </w:trPr>
        <w:tc>
          <w:tcPr>
            <w:tcW w:w="710" w:type="pct"/>
            <w:gridSpan w:val="2"/>
            <w:vMerge w:val="restart"/>
            <w:shd w:val="clear" w:color="auto" w:fill="auto"/>
          </w:tcPr>
          <w:p w:rsidR="00B974F6" w:rsidRPr="007F5A0B" w:rsidRDefault="00B974F6" w:rsidP="009F7946">
            <w:pPr>
              <w:pStyle w:val="af3"/>
              <w:rPr>
                <w:lang w:eastAsia="en-US"/>
              </w:rPr>
            </w:pPr>
            <w:r w:rsidRPr="007F5A0B">
              <w:rPr>
                <w:lang w:eastAsia="en-US"/>
              </w:rPr>
              <w:t>Дамбы, берегоукрепительные сооружения</w:t>
            </w:r>
          </w:p>
        </w:tc>
        <w:tc>
          <w:tcPr>
            <w:tcW w:w="787" w:type="pct"/>
            <w:gridSpan w:val="2"/>
          </w:tcPr>
          <w:p w:rsidR="00B974F6" w:rsidRPr="007F5A0B" w:rsidRDefault="00B974F6" w:rsidP="009F7946">
            <w:pPr>
              <w:pStyle w:val="af3"/>
              <w:rPr>
                <w:b/>
              </w:rPr>
            </w:pPr>
            <w:r w:rsidRPr="007F5A0B">
              <w:rPr>
                <w:lang w:eastAsia="en-US"/>
              </w:rPr>
              <w:t>Ширина, м</w:t>
            </w:r>
            <w:r w:rsidRPr="007F5A0B">
              <w:rPr>
                <w:b/>
              </w:rPr>
              <w:t xml:space="preserve"> </w:t>
            </w:r>
          </w:p>
        </w:tc>
        <w:tc>
          <w:tcPr>
            <w:tcW w:w="3400" w:type="pct"/>
            <w:gridSpan w:val="23"/>
            <w:shd w:val="clear" w:color="auto" w:fill="auto"/>
          </w:tcPr>
          <w:p w:rsidR="00B974F6" w:rsidRPr="009F7946" w:rsidRDefault="00B974F6" w:rsidP="009F7946">
            <w:pPr>
              <w:pStyle w:val="af3"/>
              <w:rPr>
                <w:shd w:val="clear" w:color="auto" w:fill="FFFFFF"/>
              </w:rPr>
            </w:pPr>
            <w:r w:rsidRPr="009F7946">
              <w:t>Ширину гребня плотины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4,5 м.</w:t>
            </w:r>
          </w:p>
        </w:tc>
      </w:tr>
      <w:tr w:rsidR="007057CB" w:rsidRPr="007F5A0B" w:rsidTr="00C00046">
        <w:trPr>
          <w:gridBefore w:val="1"/>
          <w:wBefore w:w="103" w:type="pct"/>
          <w:jc w:val="center"/>
        </w:trPr>
        <w:tc>
          <w:tcPr>
            <w:tcW w:w="710" w:type="pct"/>
            <w:gridSpan w:val="2"/>
            <w:vMerge/>
            <w:shd w:val="clear" w:color="auto" w:fill="auto"/>
          </w:tcPr>
          <w:p w:rsidR="00B974F6" w:rsidRPr="007F5A0B" w:rsidRDefault="00B974F6" w:rsidP="00B974F6">
            <w:pPr>
              <w:rPr>
                <w:rFonts w:eastAsia="Calibri"/>
                <w:szCs w:val="20"/>
                <w:lang w:eastAsia="en-US"/>
              </w:rPr>
            </w:pPr>
          </w:p>
        </w:tc>
        <w:tc>
          <w:tcPr>
            <w:tcW w:w="787" w:type="pct"/>
            <w:gridSpan w:val="2"/>
          </w:tcPr>
          <w:p w:rsidR="00B974F6" w:rsidRPr="007F5A0B" w:rsidRDefault="00B974F6" w:rsidP="009F7946">
            <w:pPr>
              <w:pStyle w:val="af3"/>
              <w:rPr>
                <w:b/>
              </w:rPr>
            </w:pPr>
            <w:r w:rsidRPr="007F5A0B">
              <w:rPr>
                <w:lang w:eastAsia="en-US"/>
              </w:rPr>
              <w:t>Высота, м</w:t>
            </w:r>
          </w:p>
        </w:tc>
        <w:tc>
          <w:tcPr>
            <w:tcW w:w="3400" w:type="pct"/>
            <w:gridSpan w:val="23"/>
            <w:shd w:val="clear" w:color="auto" w:fill="auto"/>
          </w:tcPr>
          <w:p w:rsidR="00B974F6" w:rsidRPr="007F5A0B" w:rsidRDefault="00B974F6" w:rsidP="009F7946">
            <w:pPr>
              <w:pStyle w:val="af3"/>
              <w:rPr>
                <w:shd w:val="clear" w:color="auto" w:fill="FFFFFF"/>
              </w:rPr>
            </w:pPr>
            <w:r w:rsidRPr="009F7946">
              <w:t xml:space="preserve">Отметку гребня плотины следует назначать на основе </w:t>
            </w:r>
            <w:r w:rsidR="004B4327" w:rsidRPr="009F7946">
              <w:t>расчёта</w:t>
            </w:r>
            <w:r w:rsidRPr="009F7946">
              <w:t xml:space="preserve"> возвышения его</w:t>
            </w:r>
            <w:r w:rsidR="009F7946">
              <w:t xml:space="preserve"> </w:t>
            </w:r>
            <w:r w:rsidRPr="009F7946">
              <w:t xml:space="preserve">над </w:t>
            </w:r>
            <w:r w:rsidR="004B4327" w:rsidRPr="009F7946">
              <w:t>расчётным</w:t>
            </w:r>
            <w:r w:rsidRPr="009F7946">
              <w:t xml:space="preserve"> уровнем воды.</w:t>
            </w:r>
          </w:p>
        </w:tc>
      </w:tr>
      <w:tr w:rsidR="007057CB" w:rsidRPr="007F5A0B" w:rsidTr="00C00046">
        <w:trPr>
          <w:gridBefore w:val="1"/>
          <w:wBefore w:w="103" w:type="pct"/>
          <w:jc w:val="center"/>
        </w:trPr>
        <w:tc>
          <w:tcPr>
            <w:tcW w:w="710" w:type="pct"/>
            <w:gridSpan w:val="2"/>
            <w:shd w:val="clear" w:color="auto" w:fill="auto"/>
          </w:tcPr>
          <w:p w:rsidR="00B974F6" w:rsidRPr="007F5A0B" w:rsidRDefault="00B974F6" w:rsidP="009F7946">
            <w:pPr>
              <w:pStyle w:val="af3"/>
            </w:pPr>
            <w:r w:rsidRPr="007F5A0B">
              <w:t xml:space="preserve">Объекты аварийно-спасательных служб и поисково-спасательных формирований </w:t>
            </w:r>
          </w:p>
        </w:tc>
        <w:tc>
          <w:tcPr>
            <w:tcW w:w="787" w:type="pct"/>
            <w:gridSpan w:val="2"/>
          </w:tcPr>
          <w:p w:rsidR="00B974F6" w:rsidRPr="007F5A0B" w:rsidRDefault="00B974F6" w:rsidP="009F7946">
            <w:pPr>
              <w:pStyle w:val="af3"/>
            </w:pPr>
            <w:r w:rsidRPr="007F5A0B">
              <w:t>Объект</w:t>
            </w:r>
          </w:p>
        </w:tc>
        <w:tc>
          <w:tcPr>
            <w:tcW w:w="3400" w:type="pct"/>
            <w:gridSpan w:val="23"/>
            <w:shd w:val="clear" w:color="auto" w:fill="auto"/>
          </w:tcPr>
          <w:p w:rsidR="00B974F6" w:rsidRPr="007F5A0B" w:rsidRDefault="00B974F6" w:rsidP="009F7946">
            <w:pPr>
              <w:pStyle w:val="af3"/>
            </w:pPr>
            <w:r w:rsidRPr="007F5A0B">
              <w:t xml:space="preserve"> Органами местного самоуправления на территории муниципальных образований должны быть созданы базы аварийно-спасательных служб и поисково-спасательных формирований. Не менее одного объекта на каждое муниципальное образование</w:t>
            </w:r>
          </w:p>
        </w:tc>
      </w:tr>
      <w:tr w:rsidR="007057CB" w:rsidRPr="007F5A0B" w:rsidTr="00C00046">
        <w:trPr>
          <w:gridBefore w:val="1"/>
          <w:wBefore w:w="103" w:type="pct"/>
          <w:trHeight w:val="233"/>
          <w:jc w:val="center"/>
        </w:trPr>
        <w:tc>
          <w:tcPr>
            <w:tcW w:w="710" w:type="pct"/>
            <w:gridSpan w:val="2"/>
            <w:vMerge w:val="restart"/>
            <w:shd w:val="clear" w:color="auto" w:fill="auto"/>
            <w:vAlign w:val="center"/>
          </w:tcPr>
          <w:p w:rsidR="00B974F6" w:rsidRPr="00BD5E73" w:rsidRDefault="00B974F6" w:rsidP="009F7946">
            <w:pPr>
              <w:pStyle w:val="af3"/>
              <w:rPr>
                <w:lang w:eastAsia="en-US"/>
              </w:rPr>
            </w:pPr>
            <w:r w:rsidRPr="00BD5E73">
              <w:t xml:space="preserve">Объекты </w:t>
            </w:r>
            <w:r w:rsidRPr="00BD5E73">
              <w:lastRenderedPageBreak/>
              <w:t>добровольной и муниципальной пожарной охраны, в том числе на межселенной территории *</w:t>
            </w:r>
          </w:p>
        </w:tc>
        <w:tc>
          <w:tcPr>
            <w:tcW w:w="787" w:type="pct"/>
            <w:gridSpan w:val="2"/>
            <w:shd w:val="clear" w:color="auto" w:fill="auto"/>
            <w:vAlign w:val="center"/>
          </w:tcPr>
          <w:p w:rsidR="00B974F6" w:rsidRPr="00BD5E73" w:rsidRDefault="00B974F6" w:rsidP="009F7946">
            <w:pPr>
              <w:pStyle w:val="af3"/>
              <w:rPr>
                <w:lang w:eastAsia="en-US"/>
              </w:rPr>
            </w:pPr>
            <w:r w:rsidRPr="00BD5E73">
              <w:rPr>
                <w:lang w:eastAsia="en-US"/>
              </w:rPr>
              <w:lastRenderedPageBreak/>
              <w:t xml:space="preserve">Уровень </w:t>
            </w:r>
            <w:r w:rsidRPr="00BD5E73">
              <w:rPr>
                <w:lang w:eastAsia="en-US"/>
              </w:rPr>
              <w:lastRenderedPageBreak/>
              <w:t>обеспеченности,</w:t>
            </w:r>
          </w:p>
          <w:p w:rsidR="00B974F6" w:rsidRPr="00BD5E73" w:rsidRDefault="00B974F6" w:rsidP="009F7946">
            <w:pPr>
              <w:pStyle w:val="af3"/>
              <w:rPr>
                <w:lang w:eastAsia="en-US"/>
              </w:rPr>
            </w:pPr>
            <w:r w:rsidRPr="00BD5E73">
              <w:rPr>
                <w:lang w:eastAsia="en-US"/>
              </w:rPr>
              <w:t>объект/автомобиль</w:t>
            </w:r>
          </w:p>
        </w:tc>
        <w:tc>
          <w:tcPr>
            <w:tcW w:w="3400" w:type="pct"/>
            <w:gridSpan w:val="23"/>
            <w:shd w:val="clear" w:color="auto" w:fill="auto"/>
          </w:tcPr>
          <w:p w:rsidR="00B974F6" w:rsidRPr="00BD5E73" w:rsidRDefault="00B974F6" w:rsidP="009F7946">
            <w:pPr>
              <w:pStyle w:val="af3"/>
            </w:pPr>
            <w:r w:rsidRPr="00BD5E73">
              <w:lastRenderedPageBreak/>
              <w:t>При численности населения сельских населенных пунктов районов, тыс. человек:</w:t>
            </w:r>
          </w:p>
          <w:p w:rsidR="00B974F6" w:rsidRPr="00BD5E73" w:rsidRDefault="004B4327" w:rsidP="009F7946">
            <w:pPr>
              <w:pStyle w:val="af3"/>
            </w:pPr>
            <w:r w:rsidRPr="00BD5E73">
              <w:lastRenderedPageBreak/>
              <w:t>до 1</w:t>
            </w:r>
            <w:r>
              <w:t>.</w:t>
            </w:r>
            <w:r w:rsidRPr="00BD5E73">
              <w:t>0 – 1 объект на 2 автомобиля;</w:t>
            </w:r>
          </w:p>
          <w:p w:rsidR="00B974F6" w:rsidRPr="00BD5E73" w:rsidRDefault="00B974F6" w:rsidP="009F7946">
            <w:pPr>
              <w:pStyle w:val="af3"/>
            </w:pPr>
            <w:r w:rsidRPr="00BD5E73">
              <w:t>от 1</w:t>
            </w:r>
            <w:r w:rsidR="00304CD3">
              <w:t>.</w:t>
            </w:r>
            <w:r w:rsidRPr="00BD5E73">
              <w:t>0 до 5</w:t>
            </w:r>
            <w:r w:rsidR="00304CD3">
              <w:t>.</w:t>
            </w:r>
            <w:r w:rsidRPr="00BD5E73">
              <w:t>0 тыс. человек - 1 объект на 4 автомобиля;</w:t>
            </w:r>
          </w:p>
          <w:p w:rsidR="00B974F6" w:rsidRPr="00BD5E73" w:rsidRDefault="00B974F6" w:rsidP="00304CD3">
            <w:pPr>
              <w:pStyle w:val="af3"/>
            </w:pPr>
            <w:r w:rsidRPr="00BD5E73">
              <w:t>от 5</w:t>
            </w:r>
            <w:r w:rsidR="00304CD3">
              <w:t>.</w:t>
            </w:r>
            <w:r w:rsidRPr="00BD5E73">
              <w:t>0 до 10</w:t>
            </w:r>
            <w:r w:rsidR="00304CD3">
              <w:t>.</w:t>
            </w:r>
            <w:r w:rsidRPr="00BD5E73">
              <w:t>0 – 1 объект на 6 автомобилей</w:t>
            </w:r>
          </w:p>
        </w:tc>
      </w:tr>
      <w:tr w:rsidR="007057CB" w:rsidRPr="007F5A0B" w:rsidTr="006777AC">
        <w:trPr>
          <w:gridBefore w:val="1"/>
          <w:wBefore w:w="103" w:type="pct"/>
          <w:trHeight w:val="233"/>
          <w:jc w:val="center"/>
        </w:trPr>
        <w:tc>
          <w:tcPr>
            <w:tcW w:w="710" w:type="pct"/>
            <w:gridSpan w:val="2"/>
            <w:vMerge/>
            <w:shd w:val="clear" w:color="auto" w:fill="auto"/>
          </w:tcPr>
          <w:p w:rsidR="00B974F6" w:rsidRPr="00BD5E73" w:rsidRDefault="00B974F6" w:rsidP="00B974F6">
            <w:pPr>
              <w:rPr>
                <w:rFonts w:eastAsia="Calibri"/>
                <w:szCs w:val="20"/>
                <w:lang w:eastAsia="en-US"/>
              </w:rPr>
            </w:pPr>
          </w:p>
        </w:tc>
        <w:tc>
          <w:tcPr>
            <w:tcW w:w="787" w:type="pct"/>
            <w:gridSpan w:val="2"/>
            <w:vMerge w:val="restart"/>
            <w:shd w:val="clear" w:color="auto" w:fill="auto"/>
          </w:tcPr>
          <w:p w:rsidR="00B974F6" w:rsidRPr="00BD5E73" w:rsidRDefault="00B974F6" w:rsidP="009F7946">
            <w:pPr>
              <w:pStyle w:val="af3"/>
            </w:pPr>
            <w:r w:rsidRPr="00BD5E73">
              <w:t>Размер земельного участка</w:t>
            </w:r>
          </w:p>
          <w:p w:rsidR="00B974F6" w:rsidRPr="00BD5E73" w:rsidRDefault="00B974F6" w:rsidP="009F7946">
            <w:pPr>
              <w:pStyle w:val="af3"/>
            </w:pPr>
            <w:r w:rsidRPr="00BD5E73">
              <w:rPr>
                <w:lang w:eastAsia="en-US"/>
              </w:rPr>
              <w:t>кв. м/объект</w:t>
            </w:r>
          </w:p>
        </w:tc>
        <w:tc>
          <w:tcPr>
            <w:tcW w:w="989" w:type="pct"/>
            <w:gridSpan w:val="3"/>
            <w:shd w:val="clear" w:color="auto" w:fill="auto"/>
            <w:vAlign w:val="center"/>
          </w:tcPr>
          <w:p w:rsidR="00B974F6" w:rsidRPr="00BD5E73" w:rsidRDefault="00B974F6" w:rsidP="009F7946">
            <w:pPr>
              <w:pStyle w:val="af7"/>
              <w:rPr>
                <w:lang w:eastAsia="en-US"/>
              </w:rPr>
            </w:pPr>
            <w:r w:rsidRPr="00BD5E73">
              <w:rPr>
                <w:lang w:eastAsia="en-US"/>
              </w:rPr>
              <w:t>до 3 машин</w:t>
            </w:r>
          </w:p>
        </w:tc>
        <w:tc>
          <w:tcPr>
            <w:tcW w:w="1182" w:type="pct"/>
            <w:gridSpan w:val="12"/>
            <w:shd w:val="clear" w:color="auto" w:fill="auto"/>
            <w:vAlign w:val="center"/>
          </w:tcPr>
          <w:p w:rsidR="00B974F6" w:rsidRPr="00BD5E73" w:rsidRDefault="00B974F6" w:rsidP="009F7946">
            <w:pPr>
              <w:pStyle w:val="af7"/>
              <w:rPr>
                <w:lang w:eastAsia="en-US"/>
              </w:rPr>
            </w:pPr>
            <w:r w:rsidRPr="00BD5E73">
              <w:rPr>
                <w:lang w:eastAsia="en-US"/>
              </w:rPr>
              <w:t>от 4 до 6 машин</w:t>
            </w:r>
          </w:p>
        </w:tc>
        <w:tc>
          <w:tcPr>
            <w:tcW w:w="1229" w:type="pct"/>
            <w:gridSpan w:val="8"/>
            <w:shd w:val="clear" w:color="auto" w:fill="auto"/>
            <w:vAlign w:val="center"/>
          </w:tcPr>
          <w:p w:rsidR="00B974F6" w:rsidRPr="00BD5E73" w:rsidRDefault="00B974F6" w:rsidP="009F7946">
            <w:pPr>
              <w:pStyle w:val="af7"/>
              <w:rPr>
                <w:lang w:eastAsia="en-US"/>
              </w:rPr>
            </w:pPr>
            <w:r w:rsidRPr="00BD5E73">
              <w:rPr>
                <w:lang w:eastAsia="en-US"/>
              </w:rPr>
              <w:t xml:space="preserve">от 8 до 10 машин </w:t>
            </w:r>
          </w:p>
        </w:tc>
      </w:tr>
      <w:tr w:rsidR="007057CB" w:rsidRPr="007F5A0B" w:rsidTr="006777AC">
        <w:trPr>
          <w:gridBefore w:val="1"/>
          <w:wBefore w:w="103" w:type="pct"/>
          <w:trHeight w:val="233"/>
          <w:jc w:val="center"/>
        </w:trPr>
        <w:tc>
          <w:tcPr>
            <w:tcW w:w="710" w:type="pct"/>
            <w:gridSpan w:val="2"/>
            <w:vMerge/>
            <w:shd w:val="clear" w:color="auto" w:fill="auto"/>
          </w:tcPr>
          <w:p w:rsidR="00B974F6" w:rsidRPr="00BD5E73" w:rsidRDefault="00B974F6" w:rsidP="00B974F6">
            <w:pPr>
              <w:rPr>
                <w:rFonts w:eastAsia="Calibri"/>
                <w:szCs w:val="20"/>
                <w:lang w:eastAsia="en-US"/>
              </w:rPr>
            </w:pPr>
          </w:p>
        </w:tc>
        <w:tc>
          <w:tcPr>
            <w:tcW w:w="787" w:type="pct"/>
            <w:gridSpan w:val="2"/>
            <w:vMerge/>
            <w:shd w:val="clear" w:color="auto" w:fill="auto"/>
          </w:tcPr>
          <w:p w:rsidR="00B974F6" w:rsidRPr="00BD5E73" w:rsidRDefault="00B974F6" w:rsidP="00B974F6">
            <w:pPr>
              <w:rPr>
                <w:szCs w:val="20"/>
              </w:rPr>
            </w:pPr>
          </w:p>
        </w:tc>
        <w:tc>
          <w:tcPr>
            <w:tcW w:w="989" w:type="pct"/>
            <w:gridSpan w:val="3"/>
            <w:shd w:val="clear" w:color="auto" w:fill="auto"/>
            <w:vAlign w:val="center"/>
          </w:tcPr>
          <w:p w:rsidR="00B974F6" w:rsidRPr="00BD5E73" w:rsidRDefault="00B974F6" w:rsidP="009F7946">
            <w:pPr>
              <w:pStyle w:val="af7"/>
              <w:rPr>
                <w:lang w:eastAsia="en-US"/>
              </w:rPr>
            </w:pPr>
            <w:r w:rsidRPr="00BD5E73">
              <w:rPr>
                <w:lang w:eastAsia="en-US"/>
              </w:rPr>
              <w:t xml:space="preserve">5000 </w:t>
            </w:r>
          </w:p>
        </w:tc>
        <w:tc>
          <w:tcPr>
            <w:tcW w:w="1182" w:type="pct"/>
            <w:gridSpan w:val="12"/>
            <w:shd w:val="clear" w:color="auto" w:fill="auto"/>
            <w:vAlign w:val="center"/>
          </w:tcPr>
          <w:p w:rsidR="00B974F6" w:rsidRPr="00BD5E73" w:rsidRDefault="00B974F6" w:rsidP="009F7946">
            <w:pPr>
              <w:pStyle w:val="af7"/>
              <w:rPr>
                <w:lang w:eastAsia="en-US"/>
              </w:rPr>
            </w:pPr>
            <w:r w:rsidRPr="00BD5E73">
              <w:rPr>
                <w:lang w:eastAsia="en-US"/>
              </w:rPr>
              <w:t xml:space="preserve">9000 – 10 000 </w:t>
            </w:r>
          </w:p>
        </w:tc>
        <w:tc>
          <w:tcPr>
            <w:tcW w:w="1229" w:type="pct"/>
            <w:gridSpan w:val="8"/>
            <w:shd w:val="clear" w:color="auto" w:fill="auto"/>
            <w:vAlign w:val="center"/>
          </w:tcPr>
          <w:p w:rsidR="00B974F6" w:rsidRPr="00BD5E73" w:rsidRDefault="00B974F6" w:rsidP="009F7946">
            <w:pPr>
              <w:pStyle w:val="af7"/>
              <w:rPr>
                <w:lang w:eastAsia="en-US"/>
              </w:rPr>
            </w:pPr>
            <w:r w:rsidRPr="00BD5E73">
              <w:rPr>
                <w:lang w:eastAsia="en-US"/>
              </w:rPr>
              <w:t xml:space="preserve">18 000 – 20 000 </w:t>
            </w:r>
          </w:p>
        </w:tc>
      </w:tr>
      <w:tr w:rsidR="00B974F6" w:rsidRPr="007F5A0B" w:rsidTr="00A816B9">
        <w:trPr>
          <w:gridBefore w:val="1"/>
          <w:wBefore w:w="103" w:type="pct"/>
          <w:trHeight w:val="233"/>
          <w:jc w:val="center"/>
        </w:trPr>
        <w:tc>
          <w:tcPr>
            <w:tcW w:w="4897" w:type="pct"/>
            <w:gridSpan w:val="27"/>
            <w:shd w:val="clear" w:color="auto" w:fill="auto"/>
          </w:tcPr>
          <w:p w:rsidR="00A63B33" w:rsidRPr="00A63B33" w:rsidRDefault="00B974F6" w:rsidP="009F7946">
            <w:pPr>
              <w:pStyle w:val="af3"/>
            </w:pPr>
            <w:r w:rsidRPr="00A63B33">
              <w:t>Примечание:</w:t>
            </w:r>
          </w:p>
          <w:p w:rsidR="00B974F6" w:rsidRPr="007F5A0B" w:rsidRDefault="00B974F6" w:rsidP="009F7946">
            <w:pPr>
              <w:pStyle w:val="af3"/>
            </w:pPr>
            <w:r w:rsidRPr="007F5A0B">
              <w:t xml:space="preserve"> * -</w:t>
            </w:r>
            <w:r w:rsidR="0052337E">
              <w:t xml:space="preserve"> </w:t>
            </w:r>
            <w:r w:rsidRPr="007F5A0B">
              <w:t xml:space="preserve">для сельских населенных пунктов районов автономного округа при численности населения менее 20 тыс. человек </w:t>
            </w:r>
            <w:r w:rsidR="004B4327" w:rsidRPr="007F5A0B">
              <w:t>расчётные</w:t>
            </w:r>
            <w:r w:rsidRPr="007F5A0B">
              <w:t xml:space="preserve"> показатели определяются согласно постановлению Правительства Ямало-Ненецкого автономного округа от 31.10.2012 № 914-П «Об утверждении порядка материально-технического обеспечения противопожарной службы Ямало-Ненецкого автономного округа».</w:t>
            </w:r>
          </w:p>
          <w:p w:rsidR="00B974F6" w:rsidRPr="007F5A0B" w:rsidRDefault="00B974F6" w:rsidP="004B4327">
            <w:pPr>
              <w:pStyle w:val="af3"/>
            </w:pPr>
            <w:r w:rsidRPr="007F5A0B">
              <w:t xml:space="preserve">В зависимости от численности населения </w:t>
            </w:r>
            <w:r w:rsidR="004B4327" w:rsidRPr="007F5A0B">
              <w:t>населённого</w:t>
            </w:r>
            <w:r w:rsidRPr="007F5A0B">
              <w:t xml:space="preserve"> пункта определяется группа пожарной команды (части), </w:t>
            </w:r>
            <w:r w:rsidR="004B4327" w:rsidRPr="007F5A0B">
              <w:t>е</w:t>
            </w:r>
            <w:r w:rsidR="004B4327">
              <w:t>ё</w:t>
            </w:r>
            <w:r w:rsidRPr="007F5A0B">
              <w:t xml:space="preserve"> боевой </w:t>
            </w:r>
            <w:r w:rsidR="004B4327" w:rsidRPr="007F5A0B">
              <w:t>расчёт</w:t>
            </w:r>
            <w:r w:rsidRPr="007F5A0B">
              <w:t xml:space="preserve"> (численность личн</w:t>
            </w:r>
            <w:r w:rsidR="00BD5E73">
              <w:t xml:space="preserve">ого состава и наличие техники) </w:t>
            </w:r>
            <w:r w:rsidRPr="007F5A0B">
              <w:t xml:space="preserve">(подробнее в Части </w:t>
            </w:r>
            <w:r w:rsidR="00684844">
              <w:t>6.</w:t>
            </w:r>
            <w:r w:rsidRPr="007F5A0B">
              <w:t>1.</w:t>
            </w:r>
            <w:r w:rsidR="00684844">
              <w:t>7</w:t>
            </w:r>
            <w:r w:rsidRPr="007F5A0B">
              <w:t>. Материалы по обоснованию).</w:t>
            </w:r>
          </w:p>
        </w:tc>
      </w:tr>
      <w:tr w:rsidR="00B974F6" w:rsidRPr="007F5A0B" w:rsidTr="00A816B9">
        <w:trPr>
          <w:gridBefore w:val="1"/>
          <w:wBefore w:w="103" w:type="pct"/>
          <w:jc w:val="center"/>
        </w:trPr>
        <w:tc>
          <w:tcPr>
            <w:tcW w:w="4897" w:type="pct"/>
            <w:gridSpan w:val="27"/>
            <w:shd w:val="clear" w:color="auto" w:fill="auto"/>
          </w:tcPr>
          <w:p w:rsidR="00B974F6" w:rsidRPr="007F5A0B" w:rsidRDefault="00B974F6" w:rsidP="009F7946">
            <w:pPr>
              <w:pStyle w:val="af8"/>
              <w:rPr>
                <w:lang w:eastAsia="en-US"/>
              </w:rPr>
            </w:pPr>
            <w:r w:rsidRPr="007F5A0B">
              <w:t>В области утилизации и переработки бытовых и промышленных отходов</w:t>
            </w:r>
            <w:r w:rsidRPr="007F5A0B">
              <w:rPr>
                <w:i/>
              </w:rPr>
              <w:t xml:space="preserve"> </w:t>
            </w:r>
          </w:p>
        </w:tc>
      </w:tr>
      <w:tr w:rsidR="007057CB" w:rsidRPr="007F5A0B" w:rsidTr="00304CD3">
        <w:trPr>
          <w:gridBefore w:val="1"/>
          <w:wBefore w:w="103" w:type="pct"/>
          <w:jc w:val="center"/>
        </w:trPr>
        <w:tc>
          <w:tcPr>
            <w:tcW w:w="710" w:type="pct"/>
            <w:gridSpan w:val="2"/>
            <w:vMerge w:val="restart"/>
            <w:shd w:val="clear" w:color="auto" w:fill="auto"/>
          </w:tcPr>
          <w:p w:rsidR="00B974F6" w:rsidRPr="007F5A0B" w:rsidRDefault="00B974F6" w:rsidP="009F7946">
            <w:pPr>
              <w:pStyle w:val="af3"/>
            </w:pPr>
            <w:r w:rsidRPr="007F5A0B">
              <w:t xml:space="preserve">Полигоны бытовых отходов, объекты по </w:t>
            </w:r>
            <w:r w:rsidRPr="007F5A0B">
              <w:rPr>
                <w:lang w:eastAsia="en-US"/>
              </w:rPr>
              <w:t xml:space="preserve">транспортировке, обезвреживанию и </w:t>
            </w:r>
            <w:r w:rsidRPr="007F5A0B">
              <w:t>переработке бытовых отходов.</w:t>
            </w:r>
          </w:p>
          <w:p w:rsidR="00B974F6" w:rsidRPr="007F5A0B" w:rsidRDefault="00B974F6" w:rsidP="009F7946">
            <w:pPr>
              <w:pStyle w:val="af3"/>
              <w:rPr>
                <w:strike/>
                <w:lang w:eastAsia="en-US"/>
              </w:rPr>
            </w:pPr>
          </w:p>
        </w:tc>
        <w:tc>
          <w:tcPr>
            <w:tcW w:w="787" w:type="pct"/>
            <w:gridSpan w:val="2"/>
            <w:vMerge w:val="restart"/>
          </w:tcPr>
          <w:p w:rsidR="00B974F6" w:rsidRPr="007F5A0B" w:rsidRDefault="00B974F6" w:rsidP="009F7946">
            <w:pPr>
              <w:pStyle w:val="af3"/>
            </w:pPr>
            <w:r w:rsidRPr="007F5A0B">
              <w:rPr>
                <w:lang w:eastAsia="en-US"/>
              </w:rPr>
              <w:t xml:space="preserve">Размер земельного участка полигона, предприятия и сооружения по транспортировке, обезвреживанию и переработке бытовых </w:t>
            </w:r>
            <w:r w:rsidR="00B706F6" w:rsidRPr="007F5A0B">
              <w:rPr>
                <w:lang w:eastAsia="en-US"/>
              </w:rPr>
              <w:t>отходов, га</w:t>
            </w:r>
            <w:r w:rsidR="009F7946">
              <w:rPr>
                <w:lang w:eastAsia="en-US"/>
              </w:rPr>
              <w:t>/</w:t>
            </w:r>
            <w:r w:rsidRPr="007F5A0B">
              <w:rPr>
                <w:lang w:eastAsia="en-US"/>
              </w:rPr>
              <w:t xml:space="preserve">1тыс. тонн </w:t>
            </w:r>
            <w:r w:rsidR="004B4327" w:rsidRPr="007F5A0B">
              <w:rPr>
                <w:lang w:eastAsia="en-US"/>
              </w:rPr>
              <w:t>твёрдых</w:t>
            </w:r>
            <w:r w:rsidRPr="007F5A0B">
              <w:rPr>
                <w:lang w:eastAsia="en-US"/>
              </w:rPr>
              <w:t xml:space="preserve"> бытовых отходов в год</w:t>
            </w:r>
          </w:p>
        </w:tc>
        <w:tc>
          <w:tcPr>
            <w:tcW w:w="1934" w:type="pct"/>
            <w:gridSpan w:val="14"/>
            <w:shd w:val="clear" w:color="auto" w:fill="auto"/>
          </w:tcPr>
          <w:p w:rsidR="00B974F6" w:rsidRPr="007F5A0B" w:rsidRDefault="00B974F6" w:rsidP="009F7946">
            <w:pPr>
              <w:pStyle w:val="af3"/>
              <w:rPr>
                <w:lang w:eastAsia="en-US"/>
              </w:rPr>
            </w:pPr>
            <w:r w:rsidRPr="007F5A0B">
              <w:rPr>
                <w:lang w:eastAsia="en-US"/>
              </w:rPr>
              <w:t xml:space="preserve">предприятия по промышленной переработке бытовых отходов </w:t>
            </w:r>
          </w:p>
        </w:tc>
        <w:tc>
          <w:tcPr>
            <w:tcW w:w="1466" w:type="pct"/>
            <w:gridSpan w:val="9"/>
            <w:shd w:val="clear" w:color="auto" w:fill="auto"/>
            <w:vAlign w:val="center"/>
          </w:tcPr>
          <w:p w:rsidR="00B974F6" w:rsidRPr="007F5A0B" w:rsidRDefault="00B974F6" w:rsidP="00304CD3">
            <w:pPr>
              <w:pStyle w:val="af7"/>
              <w:rPr>
                <w:lang w:eastAsia="en-US"/>
              </w:rPr>
            </w:pPr>
            <w:r w:rsidRPr="007F5A0B">
              <w:rPr>
                <w:lang w:eastAsia="en-US"/>
              </w:rPr>
              <w:t>0</w:t>
            </w:r>
            <w:r w:rsidR="00684844">
              <w:rPr>
                <w:lang w:eastAsia="en-US"/>
              </w:rPr>
              <w:t>.</w:t>
            </w:r>
            <w:r w:rsidRPr="007F5A0B">
              <w:rPr>
                <w:lang w:eastAsia="en-US"/>
              </w:rPr>
              <w:t>05</w:t>
            </w:r>
          </w:p>
        </w:tc>
      </w:tr>
      <w:tr w:rsidR="007057CB" w:rsidRPr="007F5A0B" w:rsidTr="00304CD3">
        <w:trPr>
          <w:gridBefore w:val="1"/>
          <w:wBefore w:w="103" w:type="pct"/>
          <w:jc w:val="center"/>
        </w:trPr>
        <w:tc>
          <w:tcPr>
            <w:tcW w:w="710" w:type="pct"/>
            <w:gridSpan w:val="2"/>
            <w:vMerge/>
            <w:shd w:val="clear" w:color="auto" w:fill="auto"/>
          </w:tcPr>
          <w:p w:rsidR="00B974F6" w:rsidRPr="007F5A0B" w:rsidRDefault="00B974F6" w:rsidP="009F7946">
            <w:pPr>
              <w:pStyle w:val="af3"/>
              <w:rPr>
                <w:strike/>
                <w:lang w:eastAsia="en-US"/>
              </w:rPr>
            </w:pPr>
          </w:p>
        </w:tc>
        <w:tc>
          <w:tcPr>
            <w:tcW w:w="787" w:type="pct"/>
            <w:gridSpan w:val="2"/>
            <w:vMerge/>
          </w:tcPr>
          <w:p w:rsidR="00B974F6" w:rsidRPr="007F5A0B" w:rsidRDefault="00B974F6" w:rsidP="009F7946">
            <w:pPr>
              <w:pStyle w:val="af3"/>
            </w:pPr>
          </w:p>
        </w:tc>
        <w:tc>
          <w:tcPr>
            <w:tcW w:w="1934" w:type="pct"/>
            <w:gridSpan w:val="14"/>
            <w:shd w:val="clear" w:color="auto" w:fill="auto"/>
          </w:tcPr>
          <w:p w:rsidR="00B974F6" w:rsidRPr="007F5A0B" w:rsidRDefault="00B974F6" w:rsidP="009F7946">
            <w:pPr>
              <w:pStyle w:val="af3"/>
              <w:rPr>
                <w:lang w:eastAsia="en-US"/>
              </w:rPr>
            </w:pPr>
            <w:r w:rsidRPr="007F5A0B">
              <w:rPr>
                <w:lang w:eastAsia="en-US"/>
              </w:rPr>
              <w:t xml:space="preserve">полигоны (кроме полигонов по обезвреживанию и захоронению токсичных промышленных </w:t>
            </w:r>
            <w:r w:rsidR="00B706F6" w:rsidRPr="007F5A0B">
              <w:rPr>
                <w:lang w:eastAsia="en-US"/>
              </w:rPr>
              <w:t xml:space="preserve">отходов) </w:t>
            </w:r>
          </w:p>
        </w:tc>
        <w:tc>
          <w:tcPr>
            <w:tcW w:w="1466" w:type="pct"/>
            <w:gridSpan w:val="9"/>
            <w:shd w:val="clear" w:color="auto" w:fill="auto"/>
            <w:vAlign w:val="center"/>
          </w:tcPr>
          <w:p w:rsidR="00B974F6" w:rsidRPr="007F5A0B" w:rsidRDefault="00684844" w:rsidP="00304CD3">
            <w:pPr>
              <w:pStyle w:val="af7"/>
              <w:rPr>
                <w:lang w:eastAsia="en-US"/>
              </w:rPr>
            </w:pPr>
            <w:r>
              <w:rPr>
                <w:lang w:eastAsia="en-US"/>
              </w:rPr>
              <w:t>0.</w:t>
            </w:r>
            <w:r w:rsidR="00B974F6" w:rsidRPr="007F5A0B">
              <w:rPr>
                <w:lang w:eastAsia="en-US"/>
              </w:rPr>
              <w:t>05</w:t>
            </w:r>
          </w:p>
        </w:tc>
      </w:tr>
      <w:tr w:rsidR="007057CB" w:rsidRPr="007F5A0B" w:rsidTr="00304CD3">
        <w:trPr>
          <w:gridBefore w:val="1"/>
          <w:wBefore w:w="103" w:type="pct"/>
          <w:jc w:val="center"/>
        </w:trPr>
        <w:tc>
          <w:tcPr>
            <w:tcW w:w="710" w:type="pct"/>
            <w:gridSpan w:val="2"/>
            <w:vMerge/>
            <w:shd w:val="clear" w:color="auto" w:fill="auto"/>
          </w:tcPr>
          <w:p w:rsidR="00B974F6" w:rsidRPr="007F5A0B" w:rsidRDefault="00B974F6" w:rsidP="009F7946">
            <w:pPr>
              <w:pStyle w:val="af3"/>
              <w:rPr>
                <w:strike/>
                <w:lang w:eastAsia="en-US"/>
              </w:rPr>
            </w:pPr>
          </w:p>
        </w:tc>
        <w:tc>
          <w:tcPr>
            <w:tcW w:w="787" w:type="pct"/>
            <w:gridSpan w:val="2"/>
            <w:vMerge/>
          </w:tcPr>
          <w:p w:rsidR="00B974F6" w:rsidRPr="007F5A0B" w:rsidRDefault="00B974F6" w:rsidP="009F7946">
            <w:pPr>
              <w:pStyle w:val="af3"/>
            </w:pPr>
          </w:p>
        </w:tc>
        <w:tc>
          <w:tcPr>
            <w:tcW w:w="1934" w:type="pct"/>
            <w:gridSpan w:val="14"/>
            <w:shd w:val="clear" w:color="auto" w:fill="auto"/>
          </w:tcPr>
          <w:p w:rsidR="00B974F6" w:rsidRPr="007F5A0B" w:rsidRDefault="00B974F6" w:rsidP="009F7946">
            <w:pPr>
              <w:pStyle w:val="af3"/>
              <w:rPr>
                <w:lang w:eastAsia="en-US"/>
              </w:rPr>
            </w:pPr>
            <w:r w:rsidRPr="007F5A0B">
              <w:rPr>
                <w:lang w:eastAsia="en-US"/>
              </w:rPr>
              <w:t>мусороперегрузочные станции</w:t>
            </w:r>
          </w:p>
        </w:tc>
        <w:tc>
          <w:tcPr>
            <w:tcW w:w="1466" w:type="pct"/>
            <w:gridSpan w:val="9"/>
            <w:shd w:val="clear" w:color="auto" w:fill="auto"/>
            <w:vAlign w:val="center"/>
          </w:tcPr>
          <w:p w:rsidR="00B974F6" w:rsidRPr="007F5A0B" w:rsidRDefault="00684844" w:rsidP="00304CD3">
            <w:pPr>
              <w:pStyle w:val="af7"/>
              <w:rPr>
                <w:lang w:eastAsia="en-US"/>
              </w:rPr>
            </w:pPr>
            <w:r>
              <w:rPr>
                <w:lang w:eastAsia="en-US"/>
              </w:rPr>
              <w:t>0.</w:t>
            </w:r>
            <w:r w:rsidR="00B974F6" w:rsidRPr="007F5A0B">
              <w:rPr>
                <w:lang w:eastAsia="en-US"/>
              </w:rPr>
              <w:t>4</w:t>
            </w:r>
          </w:p>
        </w:tc>
      </w:tr>
      <w:tr w:rsidR="007057CB" w:rsidRPr="007F5A0B" w:rsidTr="00304CD3">
        <w:trPr>
          <w:gridBefore w:val="1"/>
          <w:wBefore w:w="103" w:type="pct"/>
          <w:jc w:val="center"/>
        </w:trPr>
        <w:tc>
          <w:tcPr>
            <w:tcW w:w="710" w:type="pct"/>
            <w:gridSpan w:val="2"/>
            <w:vMerge/>
            <w:shd w:val="clear" w:color="auto" w:fill="auto"/>
          </w:tcPr>
          <w:p w:rsidR="00B974F6" w:rsidRPr="007F5A0B" w:rsidRDefault="00B974F6" w:rsidP="009F7946">
            <w:pPr>
              <w:pStyle w:val="af3"/>
              <w:rPr>
                <w:strike/>
                <w:lang w:eastAsia="en-US"/>
              </w:rPr>
            </w:pPr>
          </w:p>
        </w:tc>
        <w:tc>
          <w:tcPr>
            <w:tcW w:w="787" w:type="pct"/>
            <w:gridSpan w:val="2"/>
            <w:vMerge/>
          </w:tcPr>
          <w:p w:rsidR="00B974F6" w:rsidRPr="007F5A0B" w:rsidRDefault="00B974F6" w:rsidP="009F7946">
            <w:pPr>
              <w:pStyle w:val="af3"/>
            </w:pPr>
          </w:p>
        </w:tc>
        <w:tc>
          <w:tcPr>
            <w:tcW w:w="1934" w:type="pct"/>
            <w:gridSpan w:val="14"/>
            <w:shd w:val="clear" w:color="auto" w:fill="auto"/>
          </w:tcPr>
          <w:p w:rsidR="00B974F6" w:rsidRPr="007F5A0B" w:rsidRDefault="00B974F6" w:rsidP="009F7946">
            <w:pPr>
              <w:pStyle w:val="af3"/>
              <w:rPr>
                <w:b/>
              </w:rPr>
            </w:pPr>
            <w:r w:rsidRPr="007F5A0B">
              <w:t>Поля складирования и захоронения обезвреженных осадков (по сухому веществу)</w:t>
            </w:r>
          </w:p>
        </w:tc>
        <w:tc>
          <w:tcPr>
            <w:tcW w:w="1466" w:type="pct"/>
            <w:gridSpan w:val="9"/>
            <w:shd w:val="clear" w:color="auto" w:fill="auto"/>
            <w:vAlign w:val="center"/>
          </w:tcPr>
          <w:p w:rsidR="00B974F6" w:rsidRPr="00995AD7" w:rsidRDefault="00684844" w:rsidP="00304CD3">
            <w:pPr>
              <w:pStyle w:val="af7"/>
              <w:rPr>
                <w:noProof/>
              </w:rPr>
            </w:pPr>
            <w:r w:rsidRPr="00995AD7">
              <w:rPr>
                <w:noProof/>
              </w:rPr>
              <w:t>0.</w:t>
            </w:r>
            <w:r w:rsidR="00B974F6" w:rsidRPr="00995AD7">
              <w:rPr>
                <w:noProof/>
              </w:rPr>
              <w:t>3</w:t>
            </w:r>
          </w:p>
        </w:tc>
      </w:tr>
      <w:tr w:rsidR="007057CB" w:rsidRPr="007F5A0B" w:rsidTr="00C00046">
        <w:trPr>
          <w:gridBefore w:val="1"/>
          <w:wBefore w:w="103" w:type="pct"/>
          <w:jc w:val="center"/>
        </w:trPr>
        <w:tc>
          <w:tcPr>
            <w:tcW w:w="710" w:type="pct"/>
            <w:gridSpan w:val="2"/>
            <w:shd w:val="clear" w:color="auto" w:fill="auto"/>
          </w:tcPr>
          <w:p w:rsidR="00B974F6" w:rsidRPr="007F5A0B" w:rsidRDefault="00B974F6" w:rsidP="009F7946">
            <w:pPr>
              <w:pStyle w:val="af3"/>
            </w:pPr>
            <w:r w:rsidRPr="007F5A0B">
              <w:t>Предприятия по переработке промышленных отходов</w:t>
            </w:r>
          </w:p>
        </w:tc>
        <w:tc>
          <w:tcPr>
            <w:tcW w:w="787" w:type="pct"/>
            <w:gridSpan w:val="2"/>
          </w:tcPr>
          <w:p w:rsidR="00B974F6" w:rsidRPr="007F5A0B" w:rsidRDefault="00B974F6" w:rsidP="009F7946">
            <w:pPr>
              <w:pStyle w:val="af3"/>
              <w:rPr>
                <w:b/>
              </w:rPr>
            </w:pPr>
            <w:r w:rsidRPr="007F5A0B">
              <w:rPr>
                <w:lang w:eastAsia="en-US"/>
              </w:rPr>
              <w:t>Плотность застройки предприятия, %</w:t>
            </w:r>
          </w:p>
        </w:tc>
        <w:tc>
          <w:tcPr>
            <w:tcW w:w="3400" w:type="pct"/>
            <w:gridSpan w:val="23"/>
            <w:shd w:val="clear" w:color="auto" w:fill="auto"/>
          </w:tcPr>
          <w:p w:rsidR="00B974F6" w:rsidRPr="007F5A0B" w:rsidRDefault="00B974F6" w:rsidP="009F7946">
            <w:pPr>
              <w:pStyle w:val="af3"/>
              <w:rPr>
                <w:lang w:eastAsia="en-US"/>
              </w:rPr>
            </w:pPr>
            <w:r w:rsidRPr="007F5A0B">
              <w:rPr>
                <w:lang w:eastAsia="en-US"/>
              </w:rPr>
              <w:t>не менее 30</w:t>
            </w:r>
          </w:p>
        </w:tc>
      </w:tr>
      <w:tr w:rsidR="007057CB" w:rsidRPr="007F5A0B" w:rsidTr="00C00046">
        <w:trPr>
          <w:gridBefore w:val="1"/>
          <w:wBefore w:w="103" w:type="pct"/>
          <w:jc w:val="center"/>
        </w:trPr>
        <w:tc>
          <w:tcPr>
            <w:tcW w:w="710" w:type="pct"/>
            <w:gridSpan w:val="2"/>
            <w:vMerge w:val="restart"/>
            <w:shd w:val="clear" w:color="auto" w:fill="auto"/>
          </w:tcPr>
          <w:p w:rsidR="00800DD7" w:rsidRPr="007F5A0B" w:rsidRDefault="00800DD7" w:rsidP="009F7946">
            <w:pPr>
              <w:pStyle w:val="af3"/>
              <w:rPr>
                <w:lang w:eastAsia="en-US"/>
              </w:rPr>
            </w:pPr>
            <w:r w:rsidRPr="007F5A0B">
              <w:rPr>
                <w:lang w:eastAsia="en-US"/>
              </w:rPr>
              <w:lastRenderedPageBreak/>
              <w:t>Скотомогильники (биотермические ямы)</w:t>
            </w:r>
          </w:p>
        </w:tc>
        <w:tc>
          <w:tcPr>
            <w:tcW w:w="787" w:type="pct"/>
            <w:gridSpan w:val="2"/>
          </w:tcPr>
          <w:p w:rsidR="00800DD7" w:rsidRPr="007F5A0B" w:rsidRDefault="00800DD7" w:rsidP="009F7946">
            <w:pPr>
              <w:pStyle w:val="af3"/>
              <w:rPr>
                <w:lang w:eastAsia="en-US"/>
              </w:rPr>
            </w:pPr>
            <w:r w:rsidRPr="007F5A0B">
              <w:rPr>
                <w:lang w:eastAsia="en-US"/>
              </w:rPr>
              <w:t xml:space="preserve">Размер земельного </w:t>
            </w:r>
            <w:r w:rsidR="00B706F6" w:rsidRPr="007F5A0B">
              <w:rPr>
                <w:lang w:eastAsia="en-US"/>
              </w:rPr>
              <w:t>участка, кв.</w:t>
            </w:r>
            <w:r w:rsidRPr="007F5A0B">
              <w:rPr>
                <w:lang w:eastAsia="en-US"/>
              </w:rPr>
              <w:t xml:space="preserve"> м</w:t>
            </w:r>
          </w:p>
        </w:tc>
        <w:tc>
          <w:tcPr>
            <w:tcW w:w="3400" w:type="pct"/>
            <w:gridSpan w:val="23"/>
            <w:shd w:val="clear" w:color="auto" w:fill="auto"/>
          </w:tcPr>
          <w:p w:rsidR="00800DD7" w:rsidRPr="007F5A0B" w:rsidRDefault="00800DD7" w:rsidP="009F7946">
            <w:pPr>
              <w:pStyle w:val="af3"/>
              <w:rPr>
                <w:szCs w:val="20"/>
                <w:lang w:eastAsia="en-US"/>
              </w:rPr>
            </w:pPr>
            <w:r w:rsidRPr="007F5A0B">
              <w:rPr>
                <w:szCs w:val="20"/>
                <w:lang w:eastAsia="en-US"/>
              </w:rPr>
              <w:t>Не менее 600</w:t>
            </w:r>
          </w:p>
        </w:tc>
      </w:tr>
      <w:tr w:rsidR="00B706F6" w:rsidRPr="007F5A0B" w:rsidTr="00304CD3">
        <w:trPr>
          <w:gridBefore w:val="1"/>
          <w:wBefore w:w="103" w:type="pct"/>
          <w:trHeight w:val="374"/>
          <w:jc w:val="center"/>
        </w:trPr>
        <w:tc>
          <w:tcPr>
            <w:tcW w:w="710" w:type="pct"/>
            <w:gridSpan w:val="2"/>
            <w:vMerge/>
            <w:shd w:val="clear" w:color="auto" w:fill="auto"/>
          </w:tcPr>
          <w:p w:rsidR="00800DD7" w:rsidRPr="007F5A0B" w:rsidRDefault="00800DD7" w:rsidP="009F7946">
            <w:pPr>
              <w:pStyle w:val="af3"/>
              <w:rPr>
                <w:lang w:eastAsia="en-US"/>
              </w:rPr>
            </w:pPr>
          </w:p>
        </w:tc>
        <w:tc>
          <w:tcPr>
            <w:tcW w:w="787" w:type="pct"/>
            <w:gridSpan w:val="2"/>
            <w:vMerge w:val="restart"/>
          </w:tcPr>
          <w:p w:rsidR="00800DD7" w:rsidRPr="007F5A0B" w:rsidRDefault="00800DD7" w:rsidP="009F7946">
            <w:pPr>
              <w:pStyle w:val="af3"/>
              <w:rPr>
                <w:lang w:eastAsia="en-US"/>
              </w:rPr>
            </w:pPr>
            <w:r w:rsidRPr="007F5A0B">
              <w:rPr>
                <w:lang w:eastAsia="en-US"/>
              </w:rPr>
              <w:t xml:space="preserve">Минимальные расстояния от скотомогильника (биотермической ямы), м </w:t>
            </w:r>
          </w:p>
        </w:tc>
        <w:tc>
          <w:tcPr>
            <w:tcW w:w="1676" w:type="pct"/>
            <w:gridSpan w:val="9"/>
            <w:shd w:val="clear" w:color="auto" w:fill="auto"/>
          </w:tcPr>
          <w:p w:rsidR="00800DD7" w:rsidRPr="007F5A0B" w:rsidRDefault="00800DD7" w:rsidP="009F7946">
            <w:pPr>
              <w:pStyle w:val="af3"/>
              <w:rPr>
                <w:lang w:eastAsia="en-US"/>
              </w:rPr>
            </w:pPr>
            <w:r w:rsidRPr="007F5A0B">
              <w:rPr>
                <w:lang w:eastAsia="en-US"/>
              </w:rPr>
              <w:t>до жилых, общественных зданий, животноводческих ферм (комплексов)</w:t>
            </w:r>
          </w:p>
        </w:tc>
        <w:tc>
          <w:tcPr>
            <w:tcW w:w="1724" w:type="pct"/>
            <w:gridSpan w:val="14"/>
            <w:shd w:val="clear" w:color="auto" w:fill="auto"/>
            <w:vAlign w:val="center"/>
          </w:tcPr>
          <w:p w:rsidR="00800DD7" w:rsidRPr="007F5A0B" w:rsidRDefault="00800DD7" w:rsidP="00304CD3">
            <w:pPr>
              <w:pStyle w:val="af7"/>
              <w:rPr>
                <w:lang w:eastAsia="en-US"/>
              </w:rPr>
            </w:pPr>
            <w:r w:rsidRPr="007F5A0B">
              <w:rPr>
                <w:lang w:eastAsia="en-US"/>
              </w:rPr>
              <w:t>1000</w:t>
            </w:r>
          </w:p>
        </w:tc>
      </w:tr>
      <w:tr w:rsidR="00B706F6" w:rsidRPr="007F5A0B" w:rsidTr="00304CD3">
        <w:trPr>
          <w:gridBefore w:val="1"/>
          <w:wBefore w:w="103" w:type="pct"/>
          <w:trHeight w:val="224"/>
          <w:jc w:val="center"/>
        </w:trPr>
        <w:tc>
          <w:tcPr>
            <w:tcW w:w="710" w:type="pct"/>
            <w:gridSpan w:val="2"/>
            <w:vMerge/>
            <w:shd w:val="clear" w:color="auto" w:fill="auto"/>
          </w:tcPr>
          <w:p w:rsidR="00800DD7" w:rsidRPr="007F5A0B" w:rsidRDefault="00800DD7" w:rsidP="009F7946">
            <w:pPr>
              <w:pStyle w:val="af3"/>
              <w:rPr>
                <w:lang w:eastAsia="en-US"/>
              </w:rPr>
            </w:pPr>
          </w:p>
        </w:tc>
        <w:tc>
          <w:tcPr>
            <w:tcW w:w="787" w:type="pct"/>
            <w:gridSpan w:val="2"/>
            <w:vMerge/>
          </w:tcPr>
          <w:p w:rsidR="00800DD7" w:rsidRPr="007F5A0B" w:rsidRDefault="00800DD7" w:rsidP="009F7946">
            <w:pPr>
              <w:pStyle w:val="af3"/>
              <w:rPr>
                <w:lang w:eastAsia="en-US"/>
              </w:rPr>
            </w:pPr>
          </w:p>
        </w:tc>
        <w:tc>
          <w:tcPr>
            <w:tcW w:w="1676" w:type="pct"/>
            <w:gridSpan w:val="9"/>
            <w:shd w:val="clear" w:color="auto" w:fill="auto"/>
          </w:tcPr>
          <w:p w:rsidR="00800DD7" w:rsidRPr="007F5A0B" w:rsidRDefault="00800DD7" w:rsidP="009F7946">
            <w:pPr>
              <w:pStyle w:val="af3"/>
              <w:rPr>
                <w:lang w:eastAsia="en-US"/>
              </w:rPr>
            </w:pPr>
            <w:r w:rsidRPr="007F5A0B">
              <w:rPr>
                <w:lang w:eastAsia="en-US"/>
              </w:rPr>
              <w:t xml:space="preserve">до автомобильных, железных дорог </w:t>
            </w:r>
          </w:p>
        </w:tc>
        <w:tc>
          <w:tcPr>
            <w:tcW w:w="1724" w:type="pct"/>
            <w:gridSpan w:val="14"/>
            <w:shd w:val="clear" w:color="auto" w:fill="auto"/>
            <w:vAlign w:val="center"/>
          </w:tcPr>
          <w:p w:rsidR="00800DD7" w:rsidRPr="007F5A0B" w:rsidRDefault="00800DD7" w:rsidP="00304CD3">
            <w:pPr>
              <w:pStyle w:val="af7"/>
              <w:rPr>
                <w:lang w:eastAsia="en-US"/>
              </w:rPr>
            </w:pPr>
            <w:r w:rsidRPr="007F5A0B">
              <w:rPr>
                <w:lang w:eastAsia="en-US"/>
              </w:rPr>
              <w:t>300</w:t>
            </w:r>
          </w:p>
        </w:tc>
      </w:tr>
      <w:tr w:rsidR="00B706F6" w:rsidRPr="007F5A0B" w:rsidTr="00304CD3">
        <w:trPr>
          <w:gridBefore w:val="1"/>
          <w:wBefore w:w="103" w:type="pct"/>
          <w:trHeight w:val="377"/>
          <w:jc w:val="center"/>
        </w:trPr>
        <w:tc>
          <w:tcPr>
            <w:tcW w:w="710" w:type="pct"/>
            <w:gridSpan w:val="2"/>
            <w:vMerge/>
            <w:shd w:val="clear" w:color="auto" w:fill="auto"/>
          </w:tcPr>
          <w:p w:rsidR="00800DD7" w:rsidRPr="007F5A0B" w:rsidRDefault="00800DD7" w:rsidP="009F7946">
            <w:pPr>
              <w:pStyle w:val="af3"/>
              <w:rPr>
                <w:lang w:eastAsia="en-US"/>
              </w:rPr>
            </w:pPr>
          </w:p>
        </w:tc>
        <w:tc>
          <w:tcPr>
            <w:tcW w:w="787" w:type="pct"/>
            <w:gridSpan w:val="2"/>
            <w:vMerge/>
          </w:tcPr>
          <w:p w:rsidR="00800DD7" w:rsidRPr="007F5A0B" w:rsidRDefault="00800DD7" w:rsidP="009F7946">
            <w:pPr>
              <w:pStyle w:val="af3"/>
              <w:rPr>
                <w:lang w:eastAsia="en-US"/>
              </w:rPr>
            </w:pPr>
          </w:p>
        </w:tc>
        <w:tc>
          <w:tcPr>
            <w:tcW w:w="1676" w:type="pct"/>
            <w:gridSpan w:val="9"/>
            <w:shd w:val="clear" w:color="auto" w:fill="auto"/>
          </w:tcPr>
          <w:p w:rsidR="00800DD7" w:rsidRPr="007F5A0B" w:rsidRDefault="00800DD7" w:rsidP="009F7946">
            <w:pPr>
              <w:pStyle w:val="af3"/>
              <w:rPr>
                <w:lang w:eastAsia="en-US"/>
              </w:rPr>
            </w:pPr>
            <w:r w:rsidRPr="007F5A0B">
              <w:rPr>
                <w:lang w:eastAsia="en-US"/>
              </w:rPr>
              <w:t xml:space="preserve">до скотопрогонов и пастбищ </w:t>
            </w:r>
          </w:p>
        </w:tc>
        <w:tc>
          <w:tcPr>
            <w:tcW w:w="1724" w:type="pct"/>
            <w:gridSpan w:val="14"/>
            <w:shd w:val="clear" w:color="auto" w:fill="auto"/>
            <w:vAlign w:val="center"/>
          </w:tcPr>
          <w:p w:rsidR="00800DD7" w:rsidRPr="007F5A0B" w:rsidRDefault="00800DD7" w:rsidP="00304CD3">
            <w:pPr>
              <w:pStyle w:val="af7"/>
              <w:rPr>
                <w:lang w:eastAsia="en-US"/>
              </w:rPr>
            </w:pPr>
            <w:r w:rsidRPr="007F5A0B">
              <w:rPr>
                <w:lang w:eastAsia="en-US"/>
              </w:rPr>
              <w:t>200</w:t>
            </w:r>
          </w:p>
        </w:tc>
      </w:tr>
      <w:tr w:rsidR="00B706F6" w:rsidRPr="007F5A0B" w:rsidTr="00304CD3">
        <w:trPr>
          <w:gridBefore w:val="1"/>
          <w:wBefore w:w="103" w:type="pct"/>
          <w:jc w:val="center"/>
        </w:trPr>
        <w:tc>
          <w:tcPr>
            <w:tcW w:w="710" w:type="pct"/>
            <w:gridSpan w:val="2"/>
            <w:shd w:val="clear" w:color="auto" w:fill="auto"/>
          </w:tcPr>
          <w:p w:rsidR="00800DD7" w:rsidRPr="007F5A0B" w:rsidRDefault="00800DD7" w:rsidP="009F7946">
            <w:pPr>
              <w:pStyle w:val="af3"/>
              <w:rPr>
                <w:strike/>
                <w:szCs w:val="20"/>
                <w:lang w:eastAsia="en-US"/>
              </w:rPr>
            </w:pPr>
            <w:r w:rsidRPr="007F5A0B">
              <w:rPr>
                <w:lang w:eastAsia="en-US"/>
              </w:rPr>
              <w:t>Установки термической утилизации биологических отходов</w:t>
            </w:r>
          </w:p>
        </w:tc>
        <w:tc>
          <w:tcPr>
            <w:tcW w:w="787" w:type="pct"/>
            <w:gridSpan w:val="2"/>
          </w:tcPr>
          <w:p w:rsidR="00800DD7" w:rsidRPr="007F5A0B" w:rsidRDefault="00800DD7" w:rsidP="009F7946">
            <w:pPr>
              <w:pStyle w:val="af3"/>
              <w:rPr>
                <w:lang w:eastAsia="en-US"/>
              </w:rPr>
            </w:pPr>
            <w:r w:rsidRPr="007F5A0B">
              <w:rPr>
                <w:lang w:eastAsia="en-US"/>
              </w:rPr>
              <w:t>Минимальные расстояния, м</w:t>
            </w:r>
          </w:p>
          <w:p w:rsidR="00800DD7" w:rsidRPr="007F5A0B" w:rsidRDefault="00800DD7" w:rsidP="009F7946">
            <w:pPr>
              <w:pStyle w:val="af3"/>
              <w:rPr>
                <w:lang w:eastAsia="en-US"/>
              </w:rPr>
            </w:pPr>
          </w:p>
        </w:tc>
        <w:tc>
          <w:tcPr>
            <w:tcW w:w="1676" w:type="pct"/>
            <w:gridSpan w:val="9"/>
            <w:shd w:val="clear" w:color="auto" w:fill="auto"/>
          </w:tcPr>
          <w:p w:rsidR="00800DD7" w:rsidRPr="007F5A0B" w:rsidRDefault="00800DD7" w:rsidP="009F7946">
            <w:pPr>
              <w:pStyle w:val="af3"/>
              <w:rPr>
                <w:lang w:eastAsia="en-US"/>
              </w:rPr>
            </w:pPr>
            <w:r w:rsidRPr="007F5A0B">
              <w:rPr>
                <w:lang w:eastAsia="en-US"/>
              </w:rPr>
              <w:t>до жилых, общественных зданий, животноводческих ферм (комплексов)</w:t>
            </w:r>
          </w:p>
        </w:tc>
        <w:tc>
          <w:tcPr>
            <w:tcW w:w="1724" w:type="pct"/>
            <w:gridSpan w:val="14"/>
            <w:shd w:val="clear" w:color="auto" w:fill="auto"/>
            <w:vAlign w:val="center"/>
          </w:tcPr>
          <w:p w:rsidR="00800DD7" w:rsidRPr="007F5A0B" w:rsidRDefault="00800DD7" w:rsidP="00304CD3">
            <w:pPr>
              <w:pStyle w:val="af7"/>
              <w:rPr>
                <w:lang w:eastAsia="en-US"/>
              </w:rPr>
            </w:pPr>
            <w:r w:rsidRPr="007F5A0B">
              <w:rPr>
                <w:lang w:eastAsia="en-US"/>
              </w:rPr>
              <w:t>1000</w:t>
            </w:r>
          </w:p>
        </w:tc>
      </w:tr>
      <w:tr w:rsidR="00800DD7" w:rsidRPr="007F5A0B" w:rsidTr="00A816B9">
        <w:trPr>
          <w:gridBefore w:val="1"/>
          <w:wBefore w:w="103" w:type="pct"/>
          <w:jc w:val="center"/>
        </w:trPr>
        <w:tc>
          <w:tcPr>
            <w:tcW w:w="4897" w:type="pct"/>
            <w:gridSpan w:val="27"/>
            <w:shd w:val="clear" w:color="auto" w:fill="auto"/>
          </w:tcPr>
          <w:p w:rsidR="00800DD7" w:rsidRPr="007F5A0B" w:rsidRDefault="00800DD7" w:rsidP="009F7946">
            <w:pPr>
              <w:pStyle w:val="af8"/>
            </w:pPr>
            <w:r w:rsidRPr="007F5A0B">
              <w:t xml:space="preserve">В области агропромышленного комплекса </w:t>
            </w:r>
          </w:p>
        </w:tc>
      </w:tr>
      <w:tr w:rsidR="00B706F6" w:rsidRPr="007F5A0B" w:rsidTr="00304CD3">
        <w:trPr>
          <w:gridBefore w:val="1"/>
          <w:wBefore w:w="103" w:type="pct"/>
          <w:trHeight w:val="225"/>
          <w:jc w:val="center"/>
        </w:trPr>
        <w:tc>
          <w:tcPr>
            <w:tcW w:w="710" w:type="pct"/>
            <w:gridSpan w:val="2"/>
            <w:vMerge w:val="restart"/>
            <w:shd w:val="clear" w:color="auto" w:fill="auto"/>
          </w:tcPr>
          <w:p w:rsidR="00800DD7" w:rsidRPr="007F5A0B" w:rsidRDefault="00800DD7" w:rsidP="009F7946">
            <w:pPr>
              <w:pStyle w:val="af3"/>
              <w:rPr>
                <w:b/>
                <w:i/>
                <w:iCs/>
                <w:sz w:val="20"/>
                <w:szCs w:val="20"/>
              </w:rPr>
            </w:pPr>
            <w:r w:rsidRPr="007F5A0B">
              <w:t>Предприятия переработки мяса, рыбы</w:t>
            </w:r>
          </w:p>
        </w:tc>
        <w:tc>
          <w:tcPr>
            <w:tcW w:w="787" w:type="pct"/>
            <w:gridSpan w:val="2"/>
            <w:vMerge w:val="restart"/>
            <w:vAlign w:val="center"/>
          </w:tcPr>
          <w:p w:rsidR="00800DD7" w:rsidRPr="007F5A0B" w:rsidRDefault="00800DD7" w:rsidP="009F7946">
            <w:pPr>
              <w:pStyle w:val="af3"/>
              <w:rPr>
                <w:lang w:eastAsia="en-US"/>
              </w:rPr>
            </w:pPr>
            <w:r w:rsidRPr="007F5A0B">
              <w:rPr>
                <w:lang w:eastAsia="en-US"/>
              </w:rPr>
              <w:t>Минимальная плотность застройки земельных участков производственных объектов по переработке мяса, %</w:t>
            </w:r>
          </w:p>
        </w:tc>
        <w:tc>
          <w:tcPr>
            <w:tcW w:w="2320" w:type="pct"/>
            <w:gridSpan w:val="19"/>
            <w:shd w:val="clear" w:color="auto" w:fill="auto"/>
            <w:vAlign w:val="center"/>
          </w:tcPr>
          <w:p w:rsidR="00800DD7" w:rsidRPr="007F5A0B" w:rsidRDefault="00800DD7" w:rsidP="009F7946">
            <w:pPr>
              <w:pStyle w:val="af3"/>
            </w:pPr>
            <w:r w:rsidRPr="007F5A0B">
              <w:t>Предприятия по производству мяса с цехами убоя и обескровливания</w:t>
            </w:r>
          </w:p>
        </w:tc>
        <w:tc>
          <w:tcPr>
            <w:tcW w:w="1080" w:type="pct"/>
            <w:gridSpan w:val="4"/>
            <w:shd w:val="clear" w:color="auto" w:fill="auto"/>
            <w:vAlign w:val="center"/>
          </w:tcPr>
          <w:p w:rsidR="00800DD7" w:rsidRPr="007F5A0B" w:rsidRDefault="00800DD7" w:rsidP="00304CD3">
            <w:pPr>
              <w:pStyle w:val="af7"/>
            </w:pPr>
            <w:r w:rsidRPr="007F5A0B">
              <w:t>40</w:t>
            </w:r>
          </w:p>
        </w:tc>
      </w:tr>
      <w:tr w:rsidR="00B706F6" w:rsidRPr="007F5A0B" w:rsidTr="00304CD3">
        <w:trPr>
          <w:gridBefore w:val="1"/>
          <w:wBefore w:w="103" w:type="pct"/>
          <w:trHeight w:val="225"/>
          <w:jc w:val="center"/>
        </w:trPr>
        <w:tc>
          <w:tcPr>
            <w:tcW w:w="710" w:type="pct"/>
            <w:gridSpan w:val="2"/>
            <w:vMerge/>
            <w:shd w:val="clear" w:color="auto" w:fill="auto"/>
          </w:tcPr>
          <w:p w:rsidR="00800DD7" w:rsidRPr="007F5A0B" w:rsidRDefault="00800DD7" w:rsidP="009F7946">
            <w:pPr>
              <w:pStyle w:val="af3"/>
              <w:rPr>
                <w:b/>
                <w:i/>
                <w:iCs/>
                <w:sz w:val="20"/>
                <w:szCs w:val="20"/>
              </w:rPr>
            </w:pPr>
          </w:p>
        </w:tc>
        <w:tc>
          <w:tcPr>
            <w:tcW w:w="787" w:type="pct"/>
            <w:gridSpan w:val="2"/>
            <w:vMerge/>
            <w:vAlign w:val="center"/>
          </w:tcPr>
          <w:p w:rsidR="00800DD7" w:rsidRPr="007F5A0B" w:rsidRDefault="00800DD7" w:rsidP="009F7946">
            <w:pPr>
              <w:pStyle w:val="af3"/>
              <w:rPr>
                <w:lang w:eastAsia="en-US"/>
              </w:rPr>
            </w:pPr>
          </w:p>
        </w:tc>
        <w:tc>
          <w:tcPr>
            <w:tcW w:w="2320" w:type="pct"/>
            <w:gridSpan w:val="19"/>
            <w:shd w:val="clear" w:color="auto" w:fill="auto"/>
            <w:vAlign w:val="center"/>
          </w:tcPr>
          <w:p w:rsidR="00800DD7" w:rsidRPr="007F5A0B" w:rsidRDefault="00800DD7" w:rsidP="009F7946">
            <w:pPr>
              <w:pStyle w:val="af3"/>
            </w:pPr>
            <w:r w:rsidRPr="007F5A0B">
              <w:t xml:space="preserve">Предприятия по производству мясных консервов, колбас, </w:t>
            </w:r>
            <w:r w:rsidR="004B4327" w:rsidRPr="007F5A0B">
              <w:t>копчёностей</w:t>
            </w:r>
            <w:r w:rsidRPr="007F5A0B">
              <w:t xml:space="preserve"> и других мясных продуктов</w:t>
            </w:r>
          </w:p>
        </w:tc>
        <w:tc>
          <w:tcPr>
            <w:tcW w:w="1080" w:type="pct"/>
            <w:gridSpan w:val="4"/>
            <w:shd w:val="clear" w:color="auto" w:fill="auto"/>
            <w:vAlign w:val="center"/>
          </w:tcPr>
          <w:p w:rsidR="00800DD7" w:rsidRPr="007F5A0B" w:rsidRDefault="00800DD7" w:rsidP="00304CD3">
            <w:pPr>
              <w:pStyle w:val="af7"/>
            </w:pPr>
            <w:r w:rsidRPr="007F5A0B">
              <w:t>42</w:t>
            </w:r>
          </w:p>
        </w:tc>
      </w:tr>
      <w:tr w:rsidR="00B706F6" w:rsidRPr="007F5A0B" w:rsidTr="00304CD3">
        <w:trPr>
          <w:gridBefore w:val="1"/>
          <w:wBefore w:w="103" w:type="pct"/>
          <w:trHeight w:val="225"/>
          <w:jc w:val="center"/>
        </w:trPr>
        <w:tc>
          <w:tcPr>
            <w:tcW w:w="710" w:type="pct"/>
            <w:gridSpan w:val="2"/>
            <w:vMerge/>
            <w:shd w:val="clear" w:color="auto" w:fill="auto"/>
          </w:tcPr>
          <w:p w:rsidR="00800DD7" w:rsidRPr="007F5A0B" w:rsidRDefault="00800DD7" w:rsidP="009F7946">
            <w:pPr>
              <w:pStyle w:val="af3"/>
              <w:rPr>
                <w:b/>
                <w:i/>
                <w:iCs/>
                <w:sz w:val="20"/>
                <w:szCs w:val="20"/>
              </w:rPr>
            </w:pPr>
          </w:p>
        </w:tc>
        <w:tc>
          <w:tcPr>
            <w:tcW w:w="787" w:type="pct"/>
            <w:gridSpan w:val="2"/>
            <w:vMerge w:val="restart"/>
            <w:vAlign w:val="center"/>
          </w:tcPr>
          <w:p w:rsidR="00800DD7" w:rsidRPr="007F5A0B" w:rsidRDefault="00800DD7" w:rsidP="009F7946">
            <w:pPr>
              <w:pStyle w:val="af3"/>
              <w:rPr>
                <w:lang w:eastAsia="en-US"/>
              </w:rPr>
            </w:pPr>
            <w:r w:rsidRPr="007F5A0B">
              <w:t xml:space="preserve">Минимальная плотность застройки земельных участков, </w:t>
            </w:r>
            <w:r w:rsidRPr="007F5A0B">
              <w:rPr>
                <w:lang w:eastAsia="en-US"/>
              </w:rPr>
              <w:t xml:space="preserve">производственных объектов по переработке рыбы, </w:t>
            </w:r>
            <w:r w:rsidRPr="007F5A0B">
              <w:t>%</w:t>
            </w:r>
          </w:p>
        </w:tc>
        <w:tc>
          <w:tcPr>
            <w:tcW w:w="2320" w:type="pct"/>
            <w:gridSpan w:val="19"/>
            <w:shd w:val="clear" w:color="auto" w:fill="auto"/>
            <w:vAlign w:val="center"/>
          </w:tcPr>
          <w:p w:rsidR="00800DD7" w:rsidRPr="007F5A0B" w:rsidRDefault="00CF1D30" w:rsidP="002D2C8E">
            <w:pPr>
              <w:pStyle w:val="af3"/>
            </w:pPr>
            <w:r>
              <w:t>Рыб</w:t>
            </w:r>
            <w:r w:rsidR="002D2C8E">
              <w:t>о</w:t>
            </w:r>
            <w:r w:rsidRPr="007F5A0B">
              <w:t>перерабатывающие</w:t>
            </w:r>
            <w:r w:rsidR="00800DD7" w:rsidRPr="007F5A0B">
              <w:t xml:space="preserve"> предприятия производственной мощностью, т/сут:</w:t>
            </w:r>
          </w:p>
        </w:tc>
        <w:tc>
          <w:tcPr>
            <w:tcW w:w="1080" w:type="pct"/>
            <w:gridSpan w:val="4"/>
            <w:shd w:val="clear" w:color="auto" w:fill="auto"/>
            <w:vAlign w:val="center"/>
          </w:tcPr>
          <w:p w:rsidR="00800DD7" w:rsidRPr="007F5A0B" w:rsidRDefault="00800DD7" w:rsidP="00304CD3">
            <w:pPr>
              <w:pStyle w:val="af7"/>
            </w:pPr>
          </w:p>
        </w:tc>
      </w:tr>
      <w:tr w:rsidR="00B706F6" w:rsidRPr="007F5A0B" w:rsidTr="00304CD3">
        <w:trPr>
          <w:gridBefore w:val="1"/>
          <w:wBefore w:w="103" w:type="pct"/>
          <w:trHeight w:val="225"/>
          <w:jc w:val="center"/>
        </w:trPr>
        <w:tc>
          <w:tcPr>
            <w:tcW w:w="710" w:type="pct"/>
            <w:gridSpan w:val="2"/>
            <w:vMerge/>
            <w:shd w:val="clear" w:color="auto" w:fill="auto"/>
          </w:tcPr>
          <w:p w:rsidR="00800DD7" w:rsidRPr="007F5A0B" w:rsidRDefault="00800DD7" w:rsidP="009F7946">
            <w:pPr>
              <w:pStyle w:val="af3"/>
              <w:rPr>
                <w:b/>
                <w:i/>
                <w:iCs/>
                <w:sz w:val="20"/>
                <w:szCs w:val="20"/>
              </w:rPr>
            </w:pPr>
          </w:p>
        </w:tc>
        <w:tc>
          <w:tcPr>
            <w:tcW w:w="787" w:type="pct"/>
            <w:gridSpan w:val="2"/>
            <w:vMerge/>
            <w:vAlign w:val="center"/>
          </w:tcPr>
          <w:p w:rsidR="00800DD7" w:rsidRPr="007F5A0B" w:rsidRDefault="00800DD7" w:rsidP="009F7946">
            <w:pPr>
              <w:pStyle w:val="af3"/>
              <w:rPr>
                <w:lang w:eastAsia="en-US"/>
              </w:rPr>
            </w:pPr>
          </w:p>
        </w:tc>
        <w:tc>
          <w:tcPr>
            <w:tcW w:w="2320" w:type="pct"/>
            <w:gridSpan w:val="19"/>
            <w:shd w:val="clear" w:color="auto" w:fill="auto"/>
            <w:vAlign w:val="center"/>
          </w:tcPr>
          <w:p w:rsidR="00800DD7" w:rsidRPr="007F5A0B" w:rsidRDefault="00800DD7" w:rsidP="009F7946">
            <w:pPr>
              <w:pStyle w:val="af3"/>
            </w:pPr>
            <w:r w:rsidRPr="007F5A0B">
              <w:t>до 10</w:t>
            </w:r>
          </w:p>
        </w:tc>
        <w:tc>
          <w:tcPr>
            <w:tcW w:w="1080" w:type="pct"/>
            <w:gridSpan w:val="4"/>
            <w:shd w:val="clear" w:color="auto" w:fill="auto"/>
            <w:vAlign w:val="center"/>
          </w:tcPr>
          <w:p w:rsidR="00800DD7" w:rsidRPr="007F5A0B" w:rsidRDefault="00800DD7" w:rsidP="00304CD3">
            <w:pPr>
              <w:pStyle w:val="af7"/>
            </w:pPr>
            <w:r w:rsidRPr="007F5A0B">
              <w:t>40</w:t>
            </w:r>
          </w:p>
        </w:tc>
      </w:tr>
      <w:tr w:rsidR="00B706F6" w:rsidRPr="007F5A0B" w:rsidTr="00304CD3">
        <w:trPr>
          <w:gridBefore w:val="1"/>
          <w:wBefore w:w="103" w:type="pct"/>
          <w:trHeight w:val="225"/>
          <w:jc w:val="center"/>
        </w:trPr>
        <w:tc>
          <w:tcPr>
            <w:tcW w:w="710" w:type="pct"/>
            <w:gridSpan w:val="2"/>
            <w:vMerge/>
            <w:shd w:val="clear" w:color="auto" w:fill="auto"/>
          </w:tcPr>
          <w:p w:rsidR="00800DD7" w:rsidRPr="007F5A0B" w:rsidRDefault="00800DD7" w:rsidP="009F7946">
            <w:pPr>
              <w:pStyle w:val="af3"/>
              <w:rPr>
                <w:b/>
                <w:i/>
                <w:iCs/>
                <w:sz w:val="20"/>
                <w:szCs w:val="20"/>
              </w:rPr>
            </w:pPr>
          </w:p>
        </w:tc>
        <w:tc>
          <w:tcPr>
            <w:tcW w:w="787" w:type="pct"/>
            <w:gridSpan w:val="2"/>
            <w:vMerge/>
            <w:vAlign w:val="center"/>
          </w:tcPr>
          <w:p w:rsidR="00800DD7" w:rsidRPr="007F5A0B" w:rsidRDefault="00800DD7" w:rsidP="009F7946">
            <w:pPr>
              <w:pStyle w:val="af3"/>
              <w:rPr>
                <w:lang w:eastAsia="en-US"/>
              </w:rPr>
            </w:pPr>
          </w:p>
        </w:tc>
        <w:tc>
          <w:tcPr>
            <w:tcW w:w="2320" w:type="pct"/>
            <w:gridSpan w:val="19"/>
            <w:shd w:val="clear" w:color="auto" w:fill="auto"/>
            <w:vAlign w:val="center"/>
          </w:tcPr>
          <w:p w:rsidR="00800DD7" w:rsidRPr="007F5A0B" w:rsidRDefault="00800DD7" w:rsidP="009F7946">
            <w:pPr>
              <w:pStyle w:val="af3"/>
            </w:pPr>
            <w:r w:rsidRPr="007F5A0B">
              <w:t>более 10</w:t>
            </w:r>
          </w:p>
        </w:tc>
        <w:tc>
          <w:tcPr>
            <w:tcW w:w="1080" w:type="pct"/>
            <w:gridSpan w:val="4"/>
            <w:shd w:val="clear" w:color="auto" w:fill="auto"/>
            <w:vAlign w:val="center"/>
          </w:tcPr>
          <w:p w:rsidR="00800DD7" w:rsidRPr="007F5A0B" w:rsidRDefault="00800DD7" w:rsidP="00304CD3">
            <w:pPr>
              <w:pStyle w:val="af7"/>
            </w:pPr>
            <w:r w:rsidRPr="007F5A0B">
              <w:t>50</w:t>
            </w:r>
          </w:p>
        </w:tc>
      </w:tr>
      <w:tr w:rsidR="00B706F6" w:rsidRPr="007F5A0B" w:rsidTr="00304CD3">
        <w:trPr>
          <w:gridBefore w:val="1"/>
          <w:wBefore w:w="103" w:type="pct"/>
          <w:trHeight w:val="225"/>
          <w:jc w:val="center"/>
        </w:trPr>
        <w:tc>
          <w:tcPr>
            <w:tcW w:w="710" w:type="pct"/>
            <w:gridSpan w:val="2"/>
            <w:shd w:val="clear" w:color="auto" w:fill="auto"/>
          </w:tcPr>
          <w:p w:rsidR="00800DD7" w:rsidRPr="007F5A0B" w:rsidRDefault="00800DD7" w:rsidP="009F7946">
            <w:pPr>
              <w:pStyle w:val="af3"/>
              <w:rPr>
                <w:b/>
                <w:i/>
                <w:iCs/>
                <w:sz w:val="20"/>
                <w:szCs w:val="20"/>
              </w:rPr>
            </w:pPr>
            <w:r w:rsidRPr="007F5A0B">
              <w:t>Убойные пункты оленей</w:t>
            </w:r>
          </w:p>
        </w:tc>
        <w:tc>
          <w:tcPr>
            <w:tcW w:w="787" w:type="pct"/>
            <w:gridSpan w:val="2"/>
            <w:vAlign w:val="center"/>
          </w:tcPr>
          <w:p w:rsidR="00800DD7" w:rsidRPr="007F5A0B" w:rsidRDefault="00800DD7" w:rsidP="009F7946">
            <w:pPr>
              <w:pStyle w:val="af3"/>
              <w:rPr>
                <w:lang w:eastAsia="en-US"/>
              </w:rPr>
            </w:pPr>
            <w:r w:rsidRPr="007F5A0B">
              <w:rPr>
                <w:lang w:eastAsia="en-US"/>
              </w:rPr>
              <w:t xml:space="preserve">Минимальная плотность застройки земельных участков </w:t>
            </w:r>
            <w:r w:rsidRPr="007F5A0B">
              <w:rPr>
                <w:lang w:eastAsia="en-US"/>
              </w:rPr>
              <w:lastRenderedPageBreak/>
              <w:t xml:space="preserve">под убойные цеха </w:t>
            </w:r>
            <w:r w:rsidR="00CF1D30" w:rsidRPr="007F5A0B">
              <w:rPr>
                <w:lang w:eastAsia="en-US"/>
              </w:rPr>
              <w:t>оленей, %</w:t>
            </w:r>
          </w:p>
        </w:tc>
        <w:tc>
          <w:tcPr>
            <w:tcW w:w="2320" w:type="pct"/>
            <w:gridSpan w:val="19"/>
            <w:shd w:val="clear" w:color="auto" w:fill="auto"/>
            <w:vAlign w:val="center"/>
          </w:tcPr>
          <w:p w:rsidR="00800DD7" w:rsidRPr="007F5A0B" w:rsidRDefault="00800DD7" w:rsidP="009F7946">
            <w:pPr>
              <w:pStyle w:val="af3"/>
            </w:pPr>
            <w:r w:rsidRPr="007F5A0B">
              <w:lastRenderedPageBreak/>
              <w:t>Убойные цеха крупного рогатого скота (оленей)</w:t>
            </w:r>
          </w:p>
        </w:tc>
        <w:tc>
          <w:tcPr>
            <w:tcW w:w="1080" w:type="pct"/>
            <w:gridSpan w:val="4"/>
            <w:shd w:val="clear" w:color="auto" w:fill="auto"/>
            <w:vAlign w:val="center"/>
          </w:tcPr>
          <w:p w:rsidR="00800DD7" w:rsidRPr="007F5A0B" w:rsidRDefault="00800DD7" w:rsidP="00304CD3">
            <w:pPr>
              <w:pStyle w:val="af7"/>
            </w:pPr>
            <w:r w:rsidRPr="007F5A0B">
              <w:t>50</w:t>
            </w:r>
          </w:p>
        </w:tc>
      </w:tr>
      <w:tr w:rsidR="00B706F6" w:rsidRPr="007F5A0B" w:rsidTr="00304CD3">
        <w:trPr>
          <w:gridBefore w:val="1"/>
          <w:wBefore w:w="103" w:type="pct"/>
          <w:trHeight w:val="225"/>
          <w:jc w:val="center"/>
        </w:trPr>
        <w:tc>
          <w:tcPr>
            <w:tcW w:w="710" w:type="pct"/>
            <w:gridSpan w:val="2"/>
            <w:vMerge w:val="restart"/>
            <w:shd w:val="clear" w:color="auto" w:fill="auto"/>
          </w:tcPr>
          <w:p w:rsidR="00800DD7" w:rsidRPr="007F5A0B" w:rsidRDefault="00800DD7" w:rsidP="009F7946">
            <w:pPr>
              <w:pStyle w:val="af3"/>
            </w:pPr>
            <w:r w:rsidRPr="007F5A0B">
              <w:lastRenderedPageBreak/>
              <w:t xml:space="preserve">Вахтовые </w:t>
            </w:r>
            <w:r w:rsidR="004B4327" w:rsidRPr="007F5A0B">
              <w:t>посёлки</w:t>
            </w:r>
            <w:r w:rsidRPr="007F5A0B">
              <w:t>, фактории, рыбоучастки, холодильные комплексы</w:t>
            </w:r>
          </w:p>
        </w:tc>
        <w:tc>
          <w:tcPr>
            <w:tcW w:w="787" w:type="pct"/>
            <w:gridSpan w:val="2"/>
          </w:tcPr>
          <w:p w:rsidR="00800DD7" w:rsidRPr="007F5A0B" w:rsidRDefault="00800DD7" w:rsidP="009F7946">
            <w:pPr>
              <w:pStyle w:val="af3"/>
            </w:pPr>
            <w:r w:rsidRPr="007F5A0B">
              <w:t>Вместимость специализированных складов, тонн на 1000 чел., для городов</w:t>
            </w:r>
          </w:p>
        </w:tc>
        <w:tc>
          <w:tcPr>
            <w:tcW w:w="2320" w:type="pct"/>
            <w:gridSpan w:val="19"/>
            <w:shd w:val="clear" w:color="auto" w:fill="auto"/>
          </w:tcPr>
          <w:p w:rsidR="00800DD7" w:rsidRPr="007F5A0B" w:rsidRDefault="00800DD7" w:rsidP="009F7946">
            <w:pPr>
              <w:pStyle w:val="af3"/>
            </w:pPr>
            <w:r w:rsidRPr="007F5A0B">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080" w:type="pct"/>
            <w:gridSpan w:val="4"/>
            <w:shd w:val="clear" w:color="auto" w:fill="auto"/>
            <w:vAlign w:val="center"/>
          </w:tcPr>
          <w:p w:rsidR="00800DD7" w:rsidRPr="007F5A0B" w:rsidRDefault="00800DD7" w:rsidP="00304CD3">
            <w:pPr>
              <w:pStyle w:val="af7"/>
            </w:pPr>
            <w:r w:rsidRPr="007F5A0B">
              <w:t>27</w:t>
            </w:r>
          </w:p>
        </w:tc>
      </w:tr>
      <w:tr w:rsidR="00B706F6" w:rsidRPr="007F5A0B" w:rsidTr="00304CD3">
        <w:trPr>
          <w:gridBefore w:val="1"/>
          <w:wBefore w:w="103" w:type="pct"/>
          <w:trHeight w:val="225"/>
          <w:jc w:val="center"/>
        </w:trPr>
        <w:tc>
          <w:tcPr>
            <w:tcW w:w="710" w:type="pct"/>
            <w:gridSpan w:val="2"/>
            <w:vMerge/>
            <w:shd w:val="clear" w:color="auto" w:fill="auto"/>
          </w:tcPr>
          <w:p w:rsidR="00800DD7" w:rsidRPr="007F5A0B" w:rsidRDefault="00800DD7" w:rsidP="00800DD7">
            <w:pPr>
              <w:rPr>
                <w:sz w:val="20"/>
                <w:szCs w:val="20"/>
              </w:rPr>
            </w:pPr>
          </w:p>
        </w:tc>
        <w:tc>
          <w:tcPr>
            <w:tcW w:w="787" w:type="pct"/>
            <w:gridSpan w:val="2"/>
          </w:tcPr>
          <w:p w:rsidR="00800DD7" w:rsidRPr="007F5A0B" w:rsidRDefault="00800DD7" w:rsidP="009F7946">
            <w:pPr>
              <w:pStyle w:val="af3"/>
            </w:pPr>
            <w:r w:rsidRPr="007F5A0B">
              <w:t>Вместимость специализированных складов, тонн на 1000 чел., для сельских поселений</w:t>
            </w:r>
          </w:p>
        </w:tc>
        <w:tc>
          <w:tcPr>
            <w:tcW w:w="2320" w:type="pct"/>
            <w:gridSpan w:val="19"/>
            <w:shd w:val="clear" w:color="auto" w:fill="auto"/>
          </w:tcPr>
          <w:p w:rsidR="00800DD7" w:rsidRPr="007F5A0B" w:rsidRDefault="00800DD7" w:rsidP="009F7946">
            <w:pPr>
              <w:pStyle w:val="af3"/>
            </w:pPr>
            <w:r w:rsidRPr="007F5A0B">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080" w:type="pct"/>
            <w:gridSpan w:val="4"/>
            <w:shd w:val="clear" w:color="auto" w:fill="auto"/>
            <w:vAlign w:val="center"/>
          </w:tcPr>
          <w:p w:rsidR="00800DD7" w:rsidRPr="007F5A0B" w:rsidRDefault="00800DD7" w:rsidP="00304CD3">
            <w:pPr>
              <w:pStyle w:val="af7"/>
            </w:pPr>
            <w:r w:rsidRPr="007F5A0B">
              <w:t>10</w:t>
            </w:r>
          </w:p>
        </w:tc>
      </w:tr>
      <w:tr w:rsidR="00B706F6" w:rsidRPr="007F5A0B" w:rsidTr="00304CD3">
        <w:trPr>
          <w:gridBefore w:val="1"/>
          <w:wBefore w:w="103" w:type="pct"/>
          <w:trHeight w:val="225"/>
          <w:jc w:val="center"/>
        </w:trPr>
        <w:tc>
          <w:tcPr>
            <w:tcW w:w="710" w:type="pct"/>
            <w:gridSpan w:val="2"/>
            <w:vMerge/>
            <w:shd w:val="clear" w:color="auto" w:fill="auto"/>
          </w:tcPr>
          <w:p w:rsidR="00800DD7" w:rsidRPr="007F5A0B" w:rsidRDefault="00800DD7" w:rsidP="00800DD7">
            <w:pPr>
              <w:rPr>
                <w:sz w:val="20"/>
                <w:szCs w:val="20"/>
              </w:rPr>
            </w:pPr>
          </w:p>
        </w:tc>
        <w:tc>
          <w:tcPr>
            <w:tcW w:w="787" w:type="pct"/>
            <w:gridSpan w:val="2"/>
            <w:vMerge w:val="restart"/>
          </w:tcPr>
          <w:p w:rsidR="00800DD7" w:rsidRPr="007F5A0B" w:rsidRDefault="00800DD7" w:rsidP="009F7946">
            <w:pPr>
              <w:pStyle w:val="af3"/>
            </w:pPr>
            <w:r w:rsidRPr="007F5A0B">
              <w:t xml:space="preserve">Размеры земельных участков специализированных складов, </w:t>
            </w:r>
            <w:r w:rsidR="004B4327" w:rsidRPr="007F5A0B">
              <w:t>кв.</w:t>
            </w:r>
            <w:r w:rsidR="004B4327">
              <w:t xml:space="preserve"> </w:t>
            </w:r>
            <w:r w:rsidR="004B4327" w:rsidRPr="007F5A0B">
              <w:t>м</w:t>
            </w:r>
            <w:r w:rsidRPr="007F5A0B">
              <w:t xml:space="preserve"> на 1000 чел., для городов</w:t>
            </w:r>
          </w:p>
        </w:tc>
        <w:tc>
          <w:tcPr>
            <w:tcW w:w="2320" w:type="pct"/>
            <w:gridSpan w:val="19"/>
            <w:shd w:val="clear" w:color="auto" w:fill="auto"/>
          </w:tcPr>
          <w:p w:rsidR="00800DD7" w:rsidRPr="007F5A0B" w:rsidRDefault="00800DD7" w:rsidP="009F7946">
            <w:pPr>
              <w:pStyle w:val="af8"/>
            </w:pPr>
            <w:r w:rsidRPr="007F5A0B">
              <w:t>Для одноэтажных складов:</w:t>
            </w:r>
          </w:p>
        </w:tc>
        <w:tc>
          <w:tcPr>
            <w:tcW w:w="1080" w:type="pct"/>
            <w:gridSpan w:val="4"/>
            <w:shd w:val="clear" w:color="auto" w:fill="auto"/>
            <w:vAlign w:val="center"/>
          </w:tcPr>
          <w:p w:rsidR="00800DD7" w:rsidRPr="007F5A0B" w:rsidRDefault="00800DD7" w:rsidP="00304CD3">
            <w:pPr>
              <w:pStyle w:val="af7"/>
              <w:rPr>
                <w:rFonts w:ascii="Times New Roman" w:hAnsi="Times New Roman" w:cs="Times New Roman"/>
              </w:rPr>
            </w:pPr>
          </w:p>
        </w:tc>
      </w:tr>
      <w:tr w:rsidR="00B706F6" w:rsidRPr="007F5A0B" w:rsidTr="00304CD3">
        <w:trPr>
          <w:gridBefore w:val="1"/>
          <w:wBefore w:w="103" w:type="pct"/>
          <w:trHeight w:val="225"/>
          <w:jc w:val="center"/>
        </w:trPr>
        <w:tc>
          <w:tcPr>
            <w:tcW w:w="710" w:type="pct"/>
            <w:gridSpan w:val="2"/>
            <w:vMerge/>
            <w:shd w:val="clear" w:color="auto" w:fill="auto"/>
          </w:tcPr>
          <w:p w:rsidR="00800DD7" w:rsidRPr="007F5A0B" w:rsidRDefault="00800DD7" w:rsidP="00800DD7">
            <w:pPr>
              <w:rPr>
                <w:sz w:val="20"/>
                <w:szCs w:val="20"/>
              </w:rPr>
            </w:pPr>
          </w:p>
        </w:tc>
        <w:tc>
          <w:tcPr>
            <w:tcW w:w="787" w:type="pct"/>
            <w:gridSpan w:val="2"/>
            <w:vMerge/>
          </w:tcPr>
          <w:p w:rsidR="00800DD7" w:rsidRPr="007F5A0B" w:rsidRDefault="00800DD7" w:rsidP="009F7946">
            <w:pPr>
              <w:pStyle w:val="af3"/>
            </w:pPr>
          </w:p>
        </w:tc>
        <w:tc>
          <w:tcPr>
            <w:tcW w:w="2320" w:type="pct"/>
            <w:gridSpan w:val="19"/>
            <w:shd w:val="clear" w:color="auto" w:fill="auto"/>
          </w:tcPr>
          <w:p w:rsidR="00800DD7" w:rsidRPr="007F5A0B" w:rsidRDefault="00800DD7" w:rsidP="009F7946">
            <w:pPr>
              <w:pStyle w:val="af3"/>
            </w:pPr>
            <w:r w:rsidRPr="007F5A0B">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080" w:type="pct"/>
            <w:gridSpan w:val="4"/>
            <w:shd w:val="clear" w:color="auto" w:fill="auto"/>
            <w:vAlign w:val="center"/>
          </w:tcPr>
          <w:p w:rsidR="00800DD7" w:rsidRPr="007F5A0B" w:rsidRDefault="00800DD7" w:rsidP="00304CD3">
            <w:pPr>
              <w:pStyle w:val="af7"/>
            </w:pPr>
            <w:r w:rsidRPr="007F5A0B">
              <w:t>190</w:t>
            </w:r>
          </w:p>
        </w:tc>
      </w:tr>
      <w:tr w:rsidR="00B706F6" w:rsidRPr="007F5A0B" w:rsidTr="00304CD3">
        <w:trPr>
          <w:gridBefore w:val="1"/>
          <w:wBefore w:w="103" w:type="pct"/>
          <w:trHeight w:val="225"/>
          <w:jc w:val="center"/>
        </w:trPr>
        <w:tc>
          <w:tcPr>
            <w:tcW w:w="710" w:type="pct"/>
            <w:gridSpan w:val="2"/>
            <w:vMerge/>
            <w:shd w:val="clear" w:color="auto" w:fill="auto"/>
          </w:tcPr>
          <w:p w:rsidR="00800DD7" w:rsidRPr="007F5A0B" w:rsidRDefault="00800DD7" w:rsidP="00800DD7">
            <w:pPr>
              <w:rPr>
                <w:sz w:val="20"/>
                <w:szCs w:val="20"/>
              </w:rPr>
            </w:pPr>
          </w:p>
        </w:tc>
        <w:tc>
          <w:tcPr>
            <w:tcW w:w="787" w:type="pct"/>
            <w:gridSpan w:val="2"/>
            <w:vMerge/>
            <w:vAlign w:val="center"/>
          </w:tcPr>
          <w:p w:rsidR="00800DD7" w:rsidRPr="007F5A0B" w:rsidRDefault="00800DD7" w:rsidP="009F7946">
            <w:pPr>
              <w:pStyle w:val="af3"/>
              <w:rPr>
                <w:lang w:eastAsia="en-US"/>
              </w:rPr>
            </w:pPr>
          </w:p>
        </w:tc>
        <w:tc>
          <w:tcPr>
            <w:tcW w:w="2320" w:type="pct"/>
            <w:gridSpan w:val="19"/>
            <w:shd w:val="clear" w:color="auto" w:fill="auto"/>
          </w:tcPr>
          <w:p w:rsidR="00800DD7" w:rsidRPr="007F5A0B" w:rsidRDefault="00800DD7" w:rsidP="009F7946">
            <w:pPr>
              <w:pStyle w:val="af8"/>
            </w:pPr>
            <w:r w:rsidRPr="007F5A0B">
              <w:t>Для многоэтажных складов:</w:t>
            </w:r>
          </w:p>
        </w:tc>
        <w:tc>
          <w:tcPr>
            <w:tcW w:w="1080" w:type="pct"/>
            <w:gridSpan w:val="4"/>
            <w:shd w:val="clear" w:color="auto" w:fill="auto"/>
            <w:vAlign w:val="center"/>
          </w:tcPr>
          <w:p w:rsidR="00800DD7" w:rsidRPr="007F5A0B" w:rsidRDefault="00800DD7" w:rsidP="00304CD3">
            <w:pPr>
              <w:pStyle w:val="af7"/>
            </w:pPr>
          </w:p>
        </w:tc>
      </w:tr>
      <w:tr w:rsidR="00B706F6" w:rsidRPr="007F5A0B" w:rsidTr="00304CD3">
        <w:trPr>
          <w:gridBefore w:val="1"/>
          <w:wBefore w:w="103" w:type="pct"/>
          <w:trHeight w:val="225"/>
          <w:jc w:val="center"/>
        </w:trPr>
        <w:tc>
          <w:tcPr>
            <w:tcW w:w="710" w:type="pct"/>
            <w:gridSpan w:val="2"/>
            <w:vMerge/>
            <w:shd w:val="clear" w:color="auto" w:fill="auto"/>
          </w:tcPr>
          <w:p w:rsidR="00800DD7" w:rsidRPr="007F5A0B" w:rsidRDefault="00800DD7" w:rsidP="00800DD7">
            <w:pPr>
              <w:rPr>
                <w:sz w:val="20"/>
                <w:szCs w:val="20"/>
              </w:rPr>
            </w:pPr>
          </w:p>
        </w:tc>
        <w:tc>
          <w:tcPr>
            <w:tcW w:w="787" w:type="pct"/>
            <w:gridSpan w:val="2"/>
            <w:vMerge/>
            <w:vAlign w:val="center"/>
          </w:tcPr>
          <w:p w:rsidR="00800DD7" w:rsidRPr="007F5A0B" w:rsidRDefault="00800DD7" w:rsidP="009F7946">
            <w:pPr>
              <w:pStyle w:val="af3"/>
              <w:rPr>
                <w:lang w:eastAsia="en-US"/>
              </w:rPr>
            </w:pPr>
          </w:p>
        </w:tc>
        <w:tc>
          <w:tcPr>
            <w:tcW w:w="2320" w:type="pct"/>
            <w:gridSpan w:val="19"/>
            <w:shd w:val="clear" w:color="auto" w:fill="auto"/>
          </w:tcPr>
          <w:p w:rsidR="00800DD7" w:rsidRPr="007F5A0B" w:rsidRDefault="00800DD7" w:rsidP="009F7946">
            <w:pPr>
              <w:pStyle w:val="af3"/>
            </w:pPr>
            <w:r w:rsidRPr="007F5A0B">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080" w:type="pct"/>
            <w:gridSpan w:val="4"/>
            <w:shd w:val="clear" w:color="auto" w:fill="auto"/>
            <w:vAlign w:val="center"/>
          </w:tcPr>
          <w:p w:rsidR="00800DD7" w:rsidRPr="007F5A0B" w:rsidRDefault="00800DD7" w:rsidP="00304CD3">
            <w:pPr>
              <w:pStyle w:val="af7"/>
            </w:pPr>
            <w:r w:rsidRPr="007F5A0B">
              <w:t>70</w:t>
            </w:r>
          </w:p>
        </w:tc>
      </w:tr>
      <w:tr w:rsidR="00B706F6" w:rsidRPr="007F5A0B" w:rsidTr="00304CD3">
        <w:trPr>
          <w:gridBefore w:val="1"/>
          <w:wBefore w:w="103" w:type="pct"/>
          <w:trHeight w:val="225"/>
          <w:jc w:val="center"/>
        </w:trPr>
        <w:tc>
          <w:tcPr>
            <w:tcW w:w="710" w:type="pct"/>
            <w:gridSpan w:val="2"/>
            <w:vMerge/>
            <w:shd w:val="clear" w:color="auto" w:fill="auto"/>
          </w:tcPr>
          <w:p w:rsidR="00800DD7" w:rsidRPr="007F5A0B" w:rsidRDefault="00800DD7" w:rsidP="00800DD7">
            <w:pPr>
              <w:rPr>
                <w:sz w:val="20"/>
                <w:szCs w:val="20"/>
              </w:rPr>
            </w:pPr>
          </w:p>
        </w:tc>
        <w:tc>
          <w:tcPr>
            <w:tcW w:w="787" w:type="pct"/>
            <w:gridSpan w:val="2"/>
            <w:vAlign w:val="center"/>
          </w:tcPr>
          <w:p w:rsidR="00800DD7" w:rsidRPr="007F5A0B" w:rsidRDefault="00800DD7" w:rsidP="009F7946">
            <w:pPr>
              <w:pStyle w:val="af3"/>
              <w:rPr>
                <w:lang w:eastAsia="en-US"/>
              </w:rPr>
            </w:pPr>
            <w:r w:rsidRPr="007F5A0B">
              <w:t xml:space="preserve">Размеры земельных участков специализированных складов, </w:t>
            </w:r>
            <w:r w:rsidR="004B4327" w:rsidRPr="007F5A0B">
              <w:t>кв.</w:t>
            </w:r>
            <w:r w:rsidR="004B4327">
              <w:t xml:space="preserve"> </w:t>
            </w:r>
            <w:r w:rsidR="004B4327" w:rsidRPr="007F5A0B">
              <w:t>м</w:t>
            </w:r>
            <w:r w:rsidRPr="007F5A0B">
              <w:t xml:space="preserve"> на 1000 чел., для сельских поселений</w:t>
            </w:r>
          </w:p>
        </w:tc>
        <w:tc>
          <w:tcPr>
            <w:tcW w:w="2320" w:type="pct"/>
            <w:gridSpan w:val="19"/>
            <w:shd w:val="clear" w:color="auto" w:fill="auto"/>
          </w:tcPr>
          <w:p w:rsidR="00800DD7" w:rsidRPr="007F5A0B" w:rsidRDefault="00800DD7" w:rsidP="009F7946">
            <w:pPr>
              <w:pStyle w:val="af3"/>
            </w:pPr>
            <w:r w:rsidRPr="007F5A0B">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080" w:type="pct"/>
            <w:gridSpan w:val="4"/>
            <w:shd w:val="clear" w:color="auto" w:fill="auto"/>
            <w:vAlign w:val="center"/>
          </w:tcPr>
          <w:p w:rsidR="00800DD7" w:rsidRPr="007F5A0B" w:rsidRDefault="00800DD7" w:rsidP="00304CD3">
            <w:pPr>
              <w:pStyle w:val="af7"/>
            </w:pPr>
            <w:r w:rsidRPr="007F5A0B">
              <w:t>25</w:t>
            </w:r>
          </w:p>
        </w:tc>
      </w:tr>
      <w:tr w:rsidR="00800DD7" w:rsidRPr="007F5A0B" w:rsidTr="00A816B9">
        <w:trPr>
          <w:gridBefore w:val="1"/>
          <w:wBefore w:w="103" w:type="pct"/>
          <w:trHeight w:val="155"/>
          <w:jc w:val="center"/>
        </w:trPr>
        <w:tc>
          <w:tcPr>
            <w:tcW w:w="4897" w:type="pct"/>
            <w:gridSpan w:val="27"/>
            <w:shd w:val="clear" w:color="auto" w:fill="auto"/>
          </w:tcPr>
          <w:p w:rsidR="00800DD7" w:rsidRPr="007F5A0B" w:rsidRDefault="00800DD7" w:rsidP="009F7946">
            <w:pPr>
              <w:pStyle w:val="af8"/>
            </w:pPr>
            <w:r w:rsidRPr="007F5A0B">
              <w:t>Иные виды объектов в иных областях в связи с решением вопросов местного значения</w:t>
            </w:r>
          </w:p>
        </w:tc>
      </w:tr>
      <w:tr w:rsidR="00800DD7" w:rsidRPr="007F5A0B" w:rsidTr="00A816B9">
        <w:trPr>
          <w:gridBefore w:val="1"/>
          <w:wBefore w:w="103" w:type="pct"/>
          <w:trHeight w:val="70"/>
          <w:jc w:val="center"/>
        </w:trPr>
        <w:tc>
          <w:tcPr>
            <w:tcW w:w="4897" w:type="pct"/>
            <w:gridSpan w:val="27"/>
            <w:shd w:val="clear" w:color="auto" w:fill="auto"/>
          </w:tcPr>
          <w:p w:rsidR="00800DD7" w:rsidRPr="007F5A0B" w:rsidRDefault="00800DD7" w:rsidP="009F7946">
            <w:pPr>
              <w:pStyle w:val="af8"/>
            </w:pPr>
            <w:r w:rsidRPr="007F5A0B">
              <w:t xml:space="preserve">Места захоронения (кладбища, крематории, колумбарии) </w:t>
            </w:r>
          </w:p>
        </w:tc>
      </w:tr>
      <w:tr w:rsidR="007057CB" w:rsidRPr="007F5A0B" w:rsidTr="00C00046">
        <w:trPr>
          <w:gridBefore w:val="1"/>
          <w:wBefore w:w="103" w:type="pct"/>
          <w:trHeight w:val="239"/>
          <w:jc w:val="center"/>
        </w:trPr>
        <w:tc>
          <w:tcPr>
            <w:tcW w:w="710" w:type="pct"/>
            <w:gridSpan w:val="2"/>
            <w:shd w:val="clear" w:color="auto" w:fill="auto"/>
            <w:vAlign w:val="center"/>
          </w:tcPr>
          <w:p w:rsidR="00800DD7" w:rsidRPr="007F5A0B" w:rsidRDefault="00800DD7" w:rsidP="002E6316">
            <w:pPr>
              <w:pStyle w:val="af3"/>
              <w:rPr>
                <w:lang w:eastAsia="en-US"/>
              </w:rPr>
            </w:pPr>
            <w:r w:rsidRPr="007F5A0B">
              <w:rPr>
                <w:lang w:eastAsia="en-US"/>
              </w:rPr>
              <w:lastRenderedPageBreak/>
              <w:t>Кладбища смешанного и традиционного захоронения</w:t>
            </w:r>
          </w:p>
        </w:tc>
        <w:tc>
          <w:tcPr>
            <w:tcW w:w="787" w:type="pct"/>
            <w:gridSpan w:val="2"/>
            <w:shd w:val="clear" w:color="auto" w:fill="auto"/>
            <w:vAlign w:val="center"/>
          </w:tcPr>
          <w:p w:rsidR="00800DD7" w:rsidRPr="007F5A0B" w:rsidRDefault="00800DD7" w:rsidP="002E6316">
            <w:pPr>
              <w:pStyle w:val="af3"/>
              <w:rPr>
                <w:lang w:eastAsia="en-US"/>
              </w:rPr>
            </w:pPr>
            <w:r w:rsidRPr="007F5A0B">
              <w:rPr>
                <w:lang w:eastAsia="en-US"/>
              </w:rPr>
              <w:t>Размер земельного участка для кладбища, га на 1 тыс. чел.</w:t>
            </w:r>
          </w:p>
        </w:tc>
        <w:tc>
          <w:tcPr>
            <w:tcW w:w="3400" w:type="pct"/>
            <w:gridSpan w:val="23"/>
            <w:shd w:val="clear" w:color="auto" w:fill="auto"/>
          </w:tcPr>
          <w:p w:rsidR="00800DD7" w:rsidRPr="007F5A0B" w:rsidRDefault="00800DD7" w:rsidP="006A6C87">
            <w:pPr>
              <w:pStyle w:val="af7"/>
              <w:rPr>
                <w:lang w:eastAsia="en-US"/>
              </w:rPr>
            </w:pPr>
            <w:r w:rsidRPr="007F5A0B">
              <w:rPr>
                <w:lang w:eastAsia="en-US"/>
              </w:rPr>
              <w:t>0</w:t>
            </w:r>
            <w:r w:rsidR="006A6C87">
              <w:rPr>
                <w:lang w:eastAsia="en-US"/>
              </w:rPr>
              <w:t>.</w:t>
            </w:r>
            <w:r w:rsidRPr="007F5A0B">
              <w:rPr>
                <w:lang w:eastAsia="en-US"/>
              </w:rPr>
              <w:t>24</w:t>
            </w:r>
          </w:p>
          <w:p w:rsidR="00800DD7" w:rsidRPr="007F5A0B" w:rsidRDefault="00800DD7" w:rsidP="006A6C87">
            <w:pPr>
              <w:pStyle w:val="af7"/>
              <w:rPr>
                <w:lang w:eastAsia="en-US"/>
              </w:rPr>
            </w:pPr>
            <w:r w:rsidRPr="007F5A0B">
              <w:rPr>
                <w:lang w:eastAsia="en-US"/>
              </w:rPr>
              <w:t>Размещение кладбища размером территории более 40 га не допускается</w:t>
            </w:r>
          </w:p>
        </w:tc>
      </w:tr>
      <w:tr w:rsidR="00B706F6" w:rsidRPr="007F5A0B" w:rsidTr="00C00046">
        <w:trPr>
          <w:gridBefore w:val="1"/>
          <w:wBefore w:w="103" w:type="pct"/>
          <w:trHeight w:val="233"/>
          <w:jc w:val="center"/>
        </w:trPr>
        <w:tc>
          <w:tcPr>
            <w:tcW w:w="710" w:type="pct"/>
            <w:gridSpan w:val="2"/>
            <w:shd w:val="clear" w:color="auto" w:fill="auto"/>
          </w:tcPr>
          <w:p w:rsidR="00800DD7" w:rsidRPr="007F5A0B" w:rsidRDefault="00800DD7" w:rsidP="002E6316">
            <w:pPr>
              <w:pStyle w:val="af3"/>
              <w:rPr>
                <w:lang w:eastAsia="en-US"/>
              </w:rPr>
            </w:pPr>
          </w:p>
        </w:tc>
        <w:tc>
          <w:tcPr>
            <w:tcW w:w="787" w:type="pct"/>
            <w:gridSpan w:val="2"/>
            <w:shd w:val="clear" w:color="auto" w:fill="auto"/>
            <w:vAlign w:val="center"/>
          </w:tcPr>
          <w:p w:rsidR="00800DD7" w:rsidRPr="007F5A0B" w:rsidRDefault="00800DD7" w:rsidP="002E6316">
            <w:pPr>
              <w:pStyle w:val="af3"/>
            </w:pPr>
            <w:r w:rsidRPr="007F5A0B">
              <w:rPr>
                <w:lang w:eastAsia="en-US"/>
              </w:rPr>
              <w:t>Минимальные расстояния, м</w:t>
            </w:r>
            <w:r w:rsidR="0052337E">
              <w:rPr>
                <w:lang w:eastAsia="en-US"/>
              </w:rPr>
              <w:t xml:space="preserve"> </w:t>
            </w:r>
          </w:p>
        </w:tc>
        <w:tc>
          <w:tcPr>
            <w:tcW w:w="1676" w:type="pct"/>
            <w:gridSpan w:val="9"/>
            <w:vMerge w:val="restart"/>
            <w:shd w:val="clear" w:color="auto" w:fill="auto"/>
          </w:tcPr>
          <w:p w:rsidR="00800DD7" w:rsidRPr="007F5A0B" w:rsidRDefault="00B706F6" w:rsidP="002E6316">
            <w:pPr>
              <w:pStyle w:val="af3"/>
              <w:rPr>
                <w:lang w:eastAsia="en-US"/>
              </w:rPr>
            </w:pPr>
            <w:r w:rsidRPr="00B706F6">
              <w:rPr>
                <w:lang w:eastAsia="en-US"/>
              </w:rPr>
              <w:t>до стен</w:t>
            </w:r>
            <w:r w:rsidR="00800DD7" w:rsidRPr="00B706F6">
              <w:rPr>
                <w:lang w:eastAsia="en-US"/>
              </w:rPr>
              <w:t xml:space="preserve"> жилых домов; до зданий общеобразовательных </w:t>
            </w:r>
            <w:r w:rsidRPr="00B706F6">
              <w:rPr>
                <w:lang w:eastAsia="en-US"/>
              </w:rPr>
              <w:t>организаций, дошкольных</w:t>
            </w:r>
            <w:r w:rsidR="00800DD7" w:rsidRPr="00B706F6">
              <w:rPr>
                <w:lang w:eastAsia="en-US"/>
              </w:rPr>
              <w:t xml:space="preserve"> образовательных организаций и лечебно-профилактических медицинских организаций</w:t>
            </w:r>
          </w:p>
        </w:tc>
        <w:tc>
          <w:tcPr>
            <w:tcW w:w="1724" w:type="pct"/>
            <w:gridSpan w:val="14"/>
            <w:shd w:val="clear" w:color="auto" w:fill="auto"/>
          </w:tcPr>
          <w:p w:rsidR="00800DD7" w:rsidRPr="007F5A0B" w:rsidRDefault="00800DD7" w:rsidP="006A6C87">
            <w:pPr>
              <w:pStyle w:val="af7"/>
              <w:rPr>
                <w:lang w:eastAsia="en-US"/>
              </w:rPr>
            </w:pPr>
            <w:r w:rsidRPr="007F5A0B">
              <w:rPr>
                <w:lang w:eastAsia="en-US"/>
              </w:rPr>
              <w:t xml:space="preserve">при площади: </w:t>
            </w:r>
          </w:p>
          <w:p w:rsidR="00800DD7" w:rsidRPr="007F5A0B" w:rsidRDefault="00800DD7" w:rsidP="006A6C87">
            <w:pPr>
              <w:pStyle w:val="af7"/>
              <w:rPr>
                <w:lang w:eastAsia="en-US"/>
              </w:rPr>
            </w:pPr>
            <w:r w:rsidRPr="007F5A0B">
              <w:rPr>
                <w:lang w:eastAsia="en-US"/>
              </w:rPr>
              <w:t>10 га и менее – 100;</w:t>
            </w:r>
            <w:r w:rsidR="0052337E">
              <w:rPr>
                <w:lang w:eastAsia="en-US"/>
              </w:rPr>
              <w:t xml:space="preserve"> </w:t>
            </w:r>
          </w:p>
          <w:p w:rsidR="00800DD7" w:rsidRPr="007F5A0B" w:rsidRDefault="00800DD7" w:rsidP="006A6C87">
            <w:pPr>
              <w:pStyle w:val="af7"/>
              <w:rPr>
                <w:lang w:eastAsia="en-US"/>
              </w:rPr>
            </w:pPr>
            <w:r w:rsidRPr="007F5A0B">
              <w:rPr>
                <w:lang w:eastAsia="en-US"/>
              </w:rPr>
              <w:t xml:space="preserve">от 10 </w:t>
            </w:r>
            <w:r w:rsidR="00CF1D30" w:rsidRPr="007F5A0B">
              <w:rPr>
                <w:lang w:eastAsia="en-US"/>
              </w:rPr>
              <w:t>до 20</w:t>
            </w:r>
            <w:r w:rsidRPr="007F5A0B">
              <w:rPr>
                <w:lang w:eastAsia="en-US"/>
              </w:rPr>
              <w:t xml:space="preserve"> га – 300:</w:t>
            </w:r>
          </w:p>
          <w:p w:rsidR="00800DD7" w:rsidRPr="007F5A0B" w:rsidRDefault="00CF1D30" w:rsidP="006A6C87">
            <w:pPr>
              <w:pStyle w:val="af7"/>
              <w:rPr>
                <w:lang w:eastAsia="en-US"/>
              </w:rPr>
            </w:pPr>
            <w:r w:rsidRPr="007F5A0B">
              <w:rPr>
                <w:lang w:eastAsia="en-US"/>
              </w:rPr>
              <w:t>от 20</w:t>
            </w:r>
            <w:r w:rsidR="00800DD7" w:rsidRPr="007F5A0B">
              <w:rPr>
                <w:lang w:eastAsia="en-US"/>
              </w:rPr>
              <w:t xml:space="preserve"> до 40 га – 500.</w:t>
            </w:r>
          </w:p>
        </w:tc>
      </w:tr>
      <w:tr w:rsidR="00B706F6" w:rsidRPr="007F5A0B" w:rsidTr="002D2C8E">
        <w:trPr>
          <w:gridBefore w:val="1"/>
          <w:wBefore w:w="103" w:type="pct"/>
          <w:trHeight w:val="899"/>
          <w:jc w:val="center"/>
        </w:trPr>
        <w:tc>
          <w:tcPr>
            <w:tcW w:w="710" w:type="pct"/>
            <w:gridSpan w:val="2"/>
            <w:shd w:val="clear" w:color="auto" w:fill="auto"/>
          </w:tcPr>
          <w:p w:rsidR="00800DD7" w:rsidRPr="007F5A0B" w:rsidRDefault="00800DD7" w:rsidP="002E6316">
            <w:pPr>
              <w:pStyle w:val="af3"/>
              <w:rPr>
                <w:lang w:eastAsia="en-US"/>
              </w:rPr>
            </w:pPr>
            <w:r w:rsidRPr="007F5A0B">
              <w:rPr>
                <w:lang w:eastAsia="en-US"/>
              </w:rPr>
              <w:t>Кладбища для погребения после кремации</w:t>
            </w:r>
            <w:r w:rsidR="0052337E">
              <w:rPr>
                <w:lang w:eastAsia="en-US"/>
              </w:rPr>
              <w:t xml:space="preserve"> </w:t>
            </w:r>
          </w:p>
        </w:tc>
        <w:tc>
          <w:tcPr>
            <w:tcW w:w="787" w:type="pct"/>
            <w:gridSpan w:val="2"/>
            <w:shd w:val="clear" w:color="auto" w:fill="auto"/>
            <w:vAlign w:val="center"/>
          </w:tcPr>
          <w:p w:rsidR="00800DD7" w:rsidRPr="007F5A0B" w:rsidRDefault="00800DD7" w:rsidP="002E6316">
            <w:pPr>
              <w:pStyle w:val="af3"/>
            </w:pPr>
            <w:r w:rsidRPr="007F5A0B">
              <w:rPr>
                <w:lang w:eastAsia="en-US"/>
              </w:rPr>
              <w:t>Минимальные расстояния, м</w:t>
            </w:r>
            <w:r w:rsidR="0052337E">
              <w:rPr>
                <w:lang w:eastAsia="en-US"/>
              </w:rPr>
              <w:t xml:space="preserve"> </w:t>
            </w:r>
          </w:p>
        </w:tc>
        <w:tc>
          <w:tcPr>
            <w:tcW w:w="1676" w:type="pct"/>
            <w:gridSpan w:val="9"/>
            <w:vMerge/>
            <w:shd w:val="clear" w:color="auto" w:fill="auto"/>
          </w:tcPr>
          <w:p w:rsidR="00800DD7" w:rsidRPr="007F5A0B" w:rsidRDefault="00800DD7" w:rsidP="002E6316">
            <w:pPr>
              <w:pStyle w:val="af3"/>
              <w:rPr>
                <w:i/>
                <w:sz w:val="20"/>
              </w:rPr>
            </w:pPr>
          </w:p>
        </w:tc>
        <w:tc>
          <w:tcPr>
            <w:tcW w:w="1724" w:type="pct"/>
            <w:gridSpan w:val="14"/>
            <w:shd w:val="clear" w:color="auto" w:fill="auto"/>
            <w:vAlign w:val="center"/>
          </w:tcPr>
          <w:p w:rsidR="00800DD7" w:rsidRPr="007F5A0B" w:rsidRDefault="00800DD7" w:rsidP="002D2C8E">
            <w:pPr>
              <w:pStyle w:val="af7"/>
              <w:rPr>
                <w:i/>
              </w:rPr>
            </w:pPr>
            <w:r w:rsidRPr="007F5A0B">
              <w:rPr>
                <w:lang w:eastAsia="en-US"/>
              </w:rPr>
              <w:t>100</w:t>
            </w:r>
          </w:p>
        </w:tc>
      </w:tr>
      <w:tr w:rsidR="007057CB" w:rsidRPr="007F5A0B" w:rsidTr="002D2C8E">
        <w:trPr>
          <w:gridBefore w:val="1"/>
          <w:wBefore w:w="103" w:type="pct"/>
          <w:trHeight w:val="233"/>
          <w:jc w:val="center"/>
        </w:trPr>
        <w:tc>
          <w:tcPr>
            <w:tcW w:w="710" w:type="pct"/>
            <w:gridSpan w:val="2"/>
            <w:shd w:val="clear" w:color="auto" w:fill="auto"/>
          </w:tcPr>
          <w:p w:rsidR="00800DD7" w:rsidRPr="007F5A0B" w:rsidRDefault="00800DD7" w:rsidP="002E6316">
            <w:pPr>
              <w:pStyle w:val="af3"/>
              <w:rPr>
                <w:lang w:eastAsia="en-US"/>
              </w:rPr>
            </w:pPr>
          </w:p>
        </w:tc>
        <w:tc>
          <w:tcPr>
            <w:tcW w:w="787" w:type="pct"/>
            <w:gridSpan w:val="2"/>
            <w:shd w:val="clear" w:color="auto" w:fill="auto"/>
          </w:tcPr>
          <w:p w:rsidR="00800DD7" w:rsidRPr="007F5A0B" w:rsidRDefault="00800DD7" w:rsidP="002E6316">
            <w:pPr>
              <w:pStyle w:val="af3"/>
              <w:rPr>
                <w:lang w:eastAsia="en-US"/>
              </w:rPr>
            </w:pPr>
            <w:r w:rsidRPr="007F5A0B">
              <w:rPr>
                <w:lang w:eastAsia="en-US"/>
              </w:rPr>
              <w:t>Размер земельного участка, га/1 тыс. чел.</w:t>
            </w:r>
          </w:p>
        </w:tc>
        <w:tc>
          <w:tcPr>
            <w:tcW w:w="3400" w:type="pct"/>
            <w:gridSpan w:val="23"/>
            <w:shd w:val="clear" w:color="auto" w:fill="auto"/>
            <w:vAlign w:val="center"/>
          </w:tcPr>
          <w:p w:rsidR="00800DD7" w:rsidRPr="007F5A0B" w:rsidRDefault="00800DD7" w:rsidP="002D2C8E">
            <w:pPr>
              <w:pStyle w:val="af7"/>
              <w:rPr>
                <w:i/>
              </w:rPr>
            </w:pPr>
            <w:r w:rsidRPr="007F5A0B">
              <w:rPr>
                <w:lang w:eastAsia="en-US"/>
              </w:rPr>
              <w:t>0</w:t>
            </w:r>
            <w:r w:rsidR="006A6C87">
              <w:rPr>
                <w:lang w:eastAsia="en-US"/>
              </w:rPr>
              <w:t>.</w:t>
            </w:r>
            <w:r w:rsidRPr="007F5A0B">
              <w:rPr>
                <w:lang w:eastAsia="en-US"/>
              </w:rPr>
              <w:t>02</w:t>
            </w:r>
          </w:p>
        </w:tc>
      </w:tr>
      <w:tr w:rsidR="00800DD7" w:rsidRPr="007F5A0B" w:rsidTr="00A816B9">
        <w:trPr>
          <w:gridBefore w:val="1"/>
          <w:wBefore w:w="103" w:type="pct"/>
          <w:trHeight w:val="233"/>
          <w:jc w:val="center"/>
        </w:trPr>
        <w:tc>
          <w:tcPr>
            <w:tcW w:w="4897" w:type="pct"/>
            <w:gridSpan w:val="27"/>
            <w:shd w:val="clear" w:color="auto" w:fill="auto"/>
          </w:tcPr>
          <w:p w:rsidR="00800DD7" w:rsidRPr="007F5A0B" w:rsidRDefault="00800DD7" w:rsidP="002E6316">
            <w:pPr>
              <w:pStyle w:val="af8"/>
              <w:rPr>
                <w:i/>
                <w:lang w:eastAsia="x-none"/>
              </w:rPr>
            </w:pPr>
            <w:r w:rsidRPr="007F5A0B">
              <w:t>В области благоустройства (озеленения) территории</w:t>
            </w:r>
            <w:r w:rsidR="0052337E">
              <w:t xml:space="preserve"> </w:t>
            </w:r>
          </w:p>
        </w:tc>
      </w:tr>
      <w:tr w:rsidR="004F2740" w:rsidRPr="007F5A0B" w:rsidTr="004F2740">
        <w:trPr>
          <w:gridBefore w:val="1"/>
          <w:wBefore w:w="103" w:type="pct"/>
          <w:trHeight w:val="227"/>
          <w:jc w:val="center"/>
        </w:trPr>
        <w:tc>
          <w:tcPr>
            <w:tcW w:w="710" w:type="pct"/>
            <w:gridSpan w:val="2"/>
            <w:vMerge w:val="restart"/>
            <w:tcBorders>
              <w:bottom w:val="single" w:sz="4" w:space="0" w:color="auto"/>
            </w:tcBorders>
            <w:shd w:val="clear" w:color="auto" w:fill="auto"/>
          </w:tcPr>
          <w:p w:rsidR="004F2740" w:rsidRPr="007F5A0B" w:rsidRDefault="004F2740" w:rsidP="004F2740">
            <w:pPr>
              <w:pStyle w:val="af3"/>
              <w:keepNext/>
            </w:pPr>
            <w:r w:rsidRPr="007F5A0B">
              <w:t xml:space="preserve">Объекты озеленения общего пользования </w:t>
            </w:r>
          </w:p>
        </w:tc>
        <w:tc>
          <w:tcPr>
            <w:tcW w:w="787" w:type="pct"/>
            <w:gridSpan w:val="2"/>
            <w:vMerge w:val="restart"/>
            <w:tcBorders>
              <w:bottom w:val="single" w:sz="4" w:space="0" w:color="auto"/>
            </w:tcBorders>
            <w:shd w:val="clear" w:color="auto" w:fill="auto"/>
          </w:tcPr>
          <w:p w:rsidR="004F2740" w:rsidRPr="007F5A0B" w:rsidRDefault="004F2740" w:rsidP="006A6C87">
            <w:pPr>
              <w:pStyle w:val="af3"/>
              <w:keepNext/>
            </w:pPr>
            <w:r w:rsidRPr="007F5A0B">
              <w:t xml:space="preserve">Уровень обеспеченности, </w:t>
            </w:r>
          </w:p>
          <w:p w:rsidR="004F2740" w:rsidRPr="007F5A0B" w:rsidRDefault="004F2740" w:rsidP="006A6C87">
            <w:pPr>
              <w:pStyle w:val="af3"/>
              <w:keepNext/>
            </w:pPr>
            <w:r w:rsidRPr="007F5A0B">
              <w:t>кв. м на 1 человека</w:t>
            </w:r>
          </w:p>
        </w:tc>
        <w:tc>
          <w:tcPr>
            <w:tcW w:w="3400" w:type="pct"/>
            <w:gridSpan w:val="23"/>
            <w:tcBorders>
              <w:bottom w:val="single" w:sz="4" w:space="0" w:color="auto"/>
            </w:tcBorders>
            <w:shd w:val="clear" w:color="auto" w:fill="auto"/>
          </w:tcPr>
          <w:p w:rsidR="004F2740" w:rsidRPr="007F5A0B" w:rsidRDefault="004F2740" w:rsidP="004F2740">
            <w:pPr>
              <w:pStyle w:val="af8"/>
              <w:keepNext/>
            </w:pPr>
            <w:r w:rsidRPr="007F5A0B">
              <w:rPr>
                <w:lang w:eastAsia="en-US"/>
              </w:rPr>
              <w:t>Для сельских населенных пунктов</w:t>
            </w:r>
            <w:r>
              <w:t xml:space="preserve"> </w:t>
            </w:r>
          </w:p>
        </w:tc>
      </w:tr>
      <w:tr w:rsidR="004F2740" w:rsidRPr="007F5A0B" w:rsidTr="004F2740">
        <w:trPr>
          <w:gridBefore w:val="1"/>
          <w:wBefore w:w="103" w:type="pct"/>
          <w:trHeight w:val="233"/>
          <w:jc w:val="center"/>
        </w:trPr>
        <w:tc>
          <w:tcPr>
            <w:tcW w:w="710" w:type="pct"/>
            <w:gridSpan w:val="2"/>
            <w:vMerge/>
            <w:shd w:val="clear" w:color="auto" w:fill="auto"/>
          </w:tcPr>
          <w:p w:rsidR="004F2740" w:rsidRPr="007F5A0B" w:rsidRDefault="004F2740" w:rsidP="00800DD7">
            <w:pPr>
              <w:rPr>
                <w:rFonts w:eastAsia="Calibri"/>
                <w:szCs w:val="20"/>
                <w:lang w:eastAsia="en-US"/>
              </w:rPr>
            </w:pPr>
          </w:p>
        </w:tc>
        <w:tc>
          <w:tcPr>
            <w:tcW w:w="787" w:type="pct"/>
            <w:gridSpan w:val="2"/>
            <w:vMerge/>
            <w:shd w:val="clear" w:color="auto" w:fill="auto"/>
            <w:vAlign w:val="center"/>
          </w:tcPr>
          <w:p w:rsidR="004F2740" w:rsidRPr="007F5A0B" w:rsidRDefault="004F2740" w:rsidP="00800DD7">
            <w:pPr>
              <w:rPr>
                <w:szCs w:val="20"/>
              </w:rPr>
            </w:pPr>
          </w:p>
        </w:tc>
        <w:tc>
          <w:tcPr>
            <w:tcW w:w="1657" w:type="pct"/>
            <w:gridSpan w:val="8"/>
            <w:shd w:val="clear" w:color="auto" w:fill="auto"/>
            <w:vAlign w:val="center"/>
          </w:tcPr>
          <w:p w:rsidR="004F2740" w:rsidRPr="007F5A0B" w:rsidRDefault="004F2740" w:rsidP="004F2740">
            <w:pPr>
              <w:pStyle w:val="af3"/>
            </w:pPr>
            <w:r w:rsidRPr="007F5A0B">
              <w:t>В зоне арктической и субарктической тундры</w:t>
            </w:r>
            <w:r>
              <w:t xml:space="preserve"> </w:t>
            </w:r>
          </w:p>
        </w:tc>
        <w:tc>
          <w:tcPr>
            <w:tcW w:w="1743" w:type="pct"/>
            <w:gridSpan w:val="15"/>
            <w:shd w:val="clear" w:color="auto" w:fill="auto"/>
            <w:vAlign w:val="center"/>
          </w:tcPr>
          <w:p w:rsidR="004F2740" w:rsidRPr="007F5A0B" w:rsidRDefault="004F2740" w:rsidP="004F2740">
            <w:pPr>
              <w:pStyle w:val="af7"/>
              <w:rPr>
                <w:lang w:eastAsia="en-US"/>
              </w:rPr>
            </w:pPr>
            <w:r w:rsidRPr="007F5A0B">
              <w:rPr>
                <w:lang w:eastAsia="en-US"/>
              </w:rPr>
              <w:t>2 кв. м на 1 человека</w:t>
            </w:r>
          </w:p>
        </w:tc>
      </w:tr>
      <w:tr w:rsidR="004F2740" w:rsidRPr="007F5A0B" w:rsidTr="004F2740">
        <w:trPr>
          <w:gridBefore w:val="1"/>
          <w:wBefore w:w="103" w:type="pct"/>
          <w:trHeight w:val="227"/>
          <w:jc w:val="center"/>
        </w:trPr>
        <w:tc>
          <w:tcPr>
            <w:tcW w:w="710" w:type="pct"/>
            <w:gridSpan w:val="2"/>
            <w:vMerge/>
            <w:shd w:val="clear" w:color="auto" w:fill="auto"/>
          </w:tcPr>
          <w:p w:rsidR="004F2740" w:rsidRPr="007F5A0B" w:rsidRDefault="004F2740" w:rsidP="00800DD7">
            <w:pPr>
              <w:rPr>
                <w:rFonts w:eastAsia="Calibri"/>
                <w:szCs w:val="20"/>
                <w:lang w:eastAsia="en-US"/>
              </w:rPr>
            </w:pPr>
          </w:p>
        </w:tc>
        <w:tc>
          <w:tcPr>
            <w:tcW w:w="787" w:type="pct"/>
            <w:gridSpan w:val="2"/>
            <w:vMerge/>
            <w:shd w:val="clear" w:color="auto" w:fill="auto"/>
            <w:vAlign w:val="center"/>
          </w:tcPr>
          <w:p w:rsidR="004F2740" w:rsidRPr="007F5A0B" w:rsidRDefault="004F2740" w:rsidP="00800DD7">
            <w:pPr>
              <w:rPr>
                <w:szCs w:val="20"/>
              </w:rPr>
            </w:pPr>
          </w:p>
        </w:tc>
        <w:tc>
          <w:tcPr>
            <w:tcW w:w="1657" w:type="pct"/>
            <w:gridSpan w:val="8"/>
            <w:shd w:val="clear" w:color="auto" w:fill="auto"/>
            <w:vAlign w:val="center"/>
          </w:tcPr>
          <w:p w:rsidR="004F2740" w:rsidRPr="007F5A0B" w:rsidRDefault="004F2740" w:rsidP="004F2740">
            <w:pPr>
              <w:pStyle w:val="af3"/>
            </w:pPr>
            <w:r w:rsidRPr="007F5A0B">
              <w:t>В зоне лесотундры</w:t>
            </w:r>
          </w:p>
        </w:tc>
        <w:tc>
          <w:tcPr>
            <w:tcW w:w="1743" w:type="pct"/>
            <w:gridSpan w:val="15"/>
            <w:shd w:val="clear" w:color="auto" w:fill="auto"/>
            <w:vAlign w:val="center"/>
          </w:tcPr>
          <w:p w:rsidR="004F2740" w:rsidRPr="007F5A0B" w:rsidRDefault="004F2740" w:rsidP="004F2740">
            <w:pPr>
              <w:pStyle w:val="af7"/>
              <w:rPr>
                <w:i/>
              </w:rPr>
            </w:pPr>
            <w:r w:rsidRPr="007F5A0B">
              <w:rPr>
                <w:lang w:eastAsia="en-US"/>
              </w:rPr>
              <w:t>3 кв. м на 1 человека</w:t>
            </w:r>
          </w:p>
        </w:tc>
      </w:tr>
      <w:tr w:rsidR="00B706F6" w:rsidRPr="007F5A0B" w:rsidTr="004F2740">
        <w:trPr>
          <w:gridBefore w:val="1"/>
          <w:wBefore w:w="103" w:type="pct"/>
          <w:trHeight w:val="233"/>
          <w:jc w:val="center"/>
        </w:trPr>
        <w:tc>
          <w:tcPr>
            <w:tcW w:w="710" w:type="pct"/>
            <w:gridSpan w:val="2"/>
            <w:vMerge w:val="restart"/>
            <w:shd w:val="clear" w:color="auto" w:fill="auto"/>
          </w:tcPr>
          <w:p w:rsidR="00800DD7" w:rsidRPr="007F5A0B" w:rsidRDefault="00800DD7" w:rsidP="002E6316">
            <w:pPr>
              <w:pStyle w:val="af3"/>
              <w:rPr>
                <w:lang w:eastAsia="en-US"/>
              </w:rPr>
            </w:pPr>
          </w:p>
        </w:tc>
        <w:tc>
          <w:tcPr>
            <w:tcW w:w="787" w:type="pct"/>
            <w:gridSpan w:val="2"/>
            <w:vMerge w:val="restart"/>
            <w:shd w:val="clear" w:color="auto" w:fill="auto"/>
            <w:vAlign w:val="center"/>
          </w:tcPr>
          <w:p w:rsidR="00800DD7" w:rsidRPr="007F5A0B" w:rsidRDefault="00800DD7" w:rsidP="002E6316">
            <w:pPr>
              <w:pStyle w:val="af3"/>
            </w:pPr>
            <w:r w:rsidRPr="007F5A0B">
              <w:rPr>
                <w:lang w:eastAsia="en-US"/>
              </w:rPr>
              <w:t xml:space="preserve">Площадь озеленения территорий объектов рекреационного </w:t>
            </w:r>
            <w:r w:rsidR="00CF1D30" w:rsidRPr="007F5A0B">
              <w:rPr>
                <w:lang w:eastAsia="en-US"/>
              </w:rPr>
              <w:t>назначения, %</w:t>
            </w:r>
          </w:p>
        </w:tc>
        <w:tc>
          <w:tcPr>
            <w:tcW w:w="1657" w:type="pct"/>
            <w:gridSpan w:val="8"/>
            <w:shd w:val="clear" w:color="auto" w:fill="auto"/>
            <w:vAlign w:val="center"/>
          </w:tcPr>
          <w:p w:rsidR="00800DD7" w:rsidRPr="007F5A0B" w:rsidRDefault="00800DD7" w:rsidP="004F2740">
            <w:pPr>
              <w:pStyle w:val="af3"/>
            </w:pPr>
            <w:r w:rsidRPr="007F5A0B">
              <w:t>В зоне тундры</w:t>
            </w:r>
            <w:r w:rsidR="0052337E">
              <w:t xml:space="preserve"> </w:t>
            </w:r>
          </w:p>
        </w:tc>
        <w:tc>
          <w:tcPr>
            <w:tcW w:w="1743" w:type="pct"/>
            <w:gridSpan w:val="15"/>
            <w:shd w:val="clear" w:color="auto" w:fill="auto"/>
            <w:vAlign w:val="center"/>
          </w:tcPr>
          <w:p w:rsidR="00800DD7" w:rsidRPr="007F5A0B" w:rsidRDefault="00800DD7" w:rsidP="004F2740">
            <w:pPr>
              <w:pStyle w:val="af7"/>
            </w:pPr>
            <w:r w:rsidRPr="007F5A0B">
              <w:t>не менее 40</w:t>
            </w:r>
          </w:p>
        </w:tc>
      </w:tr>
      <w:tr w:rsidR="004F2740" w:rsidRPr="007F5A0B" w:rsidTr="00F42E8E">
        <w:trPr>
          <w:gridBefore w:val="1"/>
          <w:wBefore w:w="103" w:type="pct"/>
          <w:trHeight w:val="631"/>
          <w:jc w:val="center"/>
        </w:trPr>
        <w:tc>
          <w:tcPr>
            <w:tcW w:w="710" w:type="pct"/>
            <w:gridSpan w:val="2"/>
            <w:vMerge/>
            <w:shd w:val="clear" w:color="auto" w:fill="auto"/>
          </w:tcPr>
          <w:p w:rsidR="004F2740" w:rsidRPr="007F5A0B" w:rsidRDefault="004F2740" w:rsidP="002E6316">
            <w:pPr>
              <w:pStyle w:val="af3"/>
              <w:rPr>
                <w:lang w:eastAsia="en-US"/>
              </w:rPr>
            </w:pPr>
          </w:p>
        </w:tc>
        <w:tc>
          <w:tcPr>
            <w:tcW w:w="787" w:type="pct"/>
            <w:gridSpan w:val="2"/>
            <w:vMerge/>
            <w:shd w:val="clear" w:color="auto" w:fill="auto"/>
            <w:vAlign w:val="center"/>
          </w:tcPr>
          <w:p w:rsidR="004F2740" w:rsidRPr="007F5A0B" w:rsidRDefault="004F2740" w:rsidP="002E6316">
            <w:pPr>
              <w:pStyle w:val="af3"/>
            </w:pPr>
          </w:p>
        </w:tc>
        <w:tc>
          <w:tcPr>
            <w:tcW w:w="1657" w:type="pct"/>
            <w:gridSpan w:val="8"/>
            <w:shd w:val="clear" w:color="auto" w:fill="auto"/>
            <w:vAlign w:val="center"/>
          </w:tcPr>
          <w:p w:rsidR="004F2740" w:rsidRPr="007F5A0B" w:rsidRDefault="004F2740" w:rsidP="004F2740">
            <w:pPr>
              <w:pStyle w:val="af3"/>
            </w:pPr>
            <w:r w:rsidRPr="007F5A0B">
              <w:t>В зоне лесотундры</w:t>
            </w:r>
          </w:p>
        </w:tc>
        <w:tc>
          <w:tcPr>
            <w:tcW w:w="1743" w:type="pct"/>
            <w:gridSpan w:val="15"/>
            <w:shd w:val="clear" w:color="auto" w:fill="auto"/>
            <w:vAlign w:val="center"/>
          </w:tcPr>
          <w:p w:rsidR="004F2740" w:rsidRPr="007F5A0B" w:rsidRDefault="004F2740" w:rsidP="004F2740">
            <w:pPr>
              <w:pStyle w:val="af7"/>
            </w:pPr>
            <w:r w:rsidRPr="007F5A0B">
              <w:t>не менее 50</w:t>
            </w:r>
          </w:p>
        </w:tc>
      </w:tr>
      <w:tr w:rsidR="007057CB" w:rsidRPr="007F5A0B" w:rsidTr="004F2740">
        <w:trPr>
          <w:gridBefore w:val="1"/>
          <w:wBefore w:w="103" w:type="pct"/>
          <w:trHeight w:val="233"/>
          <w:jc w:val="center"/>
        </w:trPr>
        <w:tc>
          <w:tcPr>
            <w:tcW w:w="710" w:type="pct"/>
            <w:gridSpan w:val="2"/>
            <w:shd w:val="clear" w:color="auto" w:fill="auto"/>
          </w:tcPr>
          <w:p w:rsidR="00800DD7" w:rsidRPr="007F5A0B" w:rsidRDefault="00800DD7" w:rsidP="002E6316">
            <w:pPr>
              <w:pStyle w:val="af3"/>
            </w:pPr>
          </w:p>
        </w:tc>
        <w:tc>
          <w:tcPr>
            <w:tcW w:w="787" w:type="pct"/>
            <w:gridSpan w:val="2"/>
            <w:shd w:val="clear" w:color="auto" w:fill="auto"/>
          </w:tcPr>
          <w:p w:rsidR="00800DD7" w:rsidRPr="007F5A0B" w:rsidRDefault="00800DD7" w:rsidP="002E6316">
            <w:pPr>
              <w:pStyle w:val="af3"/>
            </w:pPr>
            <w:r w:rsidRPr="007F5A0B">
              <w:t xml:space="preserve">Размеры </w:t>
            </w:r>
            <w:r w:rsidR="004B4327" w:rsidRPr="007F5A0B">
              <w:t>зелёных</w:t>
            </w:r>
            <w:r w:rsidRPr="007F5A0B">
              <w:t xml:space="preserve"> устройств декоративного назначения (зимних садов),</w:t>
            </w:r>
          </w:p>
          <w:p w:rsidR="00800DD7" w:rsidRPr="007F5A0B" w:rsidRDefault="00800DD7" w:rsidP="002E6316">
            <w:pPr>
              <w:pStyle w:val="af3"/>
            </w:pPr>
            <w:r w:rsidRPr="007F5A0B">
              <w:t xml:space="preserve"> кв. м на посетителя</w:t>
            </w:r>
          </w:p>
        </w:tc>
        <w:tc>
          <w:tcPr>
            <w:tcW w:w="3400" w:type="pct"/>
            <w:gridSpan w:val="23"/>
            <w:shd w:val="clear" w:color="auto" w:fill="auto"/>
            <w:vAlign w:val="center"/>
          </w:tcPr>
          <w:p w:rsidR="00800DD7" w:rsidRPr="007F5A0B" w:rsidRDefault="00800DD7" w:rsidP="004F2740">
            <w:pPr>
              <w:pStyle w:val="af7"/>
              <w:rPr>
                <w:i/>
                <w:lang w:eastAsia="x-none"/>
              </w:rPr>
            </w:pPr>
            <w:r w:rsidRPr="007F5A0B">
              <w:t>0</w:t>
            </w:r>
            <w:r w:rsidR="004F2740">
              <w:t>.</w:t>
            </w:r>
            <w:r w:rsidRPr="007F5A0B">
              <w:t>3</w:t>
            </w:r>
          </w:p>
        </w:tc>
      </w:tr>
    </w:tbl>
    <w:p w:rsidR="007165C3" w:rsidRPr="007F5A0B" w:rsidRDefault="006E2057" w:rsidP="00050BB3">
      <w:pPr>
        <w:pStyle w:val="af5"/>
      </w:pPr>
      <w:r w:rsidRPr="004F2740">
        <w:rPr>
          <w:rStyle w:val="af0"/>
        </w:rPr>
        <w:br w:type="page"/>
      </w:r>
      <w:r w:rsidR="00FC7634" w:rsidRPr="007F5A0B">
        <w:lastRenderedPageBreak/>
        <w:t xml:space="preserve">Таблица </w:t>
      </w:r>
      <w:r w:rsidR="0046703A">
        <w:fldChar w:fldCharType="begin"/>
      </w:r>
      <w:r w:rsidR="0046703A">
        <w:instrText xml:space="preserve"> SEQ Таблица \* ARABIC </w:instrText>
      </w:r>
      <w:r w:rsidR="0046703A">
        <w:fldChar w:fldCharType="separate"/>
      </w:r>
      <w:r w:rsidR="004F3869">
        <w:rPr>
          <w:noProof/>
        </w:rPr>
        <w:t>2</w:t>
      </w:r>
      <w:r w:rsidR="0046703A">
        <w:rPr>
          <w:noProof/>
        </w:rPr>
        <w:fldChar w:fldCharType="end"/>
      </w:r>
      <w:r w:rsidR="0003014D">
        <w:t>.</w:t>
      </w:r>
      <w:r w:rsidR="00FC7634" w:rsidRPr="007F5A0B">
        <w:t xml:space="preserve"> </w:t>
      </w:r>
      <w:r w:rsidR="00B7070C" w:rsidRPr="007F5A0B">
        <w:t xml:space="preserve">Предельные значения </w:t>
      </w:r>
      <w:r w:rsidR="004B4327" w:rsidRPr="007F5A0B">
        <w:t>расчётных</w:t>
      </w:r>
      <w:r w:rsidR="00FC7634" w:rsidRPr="007F5A0B">
        <w:t xml:space="preserve"> показател</w:t>
      </w:r>
      <w:r w:rsidR="00B7070C" w:rsidRPr="007F5A0B">
        <w:t>ей</w:t>
      </w:r>
      <w:r w:rsidR="00FC7634" w:rsidRPr="007F5A0B">
        <w:t xml:space="preserve"> максимально допустимого уровня территориальной доступности объектов местного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29"/>
        <w:gridCol w:w="2922"/>
        <w:gridCol w:w="29"/>
        <w:gridCol w:w="4333"/>
        <w:gridCol w:w="5099"/>
      </w:tblGrid>
      <w:tr w:rsidR="00252317" w:rsidRPr="007F5A0B" w:rsidTr="000F6CC8">
        <w:trPr>
          <w:tblHeader/>
        </w:trPr>
        <w:tc>
          <w:tcPr>
            <w:tcW w:w="880" w:type="pct"/>
            <w:shd w:val="clear" w:color="auto" w:fill="auto"/>
            <w:vAlign w:val="center"/>
          </w:tcPr>
          <w:p w:rsidR="00453ACF" w:rsidRPr="007F5A0B" w:rsidRDefault="00453ACF" w:rsidP="00050BB3">
            <w:pPr>
              <w:pStyle w:val="af8"/>
              <w:rPr>
                <w:lang w:eastAsia="en-US"/>
              </w:rPr>
            </w:pPr>
            <w:r w:rsidRPr="007F5A0B">
              <w:rPr>
                <w:lang w:eastAsia="en-US"/>
              </w:rPr>
              <w:t>Наименование вида ОМЗ</w:t>
            </w:r>
          </w:p>
        </w:tc>
        <w:tc>
          <w:tcPr>
            <w:tcW w:w="990" w:type="pct"/>
            <w:gridSpan w:val="3"/>
            <w:vAlign w:val="center"/>
          </w:tcPr>
          <w:p w:rsidR="00453ACF" w:rsidRPr="007F5A0B" w:rsidRDefault="00453ACF" w:rsidP="00050BB3">
            <w:pPr>
              <w:pStyle w:val="af8"/>
              <w:rPr>
                <w:lang w:eastAsia="en-US"/>
              </w:rPr>
            </w:pPr>
            <w:r w:rsidRPr="007F5A0B">
              <w:rPr>
                <w:lang w:eastAsia="en-US"/>
              </w:rPr>
              <w:t xml:space="preserve">Наименование </w:t>
            </w:r>
            <w:r w:rsidR="004B4327" w:rsidRPr="007F5A0B">
              <w:rPr>
                <w:lang w:eastAsia="en-US"/>
              </w:rPr>
              <w:t>расчётного</w:t>
            </w:r>
            <w:r w:rsidRPr="007F5A0B">
              <w:rPr>
                <w:lang w:eastAsia="en-US"/>
              </w:rPr>
              <w:t xml:space="preserve"> показателя ОМЗ,</w:t>
            </w:r>
          </w:p>
          <w:p w:rsidR="00453ACF" w:rsidRPr="007F5A0B" w:rsidRDefault="00453ACF" w:rsidP="00050BB3">
            <w:pPr>
              <w:pStyle w:val="af8"/>
              <w:rPr>
                <w:lang w:eastAsia="en-US"/>
              </w:rPr>
            </w:pPr>
            <w:r w:rsidRPr="007F5A0B">
              <w:rPr>
                <w:lang w:eastAsia="en-US"/>
              </w:rPr>
              <w:t>единица измерения</w:t>
            </w:r>
          </w:p>
        </w:tc>
        <w:tc>
          <w:tcPr>
            <w:tcW w:w="3131" w:type="pct"/>
            <w:gridSpan w:val="2"/>
            <w:shd w:val="clear" w:color="auto" w:fill="auto"/>
            <w:vAlign w:val="center"/>
          </w:tcPr>
          <w:p w:rsidR="00453ACF" w:rsidRPr="007F5A0B" w:rsidRDefault="00453ACF" w:rsidP="00050BB3">
            <w:pPr>
              <w:pStyle w:val="af8"/>
              <w:rPr>
                <w:lang w:eastAsia="en-US"/>
              </w:rPr>
            </w:pPr>
            <w:r w:rsidRPr="007F5A0B">
              <w:rPr>
                <w:lang w:eastAsia="en-US"/>
              </w:rPr>
              <w:t xml:space="preserve">Предельное значение </w:t>
            </w:r>
            <w:r w:rsidR="004B4327" w:rsidRPr="007F5A0B">
              <w:rPr>
                <w:lang w:eastAsia="en-US"/>
              </w:rPr>
              <w:t>расчётного</w:t>
            </w:r>
            <w:r w:rsidRPr="007F5A0B">
              <w:rPr>
                <w:lang w:eastAsia="en-US"/>
              </w:rPr>
              <w:t xml:space="preserve"> показателя максимально допустимого уровня территориальной доступности</w:t>
            </w:r>
            <w:r w:rsidRPr="007F5A0B">
              <w:t xml:space="preserve"> </w:t>
            </w:r>
            <w:r w:rsidRPr="007F5A0B">
              <w:rPr>
                <w:lang w:eastAsia="en-US"/>
              </w:rPr>
              <w:t>ОМЗ</w:t>
            </w:r>
          </w:p>
        </w:tc>
      </w:tr>
      <w:tr w:rsidR="00252317" w:rsidRPr="007F5A0B" w:rsidTr="00A63B33">
        <w:tc>
          <w:tcPr>
            <w:tcW w:w="5000" w:type="pct"/>
            <w:gridSpan w:val="6"/>
            <w:shd w:val="clear" w:color="auto" w:fill="auto"/>
            <w:vAlign w:val="center"/>
          </w:tcPr>
          <w:p w:rsidR="00453ACF" w:rsidRPr="007F5A0B" w:rsidRDefault="00453ACF" w:rsidP="00050BB3">
            <w:pPr>
              <w:pStyle w:val="af8"/>
              <w:rPr>
                <w:lang w:val="en-US"/>
              </w:rPr>
            </w:pPr>
            <w:r w:rsidRPr="007F5A0B">
              <w:t xml:space="preserve">В области образования </w:t>
            </w:r>
          </w:p>
        </w:tc>
      </w:tr>
      <w:tr w:rsidR="00252317" w:rsidRPr="007F5A0B" w:rsidTr="000F6CC8">
        <w:tc>
          <w:tcPr>
            <w:tcW w:w="880" w:type="pct"/>
            <w:vMerge w:val="restart"/>
            <w:shd w:val="clear" w:color="auto" w:fill="auto"/>
            <w:vAlign w:val="center"/>
          </w:tcPr>
          <w:p w:rsidR="008142F7" w:rsidRPr="007F5A0B" w:rsidRDefault="008142F7" w:rsidP="00050BB3">
            <w:pPr>
              <w:pStyle w:val="af3"/>
            </w:pPr>
            <w:r w:rsidRPr="007F5A0B">
              <w:t>Дошкольные образовательные организации</w:t>
            </w:r>
          </w:p>
        </w:tc>
        <w:tc>
          <w:tcPr>
            <w:tcW w:w="990" w:type="pct"/>
            <w:gridSpan w:val="3"/>
            <w:vMerge w:val="restart"/>
          </w:tcPr>
          <w:p w:rsidR="008142F7" w:rsidRPr="000F6CC8" w:rsidRDefault="008142F7" w:rsidP="00050BB3">
            <w:pPr>
              <w:pStyle w:val="af3"/>
            </w:pPr>
            <w:r w:rsidRPr="000F6CC8">
              <w:rPr>
                <w:bCs/>
                <w:iCs/>
                <w:szCs w:val="20"/>
                <w:lang w:eastAsia="en-US"/>
              </w:rPr>
              <w:t>Уровень территориальной доступности для населения, м/ минут</w:t>
            </w:r>
          </w:p>
        </w:tc>
        <w:tc>
          <w:tcPr>
            <w:tcW w:w="3131" w:type="pct"/>
            <w:gridSpan w:val="2"/>
            <w:shd w:val="clear" w:color="auto" w:fill="auto"/>
          </w:tcPr>
          <w:p w:rsidR="008142F7" w:rsidRPr="007F5A0B" w:rsidRDefault="008142F7" w:rsidP="00050BB3">
            <w:pPr>
              <w:pStyle w:val="af8"/>
            </w:pPr>
            <w:r w:rsidRPr="007F5A0B">
              <w:t>Пешеходная доступность:</w:t>
            </w:r>
          </w:p>
        </w:tc>
      </w:tr>
      <w:tr w:rsidR="00252317" w:rsidRPr="007F5A0B" w:rsidTr="000F6CC8">
        <w:tc>
          <w:tcPr>
            <w:tcW w:w="880" w:type="pct"/>
            <w:vMerge/>
            <w:shd w:val="clear" w:color="auto" w:fill="auto"/>
            <w:vAlign w:val="center"/>
          </w:tcPr>
          <w:p w:rsidR="008142F7" w:rsidRPr="007F5A0B" w:rsidRDefault="008142F7" w:rsidP="00050BB3">
            <w:pPr>
              <w:pStyle w:val="af3"/>
            </w:pPr>
          </w:p>
        </w:tc>
        <w:tc>
          <w:tcPr>
            <w:tcW w:w="990" w:type="pct"/>
            <w:gridSpan w:val="3"/>
            <w:vMerge/>
          </w:tcPr>
          <w:p w:rsidR="008142F7" w:rsidRPr="007F5A0B" w:rsidRDefault="008142F7" w:rsidP="00050BB3">
            <w:pPr>
              <w:pStyle w:val="af3"/>
              <w:rPr>
                <w:bCs/>
                <w:iCs/>
                <w:szCs w:val="20"/>
                <w:lang w:eastAsia="en-US"/>
              </w:rPr>
            </w:pPr>
          </w:p>
        </w:tc>
        <w:tc>
          <w:tcPr>
            <w:tcW w:w="3131" w:type="pct"/>
            <w:gridSpan w:val="2"/>
            <w:shd w:val="clear" w:color="auto" w:fill="auto"/>
            <w:vAlign w:val="center"/>
          </w:tcPr>
          <w:p w:rsidR="008142F7" w:rsidRPr="007F5A0B" w:rsidRDefault="008142F7" w:rsidP="000F6CC8">
            <w:pPr>
              <w:pStyle w:val="af7"/>
              <w:rPr>
                <w:lang w:eastAsia="en-US"/>
              </w:rPr>
            </w:pPr>
            <w:r w:rsidRPr="007F5A0B">
              <w:rPr>
                <w:lang w:eastAsia="en-US"/>
              </w:rPr>
              <w:t>300м/5 минут</w:t>
            </w:r>
          </w:p>
        </w:tc>
      </w:tr>
      <w:tr w:rsidR="00252317" w:rsidRPr="007F5A0B" w:rsidTr="000F6CC8">
        <w:trPr>
          <w:trHeight w:val="216"/>
        </w:trPr>
        <w:tc>
          <w:tcPr>
            <w:tcW w:w="880" w:type="pct"/>
            <w:vMerge w:val="restart"/>
            <w:shd w:val="clear" w:color="auto" w:fill="auto"/>
            <w:vAlign w:val="center"/>
          </w:tcPr>
          <w:p w:rsidR="008142F7" w:rsidRPr="004C5850" w:rsidRDefault="008142F7" w:rsidP="00050BB3">
            <w:pPr>
              <w:pStyle w:val="af3"/>
            </w:pPr>
            <w:r w:rsidRPr="007F5A0B">
              <w:t>Общеобразовательные организации</w:t>
            </w:r>
          </w:p>
        </w:tc>
        <w:tc>
          <w:tcPr>
            <w:tcW w:w="990" w:type="pct"/>
            <w:gridSpan w:val="3"/>
            <w:vMerge w:val="restart"/>
          </w:tcPr>
          <w:p w:rsidR="008142F7" w:rsidRPr="004C5850" w:rsidRDefault="008142F7" w:rsidP="00050BB3">
            <w:pPr>
              <w:pStyle w:val="af3"/>
            </w:pPr>
            <w:r w:rsidRPr="004C5850">
              <w:t>Уровень территориальной доступности для населения, м/ минут</w:t>
            </w:r>
          </w:p>
        </w:tc>
        <w:tc>
          <w:tcPr>
            <w:tcW w:w="3131" w:type="pct"/>
            <w:gridSpan w:val="2"/>
            <w:shd w:val="clear" w:color="auto" w:fill="auto"/>
          </w:tcPr>
          <w:p w:rsidR="008142F7" w:rsidRPr="007F5A0B" w:rsidRDefault="008142F7" w:rsidP="00050BB3">
            <w:pPr>
              <w:pStyle w:val="af8"/>
            </w:pPr>
            <w:r w:rsidRPr="007F5A0B">
              <w:t>Пешеходная доступность:</w:t>
            </w:r>
          </w:p>
        </w:tc>
      </w:tr>
      <w:tr w:rsidR="00252317" w:rsidRPr="007F5A0B" w:rsidTr="000F6CC8">
        <w:trPr>
          <w:trHeight w:val="213"/>
        </w:trPr>
        <w:tc>
          <w:tcPr>
            <w:tcW w:w="880" w:type="pct"/>
            <w:vMerge/>
            <w:shd w:val="clear" w:color="auto" w:fill="auto"/>
            <w:vAlign w:val="center"/>
          </w:tcPr>
          <w:p w:rsidR="008142F7" w:rsidRPr="007F5A0B" w:rsidRDefault="008142F7" w:rsidP="00050BB3">
            <w:pPr>
              <w:pStyle w:val="af3"/>
            </w:pPr>
          </w:p>
        </w:tc>
        <w:tc>
          <w:tcPr>
            <w:tcW w:w="990" w:type="pct"/>
            <w:gridSpan w:val="3"/>
            <w:vMerge/>
          </w:tcPr>
          <w:p w:rsidR="008142F7" w:rsidRPr="004C5850" w:rsidRDefault="008142F7" w:rsidP="00050BB3">
            <w:pPr>
              <w:pStyle w:val="af3"/>
            </w:pPr>
          </w:p>
        </w:tc>
        <w:tc>
          <w:tcPr>
            <w:tcW w:w="3131" w:type="pct"/>
            <w:gridSpan w:val="2"/>
            <w:shd w:val="clear" w:color="auto" w:fill="auto"/>
          </w:tcPr>
          <w:p w:rsidR="008142F7" w:rsidRPr="007F5A0B" w:rsidRDefault="008142F7" w:rsidP="00050BB3">
            <w:pPr>
              <w:pStyle w:val="af7"/>
              <w:rPr>
                <w:i/>
              </w:rPr>
            </w:pPr>
            <w:r w:rsidRPr="007F5A0B">
              <w:rPr>
                <w:lang w:eastAsia="en-US"/>
              </w:rPr>
              <w:t>300м/5 минут</w:t>
            </w:r>
          </w:p>
        </w:tc>
      </w:tr>
      <w:tr w:rsidR="00252317" w:rsidRPr="007F5A0B" w:rsidTr="000F6CC8">
        <w:trPr>
          <w:trHeight w:val="213"/>
        </w:trPr>
        <w:tc>
          <w:tcPr>
            <w:tcW w:w="880" w:type="pct"/>
            <w:vMerge/>
            <w:shd w:val="clear" w:color="auto" w:fill="auto"/>
            <w:vAlign w:val="center"/>
          </w:tcPr>
          <w:p w:rsidR="008142F7" w:rsidRPr="007F5A0B" w:rsidRDefault="008142F7" w:rsidP="00050BB3">
            <w:pPr>
              <w:pStyle w:val="af3"/>
            </w:pPr>
          </w:p>
        </w:tc>
        <w:tc>
          <w:tcPr>
            <w:tcW w:w="990" w:type="pct"/>
            <w:gridSpan w:val="3"/>
            <w:vMerge/>
          </w:tcPr>
          <w:p w:rsidR="008142F7" w:rsidRPr="004C5850" w:rsidRDefault="008142F7" w:rsidP="00050BB3">
            <w:pPr>
              <w:pStyle w:val="af3"/>
            </w:pPr>
          </w:p>
        </w:tc>
        <w:tc>
          <w:tcPr>
            <w:tcW w:w="3131" w:type="pct"/>
            <w:gridSpan w:val="2"/>
            <w:shd w:val="clear" w:color="auto" w:fill="auto"/>
          </w:tcPr>
          <w:p w:rsidR="008142F7" w:rsidRPr="007F5A0B" w:rsidRDefault="008142F7" w:rsidP="00050BB3">
            <w:pPr>
              <w:pStyle w:val="af8"/>
              <w:rPr>
                <w:i/>
              </w:rPr>
            </w:pPr>
            <w:r w:rsidRPr="007F5A0B">
              <w:t>Транспортная доступность:</w:t>
            </w:r>
          </w:p>
        </w:tc>
      </w:tr>
      <w:tr w:rsidR="00252317" w:rsidRPr="007F5A0B" w:rsidTr="000F6CC8">
        <w:trPr>
          <w:trHeight w:val="213"/>
        </w:trPr>
        <w:tc>
          <w:tcPr>
            <w:tcW w:w="880" w:type="pct"/>
            <w:vMerge/>
            <w:shd w:val="clear" w:color="auto" w:fill="auto"/>
            <w:vAlign w:val="center"/>
          </w:tcPr>
          <w:p w:rsidR="008142F7" w:rsidRPr="007F5A0B" w:rsidRDefault="008142F7" w:rsidP="00050BB3">
            <w:pPr>
              <w:pStyle w:val="af3"/>
            </w:pPr>
          </w:p>
        </w:tc>
        <w:tc>
          <w:tcPr>
            <w:tcW w:w="990" w:type="pct"/>
            <w:gridSpan w:val="3"/>
            <w:vMerge/>
          </w:tcPr>
          <w:p w:rsidR="008142F7" w:rsidRPr="004C5850" w:rsidRDefault="008142F7" w:rsidP="00050BB3">
            <w:pPr>
              <w:pStyle w:val="af3"/>
            </w:pPr>
          </w:p>
        </w:tc>
        <w:tc>
          <w:tcPr>
            <w:tcW w:w="3131" w:type="pct"/>
            <w:gridSpan w:val="2"/>
            <w:shd w:val="clear" w:color="auto" w:fill="auto"/>
          </w:tcPr>
          <w:p w:rsidR="008142F7" w:rsidRPr="007F5A0B" w:rsidRDefault="008142F7" w:rsidP="00050BB3">
            <w:pPr>
              <w:pStyle w:val="af3"/>
            </w:pPr>
            <w:r w:rsidRPr="007F5A0B">
              <w:t xml:space="preserve">для городского </w:t>
            </w:r>
            <w:r w:rsidR="004B4327" w:rsidRPr="007F5A0B">
              <w:t>населённого</w:t>
            </w:r>
            <w:r w:rsidRPr="007F5A0B">
              <w:t xml:space="preserve"> пункта для учащихся 1 ступени обучения – не </w:t>
            </w:r>
            <w:r w:rsidR="00CF1D30" w:rsidRPr="007F5A0B">
              <w:t>более 15</w:t>
            </w:r>
            <w:r w:rsidRPr="007F5A0B">
              <w:t xml:space="preserve"> минут в одну </w:t>
            </w:r>
            <w:r w:rsidR="00CF1D30" w:rsidRPr="007F5A0B">
              <w:t>сторону, для</w:t>
            </w:r>
            <w:r w:rsidRPr="007F5A0B">
              <w:t xml:space="preserve"> учащихся 2-3 ступени обучения – не более 50 минут в одну сторону.</w:t>
            </w:r>
          </w:p>
          <w:p w:rsidR="008142F7" w:rsidRPr="007F5A0B" w:rsidRDefault="008142F7" w:rsidP="00050BB3">
            <w:pPr>
              <w:pStyle w:val="af3"/>
              <w:rPr>
                <w:i/>
              </w:rPr>
            </w:pPr>
            <w:r w:rsidRPr="007F5A0B">
              <w:t xml:space="preserve">для сельского </w:t>
            </w:r>
            <w:r w:rsidR="004B4327" w:rsidRPr="007F5A0B">
              <w:t>населённого</w:t>
            </w:r>
            <w:r w:rsidRPr="007F5A0B">
              <w:t xml:space="preserve"> пункта для учащихся 1 ступени обучения – не </w:t>
            </w:r>
            <w:r w:rsidR="00CF1D30" w:rsidRPr="007F5A0B">
              <w:t>более 15</w:t>
            </w:r>
            <w:r w:rsidRPr="007F5A0B">
              <w:t xml:space="preserve"> минут в одну </w:t>
            </w:r>
            <w:r w:rsidR="00CF1D30" w:rsidRPr="007F5A0B">
              <w:t>сторону, для</w:t>
            </w:r>
            <w:r w:rsidRPr="007F5A0B">
              <w:t xml:space="preserve"> учащихся 2-3 ступени обучения – не более 30 минут в одну сторону.</w:t>
            </w:r>
          </w:p>
        </w:tc>
      </w:tr>
      <w:tr w:rsidR="00252317" w:rsidRPr="007F5A0B" w:rsidTr="000F6CC8">
        <w:trPr>
          <w:trHeight w:val="380"/>
        </w:trPr>
        <w:tc>
          <w:tcPr>
            <w:tcW w:w="880" w:type="pct"/>
            <w:vMerge w:val="restart"/>
            <w:shd w:val="clear" w:color="auto" w:fill="auto"/>
            <w:vAlign w:val="center"/>
          </w:tcPr>
          <w:p w:rsidR="008142F7" w:rsidRPr="004C5850" w:rsidRDefault="008142F7" w:rsidP="00050BB3">
            <w:pPr>
              <w:pStyle w:val="af3"/>
            </w:pPr>
            <w:r w:rsidRPr="004C5850">
              <w:t>Организации дополнительного образования</w:t>
            </w:r>
          </w:p>
        </w:tc>
        <w:tc>
          <w:tcPr>
            <w:tcW w:w="990" w:type="pct"/>
            <w:gridSpan w:val="3"/>
            <w:vMerge w:val="restart"/>
          </w:tcPr>
          <w:p w:rsidR="008142F7" w:rsidRPr="004C5850" w:rsidRDefault="008142F7" w:rsidP="00050BB3">
            <w:pPr>
              <w:pStyle w:val="af3"/>
            </w:pPr>
            <w:r w:rsidRPr="004C5850">
              <w:t>Уровень территориальной доступности для населения, м/ минут</w:t>
            </w:r>
          </w:p>
        </w:tc>
        <w:tc>
          <w:tcPr>
            <w:tcW w:w="3131" w:type="pct"/>
            <w:gridSpan w:val="2"/>
            <w:shd w:val="clear" w:color="auto" w:fill="auto"/>
          </w:tcPr>
          <w:p w:rsidR="008142F7" w:rsidRPr="007F5A0B" w:rsidRDefault="008142F7" w:rsidP="00050BB3">
            <w:pPr>
              <w:pStyle w:val="af8"/>
            </w:pPr>
            <w:r w:rsidRPr="007F5A0B">
              <w:t>Пешеходная доступность:</w:t>
            </w:r>
          </w:p>
        </w:tc>
      </w:tr>
      <w:tr w:rsidR="00252317" w:rsidRPr="007F5A0B" w:rsidTr="000F6CC8">
        <w:trPr>
          <w:trHeight w:val="380"/>
        </w:trPr>
        <w:tc>
          <w:tcPr>
            <w:tcW w:w="880" w:type="pct"/>
            <w:vMerge/>
            <w:shd w:val="clear" w:color="auto" w:fill="auto"/>
            <w:vAlign w:val="center"/>
          </w:tcPr>
          <w:p w:rsidR="008142F7" w:rsidRPr="004C5850" w:rsidRDefault="008142F7" w:rsidP="008142F7"/>
        </w:tc>
        <w:tc>
          <w:tcPr>
            <w:tcW w:w="990" w:type="pct"/>
            <w:gridSpan w:val="3"/>
            <w:vMerge/>
          </w:tcPr>
          <w:p w:rsidR="008142F7" w:rsidRPr="004C5850" w:rsidRDefault="008142F7" w:rsidP="008142F7"/>
        </w:tc>
        <w:tc>
          <w:tcPr>
            <w:tcW w:w="3131" w:type="pct"/>
            <w:gridSpan w:val="2"/>
            <w:shd w:val="clear" w:color="auto" w:fill="auto"/>
          </w:tcPr>
          <w:p w:rsidR="008142F7" w:rsidRPr="007F5A0B" w:rsidRDefault="008142F7" w:rsidP="00050BB3">
            <w:pPr>
              <w:pStyle w:val="af7"/>
              <w:rPr>
                <w:i/>
              </w:rPr>
            </w:pPr>
            <w:r w:rsidRPr="007F5A0B">
              <w:rPr>
                <w:lang w:eastAsia="en-US"/>
              </w:rPr>
              <w:t>300м/5 минут</w:t>
            </w:r>
          </w:p>
        </w:tc>
      </w:tr>
      <w:tr w:rsidR="00252317" w:rsidRPr="007F5A0B" w:rsidTr="00A63B33">
        <w:trPr>
          <w:trHeight w:val="192"/>
        </w:trPr>
        <w:tc>
          <w:tcPr>
            <w:tcW w:w="5000" w:type="pct"/>
            <w:gridSpan w:val="6"/>
            <w:shd w:val="clear" w:color="auto" w:fill="auto"/>
          </w:tcPr>
          <w:p w:rsidR="008142F7" w:rsidRPr="004C5850" w:rsidRDefault="008142F7" w:rsidP="00050BB3">
            <w:pPr>
              <w:pStyle w:val="af8"/>
            </w:pPr>
            <w:r w:rsidRPr="004C5850">
              <w:t>В области культуры</w:t>
            </w:r>
          </w:p>
        </w:tc>
      </w:tr>
      <w:tr w:rsidR="00252317" w:rsidRPr="007F5A0B" w:rsidTr="000F6CC8">
        <w:trPr>
          <w:trHeight w:val="204"/>
        </w:trPr>
        <w:tc>
          <w:tcPr>
            <w:tcW w:w="880" w:type="pct"/>
            <w:vMerge w:val="restart"/>
            <w:shd w:val="clear" w:color="auto" w:fill="auto"/>
            <w:vAlign w:val="center"/>
          </w:tcPr>
          <w:p w:rsidR="008142F7" w:rsidRPr="004C5850" w:rsidRDefault="008142F7" w:rsidP="00050BB3">
            <w:pPr>
              <w:pStyle w:val="af3"/>
            </w:pPr>
            <w:r w:rsidRPr="004C5850">
              <w:t>Библиотеки</w:t>
            </w:r>
          </w:p>
        </w:tc>
        <w:tc>
          <w:tcPr>
            <w:tcW w:w="990" w:type="pct"/>
            <w:gridSpan w:val="3"/>
            <w:vMerge w:val="restart"/>
          </w:tcPr>
          <w:p w:rsidR="008142F7" w:rsidRPr="004C5850" w:rsidRDefault="008142F7" w:rsidP="00050BB3">
            <w:pPr>
              <w:pStyle w:val="af3"/>
            </w:pPr>
            <w:r w:rsidRPr="004C5850">
              <w:t>Уровень территориальной доступности для населения, минут</w:t>
            </w:r>
          </w:p>
        </w:tc>
        <w:tc>
          <w:tcPr>
            <w:tcW w:w="3131" w:type="pct"/>
            <w:gridSpan w:val="2"/>
            <w:shd w:val="clear" w:color="auto" w:fill="auto"/>
          </w:tcPr>
          <w:p w:rsidR="008142F7" w:rsidRPr="007F5A0B" w:rsidRDefault="008142F7" w:rsidP="00050BB3">
            <w:pPr>
              <w:pStyle w:val="af8"/>
            </w:pPr>
            <w:r w:rsidRPr="007F5A0B">
              <w:t>Транспортная доступность:</w:t>
            </w:r>
          </w:p>
        </w:tc>
      </w:tr>
      <w:tr w:rsidR="00252317" w:rsidRPr="007F5A0B" w:rsidTr="000F6CC8">
        <w:trPr>
          <w:trHeight w:val="204"/>
        </w:trPr>
        <w:tc>
          <w:tcPr>
            <w:tcW w:w="880" w:type="pct"/>
            <w:vMerge/>
            <w:shd w:val="clear" w:color="auto" w:fill="auto"/>
            <w:vAlign w:val="center"/>
          </w:tcPr>
          <w:p w:rsidR="008142F7" w:rsidRPr="004C5850" w:rsidRDefault="008142F7" w:rsidP="00050BB3">
            <w:pPr>
              <w:pStyle w:val="af3"/>
            </w:pPr>
          </w:p>
        </w:tc>
        <w:tc>
          <w:tcPr>
            <w:tcW w:w="990" w:type="pct"/>
            <w:gridSpan w:val="3"/>
            <w:vMerge/>
          </w:tcPr>
          <w:p w:rsidR="008142F7" w:rsidRPr="004C5850" w:rsidRDefault="008142F7" w:rsidP="00050BB3">
            <w:pPr>
              <w:pStyle w:val="af3"/>
              <w:rPr>
                <w:sz w:val="20"/>
              </w:rPr>
            </w:pPr>
          </w:p>
        </w:tc>
        <w:tc>
          <w:tcPr>
            <w:tcW w:w="3131" w:type="pct"/>
            <w:gridSpan w:val="2"/>
            <w:shd w:val="clear" w:color="auto" w:fill="auto"/>
            <w:vAlign w:val="center"/>
          </w:tcPr>
          <w:p w:rsidR="008142F7" w:rsidRPr="007F5A0B" w:rsidRDefault="008142F7" w:rsidP="000F6CC8">
            <w:pPr>
              <w:pStyle w:val="af7"/>
            </w:pPr>
            <w:r w:rsidRPr="007F5A0B">
              <w:rPr>
                <w:lang w:val="en-US"/>
              </w:rPr>
              <w:t xml:space="preserve">30 </w:t>
            </w:r>
            <w:r w:rsidRPr="007F5A0B">
              <w:t>минут</w:t>
            </w:r>
          </w:p>
        </w:tc>
      </w:tr>
      <w:tr w:rsidR="00252317" w:rsidRPr="007F5A0B" w:rsidTr="000F6CC8">
        <w:trPr>
          <w:trHeight w:val="204"/>
        </w:trPr>
        <w:tc>
          <w:tcPr>
            <w:tcW w:w="880" w:type="pct"/>
            <w:vMerge w:val="restart"/>
            <w:shd w:val="clear" w:color="auto" w:fill="auto"/>
            <w:vAlign w:val="center"/>
          </w:tcPr>
          <w:p w:rsidR="008142F7" w:rsidRPr="004C5850" w:rsidRDefault="008142F7" w:rsidP="00050BB3">
            <w:pPr>
              <w:pStyle w:val="af3"/>
            </w:pPr>
            <w:r w:rsidRPr="004C5850">
              <w:t>Учреждения культуры клубного типа</w:t>
            </w:r>
          </w:p>
        </w:tc>
        <w:tc>
          <w:tcPr>
            <w:tcW w:w="990" w:type="pct"/>
            <w:gridSpan w:val="3"/>
            <w:vMerge w:val="restart"/>
          </w:tcPr>
          <w:p w:rsidR="008142F7" w:rsidRPr="004C5850" w:rsidRDefault="008142F7" w:rsidP="00050BB3">
            <w:pPr>
              <w:pStyle w:val="af3"/>
            </w:pPr>
            <w:r w:rsidRPr="004C5850">
              <w:t xml:space="preserve">Уровень территориальной </w:t>
            </w:r>
            <w:r w:rsidRPr="004C5850">
              <w:lastRenderedPageBreak/>
              <w:t>доступности для населения, минут</w:t>
            </w:r>
          </w:p>
        </w:tc>
        <w:tc>
          <w:tcPr>
            <w:tcW w:w="3131" w:type="pct"/>
            <w:gridSpan w:val="2"/>
            <w:shd w:val="clear" w:color="auto" w:fill="auto"/>
          </w:tcPr>
          <w:p w:rsidR="008142F7" w:rsidRPr="007F5A0B" w:rsidRDefault="008142F7" w:rsidP="00050BB3">
            <w:pPr>
              <w:pStyle w:val="af8"/>
            </w:pPr>
            <w:r w:rsidRPr="007F5A0B">
              <w:lastRenderedPageBreak/>
              <w:t>Транспортная доступность:</w:t>
            </w:r>
          </w:p>
        </w:tc>
      </w:tr>
      <w:tr w:rsidR="00252317" w:rsidRPr="007F5A0B" w:rsidTr="000F6CC8">
        <w:trPr>
          <w:trHeight w:val="204"/>
        </w:trPr>
        <w:tc>
          <w:tcPr>
            <w:tcW w:w="880" w:type="pct"/>
            <w:vMerge/>
            <w:shd w:val="clear" w:color="auto" w:fill="auto"/>
            <w:vAlign w:val="center"/>
          </w:tcPr>
          <w:p w:rsidR="008142F7" w:rsidRPr="004C5850" w:rsidRDefault="008142F7" w:rsidP="00050BB3">
            <w:pPr>
              <w:pStyle w:val="af3"/>
            </w:pPr>
          </w:p>
        </w:tc>
        <w:tc>
          <w:tcPr>
            <w:tcW w:w="990" w:type="pct"/>
            <w:gridSpan w:val="3"/>
            <w:vMerge/>
          </w:tcPr>
          <w:p w:rsidR="008142F7" w:rsidRPr="004C5850" w:rsidRDefault="008142F7" w:rsidP="00050BB3">
            <w:pPr>
              <w:pStyle w:val="af3"/>
              <w:rPr>
                <w:sz w:val="20"/>
              </w:rPr>
            </w:pPr>
          </w:p>
        </w:tc>
        <w:tc>
          <w:tcPr>
            <w:tcW w:w="3131" w:type="pct"/>
            <w:gridSpan w:val="2"/>
            <w:shd w:val="clear" w:color="auto" w:fill="auto"/>
            <w:vAlign w:val="center"/>
          </w:tcPr>
          <w:p w:rsidR="008142F7" w:rsidRPr="007F5A0B" w:rsidRDefault="008142F7" w:rsidP="000F6CC8">
            <w:pPr>
              <w:pStyle w:val="af7"/>
            </w:pPr>
            <w:r w:rsidRPr="007F5A0B">
              <w:rPr>
                <w:lang w:val="en-US"/>
              </w:rPr>
              <w:t xml:space="preserve">30 </w:t>
            </w:r>
            <w:r w:rsidRPr="007F5A0B">
              <w:t>минут</w:t>
            </w:r>
          </w:p>
        </w:tc>
      </w:tr>
      <w:tr w:rsidR="00252317" w:rsidRPr="007F5A0B" w:rsidTr="000F6CC8">
        <w:trPr>
          <w:trHeight w:val="204"/>
        </w:trPr>
        <w:tc>
          <w:tcPr>
            <w:tcW w:w="880" w:type="pct"/>
            <w:vMerge w:val="restart"/>
            <w:shd w:val="clear" w:color="auto" w:fill="auto"/>
            <w:vAlign w:val="center"/>
          </w:tcPr>
          <w:p w:rsidR="008142F7" w:rsidRPr="004C5850" w:rsidRDefault="008142F7" w:rsidP="00050BB3">
            <w:pPr>
              <w:pStyle w:val="af3"/>
            </w:pPr>
            <w:r w:rsidRPr="004C5850">
              <w:lastRenderedPageBreak/>
              <w:t>Музеи</w:t>
            </w:r>
          </w:p>
        </w:tc>
        <w:tc>
          <w:tcPr>
            <w:tcW w:w="990" w:type="pct"/>
            <w:gridSpan w:val="3"/>
            <w:vMerge w:val="restart"/>
          </w:tcPr>
          <w:p w:rsidR="008142F7" w:rsidRPr="004C5850" w:rsidRDefault="008142F7" w:rsidP="00050BB3">
            <w:pPr>
              <w:pStyle w:val="af3"/>
            </w:pPr>
            <w:r w:rsidRPr="004C5850">
              <w:t>Уровень территориальной доступности для населения, минут</w:t>
            </w:r>
          </w:p>
        </w:tc>
        <w:tc>
          <w:tcPr>
            <w:tcW w:w="3131" w:type="pct"/>
            <w:gridSpan w:val="2"/>
            <w:shd w:val="clear" w:color="auto" w:fill="auto"/>
            <w:vAlign w:val="center"/>
          </w:tcPr>
          <w:p w:rsidR="008142F7" w:rsidRPr="007F5A0B" w:rsidRDefault="008142F7" w:rsidP="000F6CC8">
            <w:pPr>
              <w:pStyle w:val="af8"/>
            </w:pPr>
            <w:r w:rsidRPr="007F5A0B">
              <w:t>Транспортная доступность:</w:t>
            </w:r>
          </w:p>
        </w:tc>
      </w:tr>
      <w:tr w:rsidR="00252317" w:rsidRPr="007F5A0B" w:rsidTr="000F6CC8">
        <w:trPr>
          <w:trHeight w:val="204"/>
        </w:trPr>
        <w:tc>
          <w:tcPr>
            <w:tcW w:w="880" w:type="pct"/>
            <w:vMerge/>
            <w:shd w:val="clear" w:color="auto" w:fill="auto"/>
            <w:vAlign w:val="center"/>
          </w:tcPr>
          <w:p w:rsidR="008142F7" w:rsidRPr="004C5850" w:rsidRDefault="008142F7" w:rsidP="00050BB3">
            <w:pPr>
              <w:pStyle w:val="af3"/>
            </w:pPr>
          </w:p>
        </w:tc>
        <w:tc>
          <w:tcPr>
            <w:tcW w:w="990" w:type="pct"/>
            <w:gridSpan w:val="3"/>
            <w:vMerge/>
          </w:tcPr>
          <w:p w:rsidR="008142F7" w:rsidRPr="004C5850" w:rsidRDefault="008142F7" w:rsidP="00050BB3">
            <w:pPr>
              <w:pStyle w:val="af3"/>
              <w:rPr>
                <w:sz w:val="20"/>
              </w:rPr>
            </w:pPr>
          </w:p>
        </w:tc>
        <w:tc>
          <w:tcPr>
            <w:tcW w:w="3131" w:type="pct"/>
            <w:gridSpan w:val="2"/>
            <w:shd w:val="clear" w:color="auto" w:fill="auto"/>
            <w:vAlign w:val="center"/>
          </w:tcPr>
          <w:p w:rsidR="008142F7" w:rsidRPr="007F5A0B" w:rsidRDefault="008142F7" w:rsidP="000F6CC8">
            <w:pPr>
              <w:pStyle w:val="af7"/>
            </w:pPr>
            <w:r w:rsidRPr="007F5A0B">
              <w:rPr>
                <w:lang w:val="en-US"/>
              </w:rPr>
              <w:t xml:space="preserve">30 </w:t>
            </w:r>
            <w:r w:rsidRPr="007F5A0B">
              <w:t>минут</w:t>
            </w:r>
          </w:p>
        </w:tc>
      </w:tr>
      <w:tr w:rsidR="00252317" w:rsidRPr="007F5A0B" w:rsidTr="000F6CC8">
        <w:tc>
          <w:tcPr>
            <w:tcW w:w="880" w:type="pct"/>
            <w:vMerge/>
            <w:shd w:val="clear" w:color="auto" w:fill="auto"/>
            <w:vAlign w:val="center"/>
          </w:tcPr>
          <w:p w:rsidR="008142F7" w:rsidRPr="007F5A0B" w:rsidRDefault="008142F7" w:rsidP="008142F7">
            <w:pPr>
              <w:rPr>
                <w:szCs w:val="20"/>
              </w:rPr>
            </w:pPr>
          </w:p>
        </w:tc>
        <w:tc>
          <w:tcPr>
            <w:tcW w:w="990" w:type="pct"/>
            <w:gridSpan w:val="3"/>
            <w:vMerge/>
          </w:tcPr>
          <w:p w:rsidR="008142F7" w:rsidRPr="007F5A0B" w:rsidRDefault="008142F7" w:rsidP="008142F7">
            <w:pPr>
              <w:rPr>
                <w:rFonts w:eastAsia="Calibri"/>
                <w:sz w:val="20"/>
                <w:szCs w:val="20"/>
                <w:lang w:eastAsia="en-US"/>
              </w:rPr>
            </w:pPr>
          </w:p>
        </w:tc>
        <w:tc>
          <w:tcPr>
            <w:tcW w:w="3131" w:type="pct"/>
            <w:gridSpan w:val="2"/>
            <w:shd w:val="clear" w:color="auto" w:fill="auto"/>
            <w:vAlign w:val="center"/>
          </w:tcPr>
          <w:p w:rsidR="008142F7" w:rsidRPr="007F5A0B" w:rsidRDefault="008142F7" w:rsidP="000F6CC8">
            <w:pPr>
              <w:pStyle w:val="af7"/>
            </w:pPr>
            <w:r w:rsidRPr="007F5A0B">
              <w:rPr>
                <w:lang w:val="en-US"/>
              </w:rPr>
              <w:t xml:space="preserve">30 </w:t>
            </w:r>
            <w:r w:rsidRPr="007F5A0B">
              <w:t>минут</w:t>
            </w:r>
          </w:p>
        </w:tc>
      </w:tr>
      <w:tr w:rsidR="00252317" w:rsidRPr="007F5A0B" w:rsidTr="000F6CC8">
        <w:tc>
          <w:tcPr>
            <w:tcW w:w="880" w:type="pct"/>
            <w:vMerge w:val="restart"/>
            <w:shd w:val="clear" w:color="auto" w:fill="auto"/>
          </w:tcPr>
          <w:p w:rsidR="008142F7" w:rsidRPr="007F5A0B" w:rsidRDefault="008142F7" w:rsidP="00050BB3">
            <w:pPr>
              <w:pStyle w:val="af3"/>
            </w:pPr>
            <w:r w:rsidRPr="007F5A0B">
              <w:t>Универсальные спортивно-зрелищные залы</w:t>
            </w:r>
          </w:p>
        </w:tc>
        <w:tc>
          <w:tcPr>
            <w:tcW w:w="990" w:type="pct"/>
            <w:gridSpan w:val="3"/>
            <w:vMerge w:val="restart"/>
          </w:tcPr>
          <w:p w:rsidR="008142F7" w:rsidRPr="007F5A0B" w:rsidRDefault="008142F7" w:rsidP="00050BB3">
            <w:pPr>
              <w:pStyle w:val="af3"/>
              <w:rPr>
                <w:lang w:eastAsia="en-US"/>
              </w:rPr>
            </w:pPr>
            <w:r w:rsidRPr="007F5A0B">
              <w:rPr>
                <w:lang w:eastAsia="en-US"/>
              </w:rPr>
              <w:t>Уровень территориальной доступности для населения, минут</w:t>
            </w:r>
          </w:p>
        </w:tc>
        <w:tc>
          <w:tcPr>
            <w:tcW w:w="3131" w:type="pct"/>
            <w:gridSpan w:val="2"/>
            <w:shd w:val="clear" w:color="auto" w:fill="auto"/>
            <w:vAlign w:val="center"/>
          </w:tcPr>
          <w:p w:rsidR="008142F7" w:rsidRPr="007F5A0B" w:rsidRDefault="008142F7" w:rsidP="000F6CC8">
            <w:pPr>
              <w:pStyle w:val="af8"/>
            </w:pPr>
            <w:r w:rsidRPr="007F5A0B">
              <w:t>Транспортная доступность:</w:t>
            </w:r>
          </w:p>
        </w:tc>
      </w:tr>
      <w:tr w:rsidR="00252317" w:rsidRPr="007F5A0B" w:rsidTr="000F6CC8">
        <w:tc>
          <w:tcPr>
            <w:tcW w:w="880" w:type="pct"/>
            <w:vMerge/>
            <w:shd w:val="clear" w:color="auto" w:fill="auto"/>
          </w:tcPr>
          <w:p w:rsidR="008142F7" w:rsidRPr="007F5A0B" w:rsidRDefault="008142F7" w:rsidP="008142F7">
            <w:pPr>
              <w:rPr>
                <w:szCs w:val="20"/>
              </w:rPr>
            </w:pPr>
          </w:p>
        </w:tc>
        <w:tc>
          <w:tcPr>
            <w:tcW w:w="990" w:type="pct"/>
            <w:gridSpan w:val="3"/>
            <w:vMerge/>
          </w:tcPr>
          <w:p w:rsidR="008142F7" w:rsidRPr="007F5A0B" w:rsidRDefault="008142F7" w:rsidP="008142F7">
            <w:pPr>
              <w:rPr>
                <w:rFonts w:eastAsia="Calibri"/>
                <w:sz w:val="20"/>
                <w:szCs w:val="20"/>
                <w:lang w:eastAsia="en-US"/>
              </w:rPr>
            </w:pPr>
          </w:p>
        </w:tc>
        <w:tc>
          <w:tcPr>
            <w:tcW w:w="3131" w:type="pct"/>
            <w:gridSpan w:val="2"/>
            <w:shd w:val="clear" w:color="auto" w:fill="auto"/>
            <w:vAlign w:val="center"/>
          </w:tcPr>
          <w:p w:rsidR="008142F7" w:rsidRPr="007F5A0B" w:rsidRDefault="008142F7" w:rsidP="000F6CC8">
            <w:pPr>
              <w:pStyle w:val="af7"/>
            </w:pPr>
            <w:r w:rsidRPr="007F5A0B">
              <w:rPr>
                <w:lang w:val="en-US"/>
              </w:rPr>
              <w:t xml:space="preserve">30 </w:t>
            </w:r>
            <w:r w:rsidRPr="007F5A0B">
              <w:t>минут</w:t>
            </w:r>
          </w:p>
        </w:tc>
      </w:tr>
      <w:tr w:rsidR="00252317" w:rsidRPr="007F5A0B" w:rsidTr="00A63B33">
        <w:trPr>
          <w:trHeight w:val="291"/>
        </w:trPr>
        <w:tc>
          <w:tcPr>
            <w:tcW w:w="5000" w:type="pct"/>
            <w:gridSpan w:val="6"/>
            <w:shd w:val="clear" w:color="auto" w:fill="auto"/>
          </w:tcPr>
          <w:p w:rsidR="008142F7" w:rsidRPr="007F5A0B" w:rsidRDefault="008142F7" w:rsidP="00050BB3">
            <w:pPr>
              <w:pStyle w:val="af8"/>
              <w:keepNext/>
            </w:pPr>
            <w:r w:rsidRPr="007F5A0B">
              <w:t xml:space="preserve">В области физической культуры и спорта </w:t>
            </w:r>
          </w:p>
        </w:tc>
      </w:tr>
      <w:tr w:rsidR="00252317" w:rsidRPr="007F5A0B" w:rsidTr="000F6CC8">
        <w:trPr>
          <w:trHeight w:val="265"/>
        </w:trPr>
        <w:tc>
          <w:tcPr>
            <w:tcW w:w="880" w:type="pct"/>
            <w:vMerge w:val="restart"/>
            <w:shd w:val="clear" w:color="auto" w:fill="auto"/>
            <w:vAlign w:val="center"/>
          </w:tcPr>
          <w:p w:rsidR="008142F7" w:rsidRPr="007F5A0B" w:rsidRDefault="008142F7" w:rsidP="00050BB3">
            <w:pPr>
              <w:pStyle w:val="af3"/>
            </w:pPr>
            <w:r w:rsidRPr="007F5A0B">
              <w:t>Физкультурно-спортивные залы</w:t>
            </w:r>
          </w:p>
        </w:tc>
        <w:tc>
          <w:tcPr>
            <w:tcW w:w="980" w:type="pct"/>
            <w:gridSpan w:val="2"/>
            <w:vMerge w:val="restart"/>
          </w:tcPr>
          <w:p w:rsidR="008142F7" w:rsidRPr="007F5A0B" w:rsidRDefault="008142F7" w:rsidP="00050BB3">
            <w:pPr>
              <w:pStyle w:val="af3"/>
              <w:rPr>
                <w:lang w:eastAsia="en-US"/>
              </w:rPr>
            </w:pPr>
            <w:r w:rsidRPr="007F5A0B">
              <w:rPr>
                <w:lang w:eastAsia="en-US"/>
              </w:rPr>
              <w:t>Уровень территориальной доступности для населения, минут</w:t>
            </w:r>
          </w:p>
        </w:tc>
        <w:tc>
          <w:tcPr>
            <w:tcW w:w="3141" w:type="pct"/>
            <w:gridSpan w:val="3"/>
            <w:shd w:val="clear" w:color="auto" w:fill="auto"/>
          </w:tcPr>
          <w:p w:rsidR="008142F7" w:rsidRPr="007F5A0B" w:rsidRDefault="008142F7" w:rsidP="00050BB3">
            <w:pPr>
              <w:pStyle w:val="af8"/>
            </w:pPr>
            <w:r w:rsidRPr="007F5A0B">
              <w:t>Транспортная доступность:</w:t>
            </w:r>
          </w:p>
        </w:tc>
      </w:tr>
      <w:tr w:rsidR="00252317" w:rsidRPr="007F5A0B" w:rsidTr="00AB0954">
        <w:trPr>
          <w:trHeight w:val="96"/>
        </w:trPr>
        <w:tc>
          <w:tcPr>
            <w:tcW w:w="880" w:type="pct"/>
            <w:vMerge/>
            <w:shd w:val="clear" w:color="auto" w:fill="auto"/>
            <w:vAlign w:val="center"/>
          </w:tcPr>
          <w:p w:rsidR="008142F7" w:rsidRPr="007F5A0B" w:rsidRDefault="008142F7" w:rsidP="00050BB3">
            <w:pPr>
              <w:pStyle w:val="af3"/>
            </w:pPr>
          </w:p>
        </w:tc>
        <w:tc>
          <w:tcPr>
            <w:tcW w:w="980" w:type="pct"/>
            <w:gridSpan w:val="2"/>
            <w:vMerge/>
          </w:tcPr>
          <w:p w:rsidR="008142F7" w:rsidRPr="007F5A0B" w:rsidRDefault="008142F7" w:rsidP="00050BB3">
            <w:pPr>
              <w:pStyle w:val="af3"/>
              <w:rPr>
                <w:lang w:eastAsia="en-US"/>
              </w:rPr>
            </w:pPr>
          </w:p>
        </w:tc>
        <w:tc>
          <w:tcPr>
            <w:tcW w:w="3141" w:type="pct"/>
            <w:gridSpan w:val="3"/>
            <w:shd w:val="clear" w:color="auto" w:fill="auto"/>
            <w:vAlign w:val="center"/>
          </w:tcPr>
          <w:p w:rsidR="008142F7" w:rsidRPr="007F5A0B" w:rsidRDefault="008142F7" w:rsidP="00AB0954">
            <w:pPr>
              <w:pStyle w:val="af7"/>
            </w:pPr>
            <w:r w:rsidRPr="007F5A0B">
              <w:rPr>
                <w:lang w:val="en-US"/>
              </w:rPr>
              <w:t xml:space="preserve">30 </w:t>
            </w:r>
            <w:r w:rsidRPr="007F5A0B">
              <w:t>минут</w:t>
            </w:r>
          </w:p>
        </w:tc>
      </w:tr>
      <w:tr w:rsidR="00252317" w:rsidRPr="007F5A0B" w:rsidTr="000F6CC8">
        <w:trPr>
          <w:trHeight w:val="153"/>
        </w:trPr>
        <w:tc>
          <w:tcPr>
            <w:tcW w:w="880" w:type="pct"/>
            <w:vMerge w:val="restart"/>
            <w:shd w:val="clear" w:color="auto" w:fill="auto"/>
            <w:vAlign w:val="center"/>
          </w:tcPr>
          <w:p w:rsidR="008142F7" w:rsidRPr="007F5A0B" w:rsidRDefault="008142F7" w:rsidP="00050BB3">
            <w:pPr>
              <w:pStyle w:val="af3"/>
            </w:pPr>
            <w:r w:rsidRPr="007F5A0B">
              <w:t>Плавательные бассейны</w:t>
            </w:r>
          </w:p>
        </w:tc>
        <w:tc>
          <w:tcPr>
            <w:tcW w:w="980" w:type="pct"/>
            <w:gridSpan w:val="2"/>
            <w:vMerge w:val="restart"/>
          </w:tcPr>
          <w:p w:rsidR="008142F7" w:rsidRPr="007F5A0B" w:rsidRDefault="008142F7" w:rsidP="00050BB3">
            <w:pPr>
              <w:pStyle w:val="af3"/>
              <w:rPr>
                <w:lang w:eastAsia="en-US"/>
              </w:rPr>
            </w:pPr>
            <w:r w:rsidRPr="007F5A0B">
              <w:rPr>
                <w:lang w:eastAsia="en-US"/>
              </w:rPr>
              <w:t>Уровень территориальной доступности для населения, минут</w:t>
            </w:r>
          </w:p>
        </w:tc>
        <w:tc>
          <w:tcPr>
            <w:tcW w:w="3141" w:type="pct"/>
            <w:gridSpan w:val="3"/>
            <w:shd w:val="clear" w:color="auto" w:fill="auto"/>
          </w:tcPr>
          <w:p w:rsidR="008142F7" w:rsidRPr="007F5A0B" w:rsidRDefault="008142F7" w:rsidP="00050BB3">
            <w:pPr>
              <w:pStyle w:val="af8"/>
            </w:pPr>
            <w:r w:rsidRPr="007F5A0B">
              <w:t>Транспортная доступность:</w:t>
            </w:r>
          </w:p>
        </w:tc>
      </w:tr>
      <w:tr w:rsidR="00252317" w:rsidRPr="007F5A0B" w:rsidTr="00AB0954">
        <w:trPr>
          <w:trHeight w:val="347"/>
        </w:trPr>
        <w:tc>
          <w:tcPr>
            <w:tcW w:w="880" w:type="pct"/>
            <w:vMerge/>
            <w:shd w:val="clear" w:color="auto" w:fill="auto"/>
            <w:vAlign w:val="center"/>
          </w:tcPr>
          <w:p w:rsidR="008142F7" w:rsidRPr="007F5A0B" w:rsidRDefault="008142F7" w:rsidP="00050BB3">
            <w:pPr>
              <w:pStyle w:val="af3"/>
            </w:pPr>
          </w:p>
        </w:tc>
        <w:tc>
          <w:tcPr>
            <w:tcW w:w="980" w:type="pct"/>
            <w:gridSpan w:val="2"/>
            <w:vMerge/>
          </w:tcPr>
          <w:p w:rsidR="008142F7" w:rsidRPr="007F5A0B" w:rsidRDefault="008142F7" w:rsidP="00050BB3">
            <w:pPr>
              <w:pStyle w:val="af3"/>
              <w:rPr>
                <w:lang w:eastAsia="en-US"/>
              </w:rPr>
            </w:pPr>
          </w:p>
        </w:tc>
        <w:tc>
          <w:tcPr>
            <w:tcW w:w="3141" w:type="pct"/>
            <w:gridSpan w:val="3"/>
            <w:shd w:val="clear" w:color="auto" w:fill="auto"/>
            <w:vAlign w:val="center"/>
          </w:tcPr>
          <w:p w:rsidR="008142F7" w:rsidRPr="007F5A0B" w:rsidRDefault="008142F7" w:rsidP="00AB0954">
            <w:pPr>
              <w:pStyle w:val="af7"/>
              <w:rPr>
                <w:i/>
              </w:rPr>
            </w:pPr>
            <w:r w:rsidRPr="007F5A0B">
              <w:rPr>
                <w:lang w:val="en-US"/>
              </w:rPr>
              <w:t xml:space="preserve">30 </w:t>
            </w:r>
            <w:r w:rsidRPr="007F5A0B">
              <w:t>минут</w:t>
            </w:r>
          </w:p>
        </w:tc>
      </w:tr>
      <w:tr w:rsidR="00252317" w:rsidRPr="007F5A0B" w:rsidTr="000F6CC8">
        <w:trPr>
          <w:trHeight w:val="63"/>
        </w:trPr>
        <w:tc>
          <w:tcPr>
            <w:tcW w:w="880" w:type="pct"/>
            <w:vMerge w:val="restart"/>
            <w:shd w:val="clear" w:color="auto" w:fill="auto"/>
            <w:vAlign w:val="center"/>
          </w:tcPr>
          <w:p w:rsidR="008142F7" w:rsidRPr="007F5A0B" w:rsidRDefault="008142F7" w:rsidP="00050BB3">
            <w:pPr>
              <w:pStyle w:val="af3"/>
            </w:pPr>
            <w:r w:rsidRPr="007F5A0B">
              <w:t>Плоскостные сооружения</w:t>
            </w:r>
          </w:p>
        </w:tc>
        <w:tc>
          <w:tcPr>
            <w:tcW w:w="980" w:type="pct"/>
            <w:gridSpan w:val="2"/>
            <w:vMerge w:val="restart"/>
          </w:tcPr>
          <w:p w:rsidR="008142F7" w:rsidRPr="007F5A0B" w:rsidRDefault="008142F7" w:rsidP="00050BB3">
            <w:pPr>
              <w:pStyle w:val="af3"/>
              <w:rPr>
                <w:lang w:eastAsia="en-US"/>
              </w:rPr>
            </w:pPr>
            <w:r w:rsidRPr="007F5A0B">
              <w:rPr>
                <w:lang w:eastAsia="en-US"/>
              </w:rPr>
              <w:t>Уровень территориальной доступности для населения, минут</w:t>
            </w:r>
          </w:p>
        </w:tc>
        <w:tc>
          <w:tcPr>
            <w:tcW w:w="3141" w:type="pct"/>
            <w:gridSpan w:val="3"/>
            <w:shd w:val="clear" w:color="auto" w:fill="auto"/>
          </w:tcPr>
          <w:p w:rsidR="008142F7" w:rsidRPr="007F5A0B" w:rsidRDefault="008142F7" w:rsidP="00050BB3">
            <w:pPr>
              <w:pStyle w:val="af8"/>
            </w:pPr>
            <w:r w:rsidRPr="007F5A0B">
              <w:t>Транспортная доступность:</w:t>
            </w:r>
          </w:p>
        </w:tc>
      </w:tr>
      <w:tr w:rsidR="00252317" w:rsidRPr="007F5A0B" w:rsidTr="00AB0954">
        <w:trPr>
          <w:trHeight w:val="473"/>
        </w:trPr>
        <w:tc>
          <w:tcPr>
            <w:tcW w:w="880" w:type="pct"/>
            <w:vMerge/>
            <w:shd w:val="clear" w:color="auto" w:fill="auto"/>
            <w:vAlign w:val="center"/>
          </w:tcPr>
          <w:p w:rsidR="008142F7" w:rsidRPr="007F5A0B" w:rsidRDefault="008142F7" w:rsidP="008142F7"/>
        </w:tc>
        <w:tc>
          <w:tcPr>
            <w:tcW w:w="980" w:type="pct"/>
            <w:gridSpan w:val="2"/>
            <w:vMerge/>
          </w:tcPr>
          <w:p w:rsidR="008142F7" w:rsidRPr="007F5A0B" w:rsidRDefault="008142F7" w:rsidP="008142F7">
            <w:pPr>
              <w:rPr>
                <w:rFonts w:eastAsia="Calibri"/>
                <w:bCs/>
                <w:iCs/>
                <w:szCs w:val="20"/>
                <w:lang w:eastAsia="en-US"/>
              </w:rPr>
            </w:pPr>
          </w:p>
        </w:tc>
        <w:tc>
          <w:tcPr>
            <w:tcW w:w="3141" w:type="pct"/>
            <w:gridSpan w:val="3"/>
            <w:shd w:val="clear" w:color="auto" w:fill="auto"/>
            <w:vAlign w:val="center"/>
          </w:tcPr>
          <w:p w:rsidR="008142F7" w:rsidRPr="007F5A0B" w:rsidRDefault="008142F7" w:rsidP="00AB0954">
            <w:pPr>
              <w:pStyle w:val="af7"/>
              <w:rPr>
                <w:i/>
              </w:rPr>
            </w:pPr>
            <w:r w:rsidRPr="007F5A0B">
              <w:rPr>
                <w:lang w:val="en-US"/>
              </w:rPr>
              <w:t xml:space="preserve">30 </w:t>
            </w:r>
            <w:r w:rsidRPr="007F5A0B">
              <w:t>минут</w:t>
            </w:r>
          </w:p>
        </w:tc>
      </w:tr>
      <w:tr w:rsidR="00252317" w:rsidRPr="007F5A0B" w:rsidTr="00A63B33">
        <w:tc>
          <w:tcPr>
            <w:tcW w:w="5000" w:type="pct"/>
            <w:gridSpan w:val="6"/>
            <w:shd w:val="clear" w:color="auto" w:fill="auto"/>
            <w:vAlign w:val="center"/>
          </w:tcPr>
          <w:p w:rsidR="008142F7" w:rsidRPr="007F5A0B" w:rsidRDefault="008142F7" w:rsidP="000F6CC8">
            <w:pPr>
              <w:pStyle w:val="af8"/>
              <w:keepNext/>
              <w:rPr>
                <w:lang w:eastAsia="en-US"/>
              </w:rPr>
            </w:pPr>
            <w:r w:rsidRPr="007F5A0B">
              <w:rPr>
                <w:lang w:eastAsia="en-US"/>
              </w:rPr>
              <w:t xml:space="preserve">В области автомобильных дорог местного значения, дорожной деятельности, транспортного обслуживания </w:t>
            </w:r>
          </w:p>
        </w:tc>
      </w:tr>
      <w:tr w:rsidR="00252317" w:rsidRPr="007F5A0B" w:rsidTr="00AB0954">
        <w:trPr>
          <w:trHeight w:val="470"/>
        </w:trPr>
        <w:tc>
          <w:tcPr>
            <w:tcW w:w="880" w:type="pct"/>
            <w:vMerge w:val="restart"/>
            <w:shd w:val="clear" w:color="auto" w:fill="auto"/>
          </w:tcPr>
          <w:p w:rsidR="008142F7" w:rsidRPr="007F5A0B" w:rsidRDefault="008142F7" w:rsidP="000F6CC8">
            <w:pPr>
              <w:pStyle w:val="af3"/>
            </w:pPr>
            <w:r w:rsidRPr="007F5A0B">
              <w:t xml:space="preserve">Автомобильные дороги местного значения в границах </w:t>
            </w:r>
            <w:r w:rsidR="000F6CC8">
              <w:lastRenderedPageBreak/>
              <w:t>населённого пункта</w:t>
            </w:r>
          </w:p>
        </w:tc>
        <w:tc>
          <w:tcPr>
            <w:tcW w:w="990" w:type="pct"/>
            <w:gridSpan w:val="3"/>
            <w:vMerge w:val="restart"/>
            <w:shd w:val="clear" w:color="auto" w:fill="auto"/>
          </w:tcPr>
          <w:p w:rsidR="008142F7" w:rsidRPr="007F5A0B" w:rsidRDefault="008142F7" w:rsidP="00050BB3">
            <w:pPr>
              <w:pStyle w:val="af3"/>
            </w:pPr>
            <w:r w:rsidRPr="007F5A0B">
              <w:lastRenderedPageBreak/>
              <w:t xml:space="preserve">Дальность пешеходных подходов до ближайшей остановки общественного </w:t>
            </w:r>
            <w:r w:rsidRPr="007F5A0B">
              <w:lastRenderedPageBreak/>
              <w:t>пассажирского транспорта, м</w:t>
            </w:r>
          </w:p>
        </w:tc>
        <w:tc>
          <w:tcPr>
            <w:tcW w:w="1438" w:type="pct"/>
            <w:shd w:val="clear" w:color="auto" w:fill="auto"/>
          </w:tcPr>
          <w:p w:rsidR="008142F7" w:rsidRPr="007F5A0B" w:rsidRDefault="008142F7" w:rsidP="00050BB3">
            <w:pPr>
              <w:pStyle w:val="af3"/>
            </w:pPr>
            <w:r w:rsidRPr="007F5A0B">
              <w:lastRenderedPageBreak/>
              <w:t>в жилой застройке</w:t>
            </w:r>
          </w:p>
        </w:tc>
        <w:tc>
          <w:tcPr>
            <w:tcW w:w="1692" w:type="pct"/>
            <w:shd w:val="clear" w:color="auto" w:fill="auto"/>
            <w:vAlign w:val="center"/>
          </w:tcPr>
          <w:p w:rsidR="008142F7" w:rsidRPr="007F5A0B" w:rsidRDefault="008142F7" w:rsidP="00AB0954">
            <w:pPr>
              <w:pStyle w:val="af7"/>
            </w:pPr>
            <w:r w:rsidRPr="007F5A0B">
              <w:t>300</w:t>
            </w:r>
          </w:p>
        </w:tc>
      </w:tr>
      <w:tr w:rsidR="00252317" w:rsidRPr="007F5A0B" w:rsidTr="000F6CC8">
        <w:tc>
          <w:tcPr>
            <w:tcW w:w="880" w:type="pct"/>
            <w:vMerge/>
            <w:shd w:val="clear" w:color="auto" w:fill="auto"/>
          </w:tcPr>
          <w:p w:rsidR="008142F7" w:rsidRPr="007F5A0B" w:rsidRDefault="008142F7" w:rsidP="00C204FF">
            <w:pPr>
              <w:rPr>
                <w:b/>
                <w:sz w:val="24"/>
              </w:rPr>
            </w:pPr>
          </w:p>
        </w:tc>
        <w:tc>
          <w:tcPr>
            <w:tcW w:w="990" w:type="pct"/>
            <w:gridSpan w:val="3"/>
            <w:vMerge/>
            <w:shd w:val="clear" w:color="auto" w:fill="auto"/>
          </w:tcPr>
          <w:p w:rsidR="008142F7" w:rsidRPr="007F5A0B" w:rsidRDefault="008142F7" w:rsidP="00C204FF">
            <w:pPr>
              <w:rPr>
                <w:b/>
                <w:sz w:val="24"/>
              </w:rPr>
            </w:pPr>
          </w:p>
        </w:tc>
        <w:tc>
          <w:tcPr>
            <w:tcW w:w="1438" w:type="pct"/>
            <w:shd w:val="clear" w:color="auto" w:fill="auto"/>
          </w:tcPr>
          <w:p w:rsidR="008142F7" w:rsidRPr="007F5A0B" w:rsidRDefault="008142F7" w:rsidP="00050BB3">
            <w:pPr>
              <w:pStyle w:val="af3"/>
            </w:pPr>
            <w:r w:rsidRPr="007F5A0B">
              <w:t>в общегородском центре</w:t>
            </w:r>
          </w:p>
        </w:tc>
        <w:tc>
          <w:tcPr>
            <w:tcW w:w="1692" w:type="pct"/>
            <w:shd w:val="clear" w:color="auto" w:fill="auto"/>
          </w:tcPr>
          <w:p w:rsidR="008142F7" w:rsidRPr="007F5A0B" w:rsidRDefault="008142F7" w:rsidP="000F6CC8">
            <w:pPr>
              <w:pStyle w:val="af7"/>
            </w:pPr>
            <w:r w:rsidRPr="007F5A0B">
              <w:t>не более 250 от объектов массового посещения</w:t>
            </w:r>
          </w:p>
        </w:tc>
      </w:tr>
      <w:tr w:rsidR="00252317" w:rsidRPr="007F5A0B" w:rsidTr="000F6CC8">
        <w:tc>
          <w:tcPr>
            <w:tcW w:w="880" w:type="pct"/>
            <w:vMerge/>
            <w:shd w:val="clear" w:color="auto" w:fill="auto"/>
          </w:tcPr>
          <w:p w:rsidR="008142F7" w:rsidRPr="007F5A0B" w:rsidRDefault="008142F7" w:rsidP="00C204FF">
            <w:pPr>
              <w:rPr>
                <w:b/>
                <w:sz w:val="24"/>
              </w:rPr>
            </w:pPr>
          </w:p>
        </w:tc>
        <w:tc>
          <w:tcPr>
            <w:tcW w:w="990" w:type="pct"/>
            <w:gridSpan w:val="3"/>
            <w:vMerge/>
            <w:shd w:val="clear" w:color="auto" w:fill="auto"/>
          </w:tcPr>
          <w:p w:rsidR="008142F7" w:rsidRPr="007F5A0B" w:rsidRDefault="008142F7" w:rsidP="00C204FF">
            <w:pPr>
              <w:rPr>
                <w:b/>
                <w:sz w:val="24"/>
              </w:rPr>
            </w:pPr>
          </w:p>
        </w:tc>
        <w:tc>
          <w:tcPr>
            <w:tcW w:w="1438" w:type="pct"/>
            <w:shd w:val="clear" w:color="auto" w:fill="auto"/>
          </w:tcPr>
          <w:p w:rsidR="008142F7" w:rsidRPr="007F5A0B" w:rsidRDefault="008142F7" w:rsidP="00050BB3">
            <w:pPr>
              <w:pStyle w:val="af3"/>
            </w:pPr>
            <w:r w:rsidRPr="007F5A0B">
              <w:t>в зонах массового отдыха и спорта</w:t>
            </w:r>
          </w:p>
        </w:tc>
        <w:tc>
          <w:tcPr>
            <w:tcW w:w="1692" w:type="pct"/>
            <w:shd w:val="clear" w:color="auto" w:fill="auto"/>
          </w:tcPr>
          <w:p w:rsidR="008142F7" w:rsidRPr="007F5A0B" w:rsidRDefault="008142F7" w:rsidP="000F6CC8">
            <w:pPr>
              <w:pStyle w:val="af7"/>
            </w:pPr>
            <w:r w:rsidRPr="007F5A0B">
              <w:t>600</w:t>
            </w:r>
          </w:p>
        </w:tc>
      </w:tr>
      <w:tr w:rsidR="00252317" w:rsidRPr="007F5A0B" w:rsidTr="000F6CC8">
        <w:tc>
          <w:tcPr>
            <w:tcW w:w="880" w:type="pct"/>
            <w:vMerge/>
            <w:tcBorders>
              <w:bottom w:val="single" w:sz="4" w:space="0" w:color="auto"/>
            </w:tcBorders>
            <w:shd w:val="clear" w:color="auto" w:fill="auto"/>
          </w:tcPr>
          <w:p w:rsidR="008142F7" w:rsidRPr="007F5A0B" w:rsidRDefault="008142F7" w:rsidP="00C204FF">
            <w:pPr>
              <w:rPr>
                <w:b/>
                <w:sz w:val="24"/>
              </w:rPr>
            </w:pPr>
          </w:p>
        </w:tc>
        <w:tc>
          <w:tcPr>
            <w:tcW w:w="990" w:type="pct"/>
            <w:gridSpan w:val="3"/>
            <w:vMerge/>
            <w:tcBorders>
              <w:bottom w:val="single" w:sz="4" w:space="0" w:color="auto"/>
            </w:tcBorders>
            <w:shd w:val="clear" w:color="auto" w:fill="auto"/>
          </w:tcPr>
          <w:p w:rsidR="008142F7" w:rsidRPr="007F5A0B" w:rsidRDefault="008142F7" w:rsidP="00C204FF">
            <w:pPr>
              <w:rPr>
                <w:b/>
                <w:sz w:val="24"/>
              </w:rPr>
            </w:pPr>
          </w:p>
        </w:tc>
        <w:tc>
          <w:tcPr>
            <w:tcW w:w="1438" w:type="pct"/>
            <w:tcBorders>
              <w:bottom w:val="single" w:sz="4" w:space="0" w:color="auto"/>
            </w:tcBorders>
            <w:shd w:val="clear" w:color="auto" w:fill="auto"/>
          </w:tcPr>
          <w:p w:rsidR="008142F7" w:rsidRPr="007F5A0B" w:rsidRDefault="008142F7" w:rsidP="00050BB3">
            <w:pPr>
              <w:pStyle w:val="af3"/>
            </w:pPr>
            <w:r w:rsidRPr="007F5A0B">
              <w:t xml:space="preserve">в районах индивидуальной жилой застройки </w:t>
            </w:r>
          </w:p>
        </w:tc>
        <w:tc>
          <w:tcPr>
            <w:tcW w:w="1692" w:type="pct"/>
            <w:tcBorders>
              <w:bottom w:val="single" w:sz="4" w:space="0" w:color="auto"/>
            </w:tcBorders>
            <w:shd w:val="clear" w:color="auto" w:fill="auto"/>
          </w:tcPr>
          <w:p w:rsidR="008142F7" w:rsidRPr="007F5A0B" w:rsidRDefault="008142F7" w:rsidP="000F6CC8">
            <w:pPr>
              <w:pStyle w:val="af7"/>
            </w:pPr>
            <w:r w:rsidRPr="007F5A0B">
              <w:t>до 600 при устройстве пунктов обогрева людей</w:t>
            </w:r>
          </w:p>
        </w:tc>
      </w:tr>
      <w:tr w:rsidR="00252317" w:rsidRPr="007F5A0B" w:rsidTr="00A63B33">
        <w:trPr>
          <w:trHeight w:val="463"/>
        </w:trPr>
        <w:tc>
          <w:tcPr>
            <w:tcW w:w="5000" w:type="pct"/>
            <w:gridSpan w:val="6"/>
            <w:shd w:val="clear" w:color="auto" w:fill="auto"/>
          </w:tcPr>
          <w:p w:rsidR="008142F7" w:rsidRPr="007F5A0B" w:rsidRDefault="008142F7" w:rsidP="00050BB3">
            <w:pPr>
              <w:pStyle w:val="af8"/>
              <w:rPr>
                <w:lang w:eastAsia="en-US"/>
              </w:rPr>
            </w:pPr>
            <w:r w:rsidRPr="007F5A0B">
              <w:t xml:space="preserve">В </w:t>
            </w:r>
            <w:r w:rsidRPr="007F5A0B">
              <w:rPr>
                <w:lang w:eastAsia="en-US"/>
              </w:rPr>
              <w:t>области предупреждения чрезвычайных ситуаций, стихийных бедствий, эпидемий и ликвидации их последствий, пожарн</w:t>
            </w:r>
            <w:r w:rsidR="0082670F" w:rsidRPr="007F5A0B">
              <w:rPr>
                <w:lang w:eastAsia="en-US"/>
              </w:rPr>
              <w:t xml:space="preserve">ой </w:t>
            </w:r>
            <w:r w:rsidRPr="007F5A0B">
              <w:rPr>
                <w:lang w:eastAsia="en-US"/>
              </w:rPr>
              <w:t>охран</w:t>
            </w:r>
            <w:r w:rsidR="0082670F" w:rsidRPr="007F5A0B">
              <w:rPr>
                <w:lang w:eastAsia="en-US"/>
              </w:rPr>
              <w:t>ы</w:t>
            </w:r>
          </w:p>
        </w:tc>
      </w:tr>
      <w:tr w:rsidR="00252317" w:rsidRPr="007F5A0B" w:rsidTr="000F6CC8">
        <w:trPr>
          <w:trHeight w:val="524"/>
        </w:trPr>
        <w:tc>
          <w:tcPr>
            <w:tcW w:w="890" w:type="pct"/>
            <w:gridSpan w:val="2"/>
            <w:vMerge w:val="restart"/>
            <w:tcBorders>
              <w:top w:val="single" w:sz="4" w:space="0" w:color="auto"/>
              <w:left w:val="single" w:sz="4" w:space="0" w:color="auto"/>
              <w:right w:val="single" w:sz="4" w:space="0" w:color="auto"/>
            </w:tcBorders>
            <w:shd w:val="clear" w:color="auto" w:fill="auto"/>
          </w:tcPr>
          <w:p w:rsidR="00FE2836" w:rsidRPr="007F5A0B" w:rsidRDefault="00FE2836" w:rsidP="00050BB3">
            <w:pPr>
              <w:pStyle w:val="af3"/>
              <w:rPr>
                <w:lang w:eastAsia="en-US"/>
              </w:rPr>
            </w:pPr>
            <w:r w:rsidRPr="007F5A0B">
              <w:t xml:space="preserve">Объекты добровольной </w:t>
            </w:r>
            <w:r w:rsidR="00CF1D30" w:rsidRPr="007F5A0B">
              <w:t>и муниципальной</w:t>
            </w:r>
            <w:r w:rsidRPr="007F5A0B">
              <w:t xml:space="preserve"> пожарной охраны, в том числе</w:t>
            </w:r>
            <w:r w:rsidR="0052337E">
              <w:t xml:space="preserve"> </w:t>
            </w:r>
            <w:r w:rsidRPr="007F5A0B">
              <w:t>на межселенной территории</w:t>
            </w:r>
          </w:p>
        </w:tc>
        <w:tc>
          <w:tcPr>
            <w:tcW w:w="979" w:type="pct"/>
            <w:gridSpan w:val="2"/>
            <w:vMerge w:val="restart"/>
            <w:tcBorders>
              <w:top w:val="single" w:sz="4" w:space="0" w:color="auto"/>
              <w:left w:val="single" w:sz="4" w:space="0" w:color="auto"/>
              <w:right w:val="single" w:sz="4" w:space="0" w:color="auto"/>
            </w:tcBorders>
            <w:shd w:val="clear" w:color="auto" w:fill="auto"/>
          </w:tcPr>
          <w:p w:rsidR="00FE2836" w:rsidRPr="007F5A0B" w:rsidRDefault="00FE2836" w:rsidP="00050BB3">
            <w:pPr>
              <w:pStyle w:val="af3"/>
              <w:rPr>
                <w:lang w:eastAsia="en-US"/>
              </w:rPr>
            </w:pPr>
            <w:r w:rsidRPr="007F5A0B">
              <w:rPr>
                <w:lang w:eastAsia="en-US"/>
              </w:rPr>
              <w:t>Уровень территориальной доступности для населения, м/ минут</w:t>
            </w:r>
          </w:p>
        </w:tc>
        <w:tc>
          <w:tcPr>
            <w:tcW w:w="3131" w:type="pct"/>
            <w:gridSpan w:val="2"/>
            <w:tcBorders>
              <w:top w:val="single" w:sz="4" w:space="0" w:color="auto"/>
              <w:left w:val="single" w:sz="4" w:space="0" w:color="auto"/>
              <w:bottom w:val="single" w:sz="4" w:space="0" w:color="auto"/>
              <w:right w:val="single" w:sz="4" w:space="0" w:color="auto"/>
            </w:tcBorders>
            <w:shd w:val="clear" w:color="auto" w:fill="auto"/>
          </w:tcPr>
          <w:p w:rsidR="00FE2836" w:rsidRPr="007F5A0B" w:rsidRDefault="00FE2836" w:rsidP="00050BB3">
            <w:pPr>
              <w:pStyle w:val="af8"/>
            </w:pPr>
            <w:r w:rsidRPr="007F5A0B">
              <w:t>Транспортная доступность:</w:t>
            </w:r>
          </w:p>
        </w:tc>
      </w:tr>
      <w:tr w:rsidR="00252317" w:rsidRPr="007F5A0B" w:rsidTr="000F6CC8">
        <w:trPr>
          <w:trHeight w:val="465"/>
        </w:trPr>
        <w:tc>
          <w:tcPr>
            <w:tcW w:w="890" w:type="pct"/>
            <w:gridSpan w:val="2"/>
            <w:vMerge/>
            <w:tcBorders>
              <w:left w:val="single" w:sz="4" w:space="0" w:color="auto"/>
              <w:bottom w:val="single" w:sz="4" w:space="0" w:color="auto"/>
              <w:right w:val="single" w:sz="4" w:space="0" w:color="auto"/>
            </w:tcBorders>
            <w:shd w:val="clear" w:color="auto" w:fill="auto"/>
          </w:tcPr>
          <w:p w:rsidR="00FE2836" w:rsidRPr="007F5A0B" w:rsidRDefault="00FE2836" w:rsidP="00AE2788">
            <w:pPr>
              <w:rPr>
                <w:rFonts w:eastAsia="Calibri"/>
                <w:szCs w:val="20"/>
                <w:lang w:eastAsia="en-US"/>
              </w:rPr>
            </w:pPr>
          </w:p>
        </w:tc>
        <w:tc>
          <w:tcPr>
            <w:tcW w:w="979" w:type="pct"/>
            <w:gridSpan w:val="2"/>
            <w:vMerge/>
            <w:tcBorders>
              <w:left w:val="single" w:sz="4" w:space="0" w:color="auto"/>
              <w:bottom w:val="single" w:sz="4" w:space="0" w:color="auto"/>
              <w:right w:val="single" w:sz="4" w:space="0" w:color="auto"/>
            </w:tcBorders>
            <w:shd w:val="clear" w:color="auto" w:fill="auto"/>
          </w:tcPr>
          <w:p w:rsidR="00FE2836" w:rsidRPr="007F5A0B" w:rsidRDefault="00FE2836" w:rsidP="00AE2788">
            <w:pPr>
              <w:rPr>
                <w:rFonts w:eastAsia="Calibri"/>
                <w:bCs/>
                <w:iCs/>
                <w:szCs w:val="20"/>
                <w:lang w:eastAsia="en-US"/>
              </w:rPr>
            </w:pPr>
          </w:p>
        </w:tc>
        <w:tc>
          <w:tcPr>
            <w:tcW w:w="3131" w:type="pct"/>
            <w:gridSpan w:val="2"/>
            <w:tcBorders>
              <w:top w:val="single" w:sz="4" w:space="0" w:color="auto"/>
              <w:left w:val="single" w:sz="4" w:space="0" w:color="auto"/>
              <w:bottom w:val="single" w:sz="4" w:space="0" w:color="auto"/>
              <w:right w:val="single" w:sz="4" w:space="0" w:color="auto"/>
            </w:tcBorders>
            <w:shd w:val="clear" w:color="auto" w:fill="auto"/>
          </w:tcPr>
          <w:p w:rsidR="00FE2836" w:rsidRPr="007F5A0B" w:rsidRDefault="00FE2836" w:rsidP="000F6CC8">
            <w:pPr>
              <w:pStyle w:val="af3"/>
              <w:rPr>
                <w:b/>
              </w:rPr>
            </w:pPr>
            <w:r w:rsidRPr="007F5A0B">
              <w:t>Время прибытия первого подразделения к месту вызова в сельских поселениях – 20 минут.</w:t>
            </w:r>
          </w:p>
        </w:tc>
      </w:tr>
      <w:tr w:rsidR="00252317" w:rsidRPr="007F5A0B" w:rsidTr="00A63B33">
        <w:trPr>
          <w:trHeight w:val="70"/>
        </w:trPr>
        <w:tc>
          <w:tcPr>
            <w:tcW w:w="5000" w:type="pct"/>
            <w:gridSpan w:val="6"/>
            <w:shd w:val="clear" w:color="auto" w:fill="auto"/>
          </w:tcPr>
          <w:p w:rsidR="008142F7" w:rsidRPr="007F5A0B" w:rsidRDefault="008142F7" w:rsidP="00050BB3">
            <w:pPr>
              <w:pStyle w:val="af8"/>
              <w:rPr>
                <w:i/>
                <w:lang w:eastAsia="x-none"/>
              </w:rPr>
            </w:pPr>
            <w:r w:rsidRPr="007F5A0B">
              <w:t>Иные виды объектов в иных областях в связи с решением вопросов местного значения</w:t>
            </w:r>
          </w:p>
        </w:tc>
      </w:tr>
      <w:tr w:rsidR="00252317" w:rsidRPr="007F5A0B" w:rsidTr="00A63B33">
        <w:trPr>
          <w:trHeight w:val="239"/>
        </w:trPr>
        <w:tc>
          <w:tcPr>
            <w:tcW w:w="5000" w:type="pct"/>
            <w:gridSpan w:val="6"/>
            <w:shd w:val="clear" w:color="auto" w:fill="auto"/>
            <w:vAlign w:val="center"/>
          </w:tcPr>
          <w:p w:rsidR="008142F7" w:rsidRPr="007F5A0B" w:rsidRDefault="008142F7" w:rsidP="00050BB3">
            <w:pPr>
              <w:pStyle w:val="af8"/>
              <w:rPr>
                <w:i/>
                <w:lang w:eastAsia="x-none"/>
              </w:rPr>
            </w:pPr>
            <w:r w:rsidRPr="007F5A0B">
              <w:t>В области благоустройства (озеленения) территории</w:t>
            </w:r>
            <w:r w:rsidR="0052337E">
              <w:t xml:space="preserve"> </w:t>
            </w:r>
          </w:p>
        </w:tc>
      </w:tr>
      <w:tr w:rsidR="00252317" w:rsidRPr="007F5A0B" w:rsidTr="000F6CC8">
        <w:trPr>
          <w:trHeight w:val="233"/>
        </w:trPr>
        <w:tc>
          <w:tcPr>
            <w:tcW w:w="880" w:type="pct"/>
            <w:vMerge w:val="restart"/>
            <w:shd w:val="clear" w:color="auto" w:fill="auto"/>
          </w:tcPr>
          <w:p w:rsidR="008142F7" w:rsidRPr="007F5A0B" w:rsidRDefault="008142F7" w:rsidP="00050BB3">
            <w:pPr>
              <w:pStyle w:val="af3"/>
              <w:rPr>
                <w:lang w:eastAsia="en-US"/>
              </w:rPr>
            </w:pPr>
            <w:r w:rsidRPr="007F5A0B">
              <w:rPr>
                <w:lang w:eastAsia="en-US"/>
              </w:rPr>
              <w:t>Объекты озеленения общего пользования</w:t>
            </w:r>
          </w:p>
        </w:tc>
        <w:tc>
          <w:tcPr>
            <w:tcW w:w="990" w:type="pct"/>
            <w:gridSpan w:val="3"/>
            <w:vMerge w:val="restart"/>
            <w:shd w:val="clear" w:color="auto" w:fill="auto"/>
          </w:tcPr>
          <w:p w:rsidR="008142F7" w:rsidRPr="007F5A0B" w:rsidRDefault="008142F7" w:rsidP="00050BB3">
            <w:pPr>
              <w:pStyle w:val="af3"/>
              <w:rPr>
                <w:lang w:eastAsia="en-US"/>
              </w:rPr>
            </w:pPr>
            <w:r w:rsidRPr="007F5A0B">
              <w:rPr>
                <w:lang w:eastAsia="en-US"/>
              </w:rPr>
              <w:t xml:space="preserve">Уровень территориальной доступности для населения, </w:t>
            </w:r>
          </w:p>
          <w:p w:rsidR="008142F7" w:rsidRPr="007F5A0B" w:rsidRDefault="008142F7" w:rsidP="00050BB3">
            <w:pPr>
              <w:pStyle w:val="af3"/>
            </w:pPr>
            <w:r w:rsidRPr="007F5A0B">
              <w:rPr>
                <w:lang w:eastAsia="en-US"/>
              </w:rPr>
              <w:t>мин., м</w:t>
            </w:r>
          </w:p>
        </w:tc>
        <w:tc>
          <w:tcPr>
            <w:tcW w:w="1438" w:type="pct"/>
            <w:shd w:val="clear" w:color="auto" w:fill="auto"/>
          </w:tcPr>
          <w:p w:rsidR="008142F7" w:rsidRPr="007F5A0B" w:rsidRDefault="008142F7" w:rsidP="00050BB3">
            <w:pPr>
              <w:pStyle w:val="af3"/>
              <w:rPr>
                <w:lang w:eastAsia="en-US"/>
              </w:rPr>
            </w:pPr>
            <w:r w:rsidRPr="007F5A0B">
              <w:rPr>
                <w:lang w:eastAsia="en-US"/>
              </w:rPr>
              <w:t xml:space="preserve">Для городских парков </w:t>
            </w:r>
          </w:p>
        </w:tc>
        <w:tc>
          <w:tcPr>
            <w:tcW w:w="1692" w:type="pct"/>
            <w:shd w:val="clear" w:color="auto" w:fill="auto"/>
          </w:tcPr>
          <w:p w:rsidR="008142F7" w:rsidRPr="007F5A0B" w:rsidRDefault="008142F7" w:rsidP="00050BB3">
            <w:pPr>
              <w:pStyle w:val="af3"/>
              <w:rPr>
                <w:lang w:eastAsia="en-US"/>
              </w:rPr>
            </w:pPr>
            <w:r w:rsidRPr="007F5A0B">
              <w:rPr>
                <w:lang w:eastAsia="en-US"/>
              </w:rPr>
              <w:t xml:space="preserve">не более 20 мин. на общественном транспорте (без </w:t>
            </w:r>
            <w:r w:rsidR="004B4327" w:rsidRPr="007F5A0B">
              <w:rPr>
                <w:lang w:eastAsia="en-US"/>
              </w:rPr>
              <w:t>учёта</w:t>
            </w:r>
            <w:r w:rsidRPr="007F5A0B">
              <w:rPr>
                <w:lang w:eastAsia="en-US"/>
              </w:rPr>
              <w:t xml:space="preserve"> времени ожидания транспорта);</w:t>
            </w:r>
          </w:p>
        </w:tc>
      </w:tr>
      <w:tr w:rsidR="00252317" w:rsidRPr="007F5A0B" w:rsidTr="000F6CC8">
        <w:trPr>
          <w:trHeight w:val="233"/>
        </w:trPr>
        <w:tc>
          <w:tcPr>
            <w:tcW w:w="880" w:type="pct"/>
            <w:vMerge/>
            <w:shd w:val="clear" w:color="auto" w:fill="auto"/>
          </w:tcPr>
          <w:p w:rsidR="008142F7" w:rsidRPr="007F5A0B" w:rsidRDefault="008142F7" w:rsidP="0094487D">
            <w:pPr>
              <w:rPr>
                <w:rFonts w:eastAsia="Calibri"/>
                <w:szCs w:val="20"/>
                <w:lang w:eastAsia="en-US"/>
              </w:rPr>
            </w:pPr>
          </w:p>
        </w:tc>
        <w:tc>
          <w:tcPr>
            <w:tcW w:w="990" w:type="pct"/>
            <w:gridSpan w:val="3"/>
            <w:vMerge/>
            <w:shd w:val="clear" w:color="auto" w:fill="auto"/>
            <w:vAlign w:val="center"/>
          </w:tcPr>
          <w:p w:rsidR="008142F7" w:rsidRPr="007F5A0B" w:rsidRDefault="008142F7" w:rsidP="0094487D">
            <w:pPr>
              <w:rPr>
                <w:szCs w:val="20"/>
              </w:rPr>
            </w:pPr>
          </w:p>
        </w:tc>
        <w:tc>
          <w:tcPr>
            <w:tcW w:w="1438" w:type="pct"/>
            <w:shd w:val="clear" w:color="auto" w:fill="auto"/>
          </w:tcPr>
          <w:p w:rsidR="008142F7" w:rsidRPr="007F5A0B" w:rsidRDefault="008142F7" w:rsidP="00050BB3">
            <w:pPr>
              <w:pStyle w:val="af3"/>
              <w:rPr>
                <w:lang w:eastAsia="en-US"/>
              </w:rPr>
            </w:pPr>
            <w:r w:rsidRPr="007F5A0B">
              <w:rPr>
                <w:lang w:eastAsia="en-US"/>
              </w:rPr>
              <w:t>Для парков планировочных районов</w:t>
            </w:r>
            <w:r w:rsidR="0052337E">
              <w:rPr>
                <w:lang w:eastAsia="en-US"/>
              </w:rPr>
              <w:t xml:space="preserve"> </w:t>
            </w:r>
          </w:p>
          <w:p w:rsidR="008142F7" w:rsidRPr="007F5A0B" w:rsidRDefault="008142F7" w:rsidP="00050BB3">
            <w:pPr>
              <w:pStyle w:val="af3"/>
              <w:rPr>
                <w:lang w:eastAsia="en-US"/>
              </w:rPr>
            </w:pPr>
          </w:p>
        </w:tc>
        <w:tc>
          <w:tcPr>
            <w:tcW w:w="1692" w:type="pct"/>
            <w:shd w:val="clear" w:color="auto" w:fill="auto"/>
          </w:tcPr>
          <w:p w:rsidR="008142F7" w:rsidRPr="007F5A0B" w:rsidRDefault="008142F7" w:rsidP="00050BB3">
            <w:pPr>
              <w:pStyle w:val="af3"/>
              <w:rPr>
                <w:lang w:eastAsia="en-US"/>
              </w:rPr>
            </w:pPr>
            <w:r w:rsidRPr="007F5A0B">
              <w:rPr>
                <w:lang w:eastAsia="en-US"/>
              </w:rPr>
              <w:t>не более 15 мин. (время пешеходной доступности) или не более 900 м</w:t>
            </w:r>
          </w:p>
        </w:tc>
      </w:tr>
      <w:tr w:rsidR="00252317" w:rsidRPr="007F5A0B" w:rsidTr="000F6CC8">
        <w:trPr>
          <w:trHeight w:val="115"/>
        </w:trPr>
        <w:tc>
          <w:tcPr>
            <w:tcW w:w="880" w:type="pct"/>
            <w:vMerge/>
            <w:shd w:val="clear" w:color="auto" w:fill="auto"/>
          </w:tcPr>
          <w:p w:rsidR="008142F7" w:rsidRPr="007F5A0B" w:rsidRDefault="008142F7" w:rsidP="0094487D">
            <w:pPr>
              <w:rPr>
                <w:rFonts w:eastAsia="Calibri"/>
                <w:szCs w:val="20"/>
                <w:lang w:eastAsia="en-US"/>
              </w:rPr>
            </w:pPr>
          </w:p>
        </w:tc>
        <w:tc>
          <w:tcPr>
            <w:tcW w:w="990" w:type="pct"/>
            <w:gridSpan w:val="3"/>
            <w:vMerge/>
            <w:shd w:val="clear" w:color="auto" w:fill="auto"/>
            <w:vAlign w:val="center"/>
          </w:tcPr>
          <w:p w:rsidR="008142F7" w:rsidRPr="007F5A0B" w:rsidRDefault="008142F7" w:rsidP="0094487D">
            <w:pPr>
              <w:rPr>
                <w:szCs w:val="20"/>
              </w:rPr>
            </w:pPr>
          </w:p>
        </w:tc>
        <w:tc>
          <w:tcPr>
            <w:tcW w:w="1438" w:type="pct"/>
            <w:shd w:val="clear" w:color="auto" w:fill="auto"/>
          </w:tcPr>
          <w:p w:rsidR="008142F7" w:rsidRPr="007F5A0B" w:rsidRDefault="008142F7" w:rsidP="00050BB3">
            <w:pPr>
              <w:pStyle w:val="af3"/>
              <w:rPr>
                <w:lang w:eastAsia="en-US"/>
              </w:rPr>
            </w:pPr>
            <w:r w:rsidRPr="007F5A0B">
              <w:rPr>
                <w:lang w:eastAsia="en-US"/>
              </w:rPr>
              <w:t xml:space="preserve">Для садов, скверов и бульваров </w:t>
            </w:r>
          </w:p>
        </w:tc>
        <w:tc>
          <w:tcPr>
            <w:tcW w:w="1692" w:type="pct"/>
            <w:shd w:val="clear" w:color="auto" w:fill="auto"/>
          </w:tcPr>
          <w:p w:rsidR="008142F7" w:rsidRPr="007F5A0B" w:rsidRDefault="008142F7" w:rsidP="00050BB3">
            <w:pPr>
              <w:pStyle w:val="af3"/>
              <w:rPr>
                <w:lang w:eastAsia="en-US"/>
              </w:rPr>
            </w:pPr>
            <w:r w:rsidRPr="007F5A0B">
              <w:rPr>
                <w:lang w:eastAsia="en-US"/>
              </w:rPr>
              <w:t>не более 10 мин. (время пешеходной доступности) или не более 600 м</w:t>
            </w:r>
          </w:p>
        </w:tc>
      </w:tr>
    </w:tbl>
    <w:p w:rsidR="00453ACF" w:rsidRPr="007F5A0B" w:rsidRDefault="00453ACF" w:rsidP="00FC7634">
      <w:pPr>
        <w:rPr>
          <w:i/>
          <w:szCs w:val="20"/>
        </w:rPr>
      </w:pPr>
    </w:p>
    <w:p w:rsidR="005665D6" w:rsidRPr="007F5A0B" w:rsidRDefault="005665D6" w:rsidP="00A2031B">
      <w:pPr>
        <w:pStyle w:val="2"/>
        <w:sectPr w:rsidR="005665D6" w:rsidRPr="007F5A0B" w:rsidSect="00A91939">
          <w:footerReference w:type="default" r:id="rId21"/>
          <w:pgSz w:w="16838" w:h="11906" w:orient="landscape"/>
          <w:pgMar w:top="1134" w:right="851" w:bottom="1134" w:left="1134" w:header="794" w:footer="283" w:gutter="0"/>
          <w:cols w:space="708"/>
          <w:docGrid w:linePitch="360"/>
        </w:sectPr>
      </w:pPr>
    </w:p>
    <w:p w:rsidR="001540EC" w:rsidRPr="007F5A0B" w:rsidRDefault="008555B9" w:rsidP="008555B9">
      <w:pPr>
        <w:pStyle w:val="22"/>
      </w:pPr>
      <w:bookmarkStart w:id="12" w:name="_Toc409000008"/>
      <w:r>
        <w:lastRenderedPageBreak/>
        <w:t>1.</w:t>
      </w:r>
      <w:r w:rsidR="000F6CC8">
        <w:t>5</w:t>
      </w:r>
      <w:r>
        <w:t xml:space="preserve">. </w:t>
      </w:r>
      <w:r w:rsidR="004B4327" w:rsidRPr="007F5A0B">
        <w:t>Расчётные</w:t>
      </w:r>
      <w:r w:rsidR="001540EC" w:rsidRPr="007F5A0B">
        <w:t xml:space="preserve"> показатели максимально допустимого уровня территориальной доступности объектов местного значения, </w:t>
      </w:r>
      <w:r w:rsidR="002A5F5A" w:rsidRPr="007F5A0B">
        <w:t xml:space="preserve">устанавливаемые применительно к </w:t>
      </w:r>
      <w:r w:rsidR="001540EC" w:rsidRPr="007F5A0B">
        <w:t>планировочны</w:t>
      </w:r>
      <w:r w:rsidR="002A5F5A" w:rsidRPr="007F5A0B">
        <w:t>м</w:t>
      </w:r>
      <w:r w:rsidR="001540EC" w:rsidRPr="007F5A0B">
        <w:t xml:space="preserve"> элемент</w:t>
      </w:r>
      <w:r w:rsidR="002A5F5A" w:rsidRPr="007F5A0B">
        <w:t>ам</w:t>
      </w:r>
      <w:bookmarkEnd w:id="12"/>
    </w:p>
    <w:p w:rsidR="00172901" w:rsidRPr="007F5A0B" w:rsidRDefault="00172901" w:rsidP="005C42A9">
      <w:pPr>
        <w:pStyle w:val="af"/>
      </w:pPr>
      <w:bookmarkStart w:id="13" w:name="_Toc390098554"/>
      <w:bookmarkStart w:id="14" w:name="_Toc306127037"/>
      <w:r w:rsidRPr="007F5A0B">
        <w:t>Максимально допустимый уровень территориальной доступности объектов социального и культурно-бытового обслуживания предполагает их пешеходную и транспортную доступность для населения.</w:t>
      </w:r>
    </w:p>
    <w:p w:rsidR="00172901" w:rsidRPr="007F5A0B" w:rsidRDefault="00172901" w:rsidP="005C42A9">
      <w:pPr>
        <w:pStyle w:val="af"/>
      </w:pPr>
      <w:r w:rsidRPr="007F5A0B">
        <w:t>В зависимости от</w:t>
      </w:r>
      <w:r w:rsidR="0052337E">
        <w:t xml:space="preserve"> </w:t>
      </w:r>
      <w:r w:rsidRPr="007F5A0B">
        <w:t>периодичности использования населением объекты социального и культурно-бытового обслуживания разделены на три ступени (повседневного, периодического и эпизодического пользования). Периодичность использования</w:t>
      </w:r>
      <w:r w:rsidR="0052337E">
        <w:t xml:space="preserve"> </w:t>
      </w:r>
      <w:r w:rsidRPr="007F5A0B">
        <w:t>населением объектов социального и культурно-бытового обслуживания определяет необходимость</w:t>
      </w:r>
      <w:r w:rsidR="0052337E">
        <w:t xml:space="preserve"> </w:t>
      </w:r>
      <w:r w:rsidRPr="007F5A0B">
        <w:t>установления пешеходной либо транспортной доступности объектов, обеспечивающей наибольшие удобства для населения.</w:t>
      </w:r>
    </w:p>
    <w:p w:rsidR="00172901" w:rsidRPr="007F5A0B" w:rsidRDefault="00172901" w:rsidP="005C42A9">
      <w:pPr>
        <w:pStyle w:val="af"/>
      </w:pPr>
      <w:r w:rsidRPr="007F5A0B">
        <w:t>Предельная пешеходная доступность объектов социального и культурно-бытового обслуживания должна определяться как расстояние, которое человек может преодолеть без вреда для здоровья при различных климатических условиях.</w:t>
      </w:r>
    </w:p>
    <w:p w:rsidR="00172901" w:rsidRPr="007F5A0B" w:rsidRDefault="00172901" w:rsidP="005C42A9">
      <w:pPr>
        <w:pStyle w:val="af"/>
      </w:pPr>
      <w:r w:rsidRPr="007F5A0B">
        <w:t>В зависимости от периодичности использования предлагается увеличивать и уменьшать расстояния до объектов социального и культурно-бытового обслуживания (</w:t>
      </w:r>
      <w:r w:rsidR="001A6057" w:rsidRPr="007F5A0B">
        <w:fldChar w:fldCharType="begin"/>
      </w:r>
      <w:r w:rsidR="001A6057" w:rsidRPr="007F5A0B">
        <w:instrText xml:space="preserve"> REF _Ref401563809 \h  \* MERGEFORMAT </w:instrText>
      </w:r>
      <w:r w:rsidR="001A6057" w:rsidRPr="007F5A0B">
        <w:fldChar w:fldCharType="separate"/>
      </w:r>
      <w:r w:rsidR="004F3869" w:rsidRPr="007F5A0B">
        <w:t xml:space="preserve">Таблица </w:t>
      </w:r>
      <w:r w:rsidR="004F3869">
        <w:rPr>
          <w:noProof/>
        </w:rPr>
        <w:t>3</w:t>
      </w:r>
      <w:r w:rsidR="001A6057" w:rsidRPr="007F5A0B">
        <w:fldChar w:fldCharType="end"/>
      </w:r>
      <w:r w:rsidRPr="007F5A0B">
        <w:t>)</w:t>
      </w:r>
    </w:p>
    <w:p w:rsidR="00172901" w:rsidRPr="007F5A0B" w:rsidRDefault="001A6057" w:rsidP="005C42A9">
      <w:pPr>
        <w:pStyle w:val="af5"/>
        <w:rPr>
          <w:bCs/>
        </w:rPr>
      </w:pPr>
      <w:bookmarkStart w:id="15" w:name="_Ref401563809"/>
      <w:bookmarkStart w:id="16" w:name="_Ref394591505"/>
      <w:r w:rsidRPr="007F5A0B">
        <w:t xml:space="preserve">Таблица </w:t>
      </w:r>
      <w:r w:rsidR="0046703A">
        <w:fldChar w:fldCharType="begin"/>
      </w:r>
      <w:r w:rsidR="0046703A">
        <w:instrText xml:space="preserve"> SEQ Таблица \</w:instrText>
      </w:r>
      <w:r w:rsidR="0046703A">
        <w:instrText xml:space="preserve">* ARABIC </w:instrText>
      </w:r>
      <w:r w:rsidR="0046703A">
        <w:fldChar w:fldCharType="separate"/>
      </w:r>
      <w:r w:rsidR="004F3869">
        <w:rPr>
          <w:noProof/>
        </w:rPr>
        <w:t>3</w:t>
      </w:r>
      <w:r w:rsidR="0046703A">
        <w:rPr>
          <w:noProof/>
        </w:rPr>
        <w:fldChar w:fldCharType="end"/>
      </w:r>
      <w:bookmarkEnd w:id="15"/>
      <w:r w:rsidR="0003014D">
        <w:t>.</w:t>
      </w:r>
      <w:r w:rsidR="00775680" w:rsidRPr="007F5A0B">
        <w:t xml:space="preserve"> </w:t>
      </w:r>
      <w:r w:rsidR="00172901" w:rsidRPr="007F5A0B">
        <w:t>Территориальная и временная доступность учреждений и предприятий обслуживания</w:t>
      </w:r>
    </w:p>
    <w:tbl>
      <w:tblPr>
        <w:tblW w:w="0" w:type="auto"/>
        <w:jc w:val="center"/>
        <w:tblCellMar>
          <w:left w:w="0" w:type="dxa"/>
          <w:right w:w="0" w:type="dxa"/>
        </w:tblCellMar>
        <w:tblLook w:val="04A0" w:firstRow="1" w:lastRow="0" w:firstColumn="1" w:lastColumn="0" w:noHBand="0" w:noVBand="1"/>
      </w:tblPr>
      <w:tblGrid>
        <w:gridCol w:w="2093"/>
        <w:gridCol w:w="1838"/>
        <w:gridCol w:w="1976"/>
      </w:tblGrid>
      <w:tr w:rsidR="00172901" w:rsidRPr="007F5A0B" w:rsidTr="00F6722D">
        <w:trPr>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bookmarkEnd w:id="16"/>
          <w:p w:rsidR="00172901" w:rsidRPr="004855CE" w:rsidRDefault="00172901" w:rsidP="00993917">
            <w:pPr>
              <w:pStyle w:val="af8"/>
            </w:pPr>
            <w:r w:rsidRPr="004855CE">
              <w:t>Доступность</w:t>
            </w: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2901" w:rsidRPr="004855CE" w:rsidRDefault="00172901" w:rsidP="00993917">
            <w:pPr>
              <w:pStyle w:val="af8"/>
            </w:pPr>
            <w:r w:rsidRPr="004855CE">
              <w:t>повседневного пользования </w:t>
            </w:r>
          </w:p>
        </w:tc>
        <w:tc>
          <w:tcPr>
            <w:tcW w:w="1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2901" w:rsidRPr="004855CE" w:rsidRDefault="00172901" w:rsidP="00993917">
            <w:pPr>
              <w:pStyle w:val="af8"/>
            </w:pPr>
            <w:r w:rsidRPr="004855CE">
              <w:t>периодического пользования</w:t>
            </w:r>
          </w:p>
        </w:tc>
      </w:tr>
      <w:tr w:rsidR="00172901" w:rsidRPr="007F5A0B" w:rsidTr="00F6722D">
        <w:trPr>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2901" w:rsidRPr="004855CE" w:rsidRDefault="00172901" w:rsidP="00993917">
            <w:pPr>
              <w:pStyle w:val="af3"/>
            </w:pPr>
            <w:r w:rsidRPr="004855CE">
              <w:t>территориальная</w:t>
            </w:r>
          </w:p>
        </w:tc>
        <w:tc>
          <w:tcPr>
            <w:tcW w:w="1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72901" w:rsidRPr="004855CE" w:rsidRDefault="00172901" w:rsidP="00993917">
            <w:pPr>
              <w:pStyle w:val="af7"/>
              <w:rPr>
                <w:lang w:eastAsia="en-US"/>
              </w:rPr>
            </w:pPr>
            <w:r w:rsidRPr="004855CE">
              <w:rPr>
                <w:lang w:eastAsia="en-US"/>
              </w:rPr>
              <w:t>300 м</w:t>
            </w:r>
          </w:p>
        </w:tc>
        <w:tc>
          <w:tcPr>
            <w:tcW w:w="1827" w:type="dxa"/>
            <w:tcBorders>
              <w:top w:val="nil"/>
              <w:left w:val="nil"/>
              <w:bottom w:val="single" w:sz="8" w:space="0" w:color="auto"/>
              <w:right w:val="single" w:sz="8" w:space="0" w:color="auto"/>
            </w:tcBorders>
            <w:tcMar>
              <w:top w:w="0" w:type="dxa"/>
              <w:left w:w="108" w:type="dxa"/>
              <w:bottom w:w="0" w:type="dxa"/>
              <w:right w:w="108" w:type="dxa"/>
            </w:tcMar>
            <w:vAlign w:val="center"/>
          </w:tcPr>
          <w:p w:rsidR="00172901" w:rsidRPr="004855CE" w:rsidRDefault="00172901" w:rsidP="00993917">
            <w:pPr>
              <w:pStyle w:val="af7"/>
              <w:rPr>
                <w:lang w:eastAsia="en-US"/>
              </w:rPr>
            </w:pPr>
            <w:r w:rsidRPr="004855CE">
              <w:rPr>
                <w:lang w:eastAsia="en-US"/>
              </w:rPr>
              <w:t>470</w:t>
            </w:r>
          </w:p>
        </w:tc>
      </w:tr>
      <w:tr w:rsidR="00172901" w:rsidRPr="007F5A0B" w:rsidTr="00F6722D">
        <w:trPr>
          <w:trHeight w:val="2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2901" w:rsidRPr="004855CE" w:rsidRDefault="00172901" w:rsidP="00993917">
            <w:pPr>
              <w:pStyle w:val="af3"/>
            </w:pPr>
            <w:r w:rsidRPr="004855CE">
              <w:t>временная</w:t>
            </w:r>
          </w:p>
        </w:tc>
        <w:tc>
          <w:tcPr>
            <w:tcW w:w="1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72901" w:rsidRPr="004855CE" w:rsidRDefault="00172901" w:rsidP="00993917">
            <w:pPr>
              <w:pStyle w:val="af7"/>
              <w:rPr>
                <w:lang w:eastAsia="en-US"/>
              </w:rPr>
            </w:pPr>
            <w:r w:rsidRPr="004855CE">
              <w:rPr>
                <w:lang w:eastAsia="en-US"/>
              </w:rPr>
              <w:t>5 мин.</w:t>
            </w:r>
          </w:p>
        </w:tc>
        <w:tc>
          <w:tcPr>
            <w:tcW w:w="1827" w:type="dxa"/>
            <w:tcBorders>
              <w:top w:val="nil"/>
              <w:left w:val="nil"/>
              <w:bottom w:val="single" w:sz="8" w:space="0" w:color="auto"/>
              <w:right w:val="single" w:sz="8" w:space="0" w:color="auto"/>
            </w:tcBorders>
            <w:tcMar>
              <w:top w:w="0" w:type="dxa"/>
              <w:left w:w="108" w:type="dxa"/>
              <w:bottom w:w="0" w:type="dxa"/>
              <w:right w:w="108" w:type="dxa"/>
            </w:tcMar>
            <w:vAlign w:val="center"/>
          </w:tcPr>
          <w:p w:rsidR="00172901" w:rsidRPr="004855CE" w:rsidRDefault="00172901" w:rsidP="00993917">
            <w:pPr>
              <w:pStyle w:val="af7"/>
              <w:rPr>
                <w:lang w:eastAsia="en-US"/>
              </w:rPr>
            </w:pPr>
            <w:r w:rsidRPr="004855CE">
              <w:rPr>
                <w:lang w:eastAsia="en-US"/>
              </w:rPr>
              <w:t>7 мин.</w:t>
            </w:r>
          </w:p>
        </w:tc>
      </w:tr>
    </w:tbl>
    <w:p w:rsidR="00172901" w:rsidRPr="007F5A0B" w:rsidRDefault="00172901" w:rsidP="00172901">
      <w:pPr>
        <w:ind w:firstLine="567"/>
        <w:jc w:val="both"/>
        <w:rPr>
          <w:rFonts w:ascii="Times New Roman" w:eastAsia="Calibri" w:hAnsi="Times New Roman"/>
          <w:lang w:eastAsia="en-US"/>
        </w:rPr>
      </w:pPr>
    </w:p>
    <w:p w:rsidR="00172901" w:rsidRPr="007F5A0B" w:rsidRDefault="00172901" w:rsidP="00993917">
      <w:pPr>
        <w:pStyle w:val="af"/>
      </w:pPr>
      <w:r w:rsidRPr="007F5A0B">
        <w:t>Для объектов эпизодического пользования допускается вместо пешеходной доступности применять транспортную -</w:t>
      </w:r>
      <w:r w:rsidR="0052337E">
        <w:t xml:space="preserve"> </w:t>
      </w:r>
      <w:r w:rsidRPr="007F5A0B">
        <w:t>не более 30 минут.</w:t>
      </w:r>
    </w:p>
    <w:p w:rsidR="00172901" w:rsidRPr="007F5A0B" w:rsidRDefault="00172901" w:rsidP="00993917">
      <w:pPr>
        <w:pStyle w:val="af"/>
      </w:pPr>
      <w:r w:rsidRPr="007F5A0B">
        <w:t>Для лечебно-профилактических медицинских организаций, оказывающих медицинскую помощь в амбулаторных условиях, рекомендуется применять радиус пешеходной доступности не более 1000 м.</w:t>
      </w:r>
    </w:p>
    <w:p w:rsidR="00172901" w:rsidRPr="007F5A0B" w:rsidRDefault="00172901" w:rsidP="00993917">
      <w:pPr>
        <w:pStyle w:val="af"/>
      </w:pPr>
      <w:r w:rsidRPr="007F5A0B">
        <w:t>Учитывая фактический и планируемый уровень автомобилизации на проектируемой территории, при планировании развития объектов в области образования рекомендуется оценивать возможность применения транспортной доступности в пределах 10-15 минут.</w:t>
      </w:r>
    </w:p>
    <w:p w:rsidR="00172901" w:rsidRPr="007F5A0B" w:rsidRDefault="00172901" w:rsidP="00993917">
      <w:pPr>
        <w:pStyle w:val="af"/>
      </w:pPr>
      <w:r w:rsidRPr="007F5A0B">
        <w:t xml:space="preserve">При невозможности соблюдения рекомендаций по показателю пешеходной доступности необходимо организовывать систему обслуживания с </w:t>
      </w:r>
      <w:r w:rsidR="004B4327" w:rsidRPr="007F5A0B">
        <w:t>учётом</w:t>
      </w:r>
      <w:r w:rsidRPr="007F5A0B">
        <w:t xml:space="preserve"> размещения </w:t>
      </w:r>
      <w:r w:rsidR="004B4327" w:rsidRPr="007F5A0B">
        <w:t>тёплых</w:t>
      </w:r>
      <w:r w:rsidRPr="007F5A0B">
        <w:t xml:space="preserve"> остановочных пунктов. В качестве таких пунктов возможно применение любых общедоступных объектов социального и культурно-бытового обслуживания.</w:t>
      </w:r>
    </w:p>
    <w:p w:rsidR="00172901" w:rsidRPr="007F5A0B" w:rsidRDefault="00172901" w:rsidP="00993917">
      <w:pPr>
        <w:pStyle w:val="af"/>
      </w:pPr>
      <w:r w:rsidRPr="007F5A0B">
        <w:t xml:space="preserve">С целью создания безопасной доступности таких объектов предлагается размещать объекты на территории с </w:t>
      </w:r>
      <w:r w:rsidR="004B4327" w:rsidRPr="007F5A0B">
        <w:t>учётом</w:t>
      </w:r>
      <w:r w:rsidRPr="007F5A0B">
        <w:t xml:space="preserve"> следующих критериев:</w:t>
      </w:r>
    </w:p>
    <w:p w:rsidR="00172901" w:rsidRPr="007F5A0B" w:rsidRDefault="00172901" w:rsidP="00993917">
      <w:pPr>
        <w:pStyle w:val="a"/>
      </w:pPr>
      <w:r w:rsidRPr="007F5A0B">
        <w:t>режимы работы общедоступных объектов социальной сферы должно быть синхронизированы;</w:t>
      </w:r>
    </w:p>
    <w:p w:rsidR="00172901" w:rsidRPr="007F5A0B" w:rsidRDefault="00172901" w:rsidP="00993917">
      <w:pPr>
        <w:pStyle w:val="a"/>
      </w:pPr>
      <w:r w:rsidRPr="007F5A0B">
        <w:t>расстояния между общедоступными объектами социальной сферы не должны превышать предельную пешеходную доступность.</w:t>
      </w:r>
    </w:p>
    <w:p w:rsidR="00172901" w:rsidRPr="007F5A0B" w:rsidRDefault="00172901" w:rsidP="00993917">
      <w:pPr>
        <w:pStyle w:val="af"/>
      </w:pPr>
      <w:r w:rsidRPr="007F5A0B">
        <w:t xml:space="preserve">При размещении объектов социально и культурно-бытового обслуживания согласно радиусам доступности необходимо учитывать минимально возможные мощности размещаемых объектов, которые определяются потребностью населения обслуживаемой </w:t>
      </w:r>
      <w:r w:rsidRPr="007F5A0B">
        <w:lastRenderedPageBreak/>
        <w:t>территории, экономической целесообразностью размещения объекта и бюджетными возможностями территории.</w:t>
      </w:r>
    </w:p>
    <w:p w:rsidR="00172901" w:rsidRPr="007F5A0B" w:rsidRDefault="00172901" w:rsidP="00993917">
      <w:pPr>
        <w:pStyle w:val="af"/>
      </w:pPr>
      <w:r w:rsidRPr="007F5A0B">
        <w:t>Размер минимального планировочного элемента также будет зависеть от климатических условий, т.к. все необходимые объекты обслуживания, расположенные на территории планировочного элемента должны находиться в предельной пешеходной доступности от жилой застройки.</w:t>
      </w:r>
    </w:p>
    <w:p w:rsidR="00172901" w:rsidRPr="007F5A0B" w:rsidRDefault="00172901" w:rsidP="00993917">
      <w:pPr>
        <w:pStyle w:val="af"/>
      </w:pPr>
      <w:r w:rsidRPr="007F5A0B">
        <w:t>Согласно принципу организации ступенчатой системы социального и культурно-бытового обслуживания размещение основных видов объектов обслуживания должно осуществляться в зависимости от периодичности их использования: в жилой группе могут размещаться организации повседневного пользования, в квартале</w:t>
      </w:r>
      <w:r w:rsidR="0052337E">
        <w:t xml:space="preserve"> </w:t>
      </w:r>
      <w:r w:rsidRPr="007F5A0B">
        <w:t>– повседневного и периодического пользования, в жилом районе – периодического пользования и эпизодического.</w:t>
      </w:r>
    </w:p>
    <w:p w:rsidR="00172901" w:rsidRPr="007F5A0B" w:rsidRDefault="00172901" w:rsidP="00993917">
      <w:pPr>
        <w:pStyle w:val="af"/>
      </w:pPr>
      <w:r w:rsidRPr="007F5A0B">
        <w:t>При разработке документации по планировке территории важно определить перечень объектов, потребность в которых необходимо оценить в границах того или иного планировочного элемента (</w:t>
      </w:r>
      <w:r w:rsidR="001A6057" w:rsidRPr="007F5A0B">
        <w:fldChar w:fldCharType="begin"/>
      </w:r>
      <w:r w:rsidR="001A6057" w:rsidRPr="007F5A0B">
        <w:instrText xml:space="preserve"> REF _Ref398307066 \h </w:instrText>
      </w:r>
      <w:r w:rsidR="00252317" w:rsidRPr="007F5A0B">
        <w:instrText xml:space="preserve"> \* MERGEFORMAT </w:instrText>
      </w:r>
      <w:r w:rsidR="001A6057" w:rsidRPr="007F5A0B">
        <w:fldChar w:fldCharType="separate"/>
      </w:r>
      <w:r w:rsidR="004F3869" w:rsidRPr="007F5A0B">
        <w:t xml:space="preserve">Таблица </w:t>
      </w:r>
      <w:r w:rsidR="004F3869">
        <w:rPr>
          <w:noProof/>
        </w:rPr>
        <w:t>4</w:t>
      </w:r>
      <w:r w:rsidR="001A6057" w:rsidRPr="007F5A0B">
        <w:fldChar w:fldCharType="end"/>
      </w:r>
      <w:r w:rsidR="00993917">
        <w:t>).</w:t>
      </w:r>
    </w:p>
    <w:p w:rsidR="00172901" w:rsidRPr="007F5A0B" w:rsidRDefault="001A6057" w:rsidP="00993917">
      <w:pPr>
        <w:pStyle w:val="af5"/>
      </w:pPr>
      <w:bookmarkStart w:id="17" w:name="_Ref398307066"/>
      <w:r w:rsidRPr="007F5A0B">
        <w:t xml:space="preserve">Таблица </w:t>
      </w:r>
      <w:r w:rsidR="0046703A">
        <w:fldChar w:fldCharType="begin"/>
      </w:r>
      <w:r w:rsidR="0046703A">
        <w:instrText xml:space="preserve"> SEQ Таблица \* ARABIC </w:instrText>
      </w:r>
      <w:r w:rsidR="0046703A">
        <w:fldChar w:fldCharType="separate"/>
      </w:r>
      <w:r w:rsidR="004F3869">
        <w:rPr>
          <w:noProof/>
        </w:rPr>
        <w:t>4</w:t>
      </w:r>
      <w:r w:rsidR="0046703A">
        <w:rPr>
          <w:noProof/>
        </w:rPr>
        <w:fldChar w:fldCharType="end"/>
      </w:r>
      <w:bookmarkEnd w:id="17"/>
      <w:r w:rsidR="0003014D">
        <w:t>.</w:t>
      </w:r>
      <w:r w:rsidRPr="007F5A0B">
        <w:t xml:space="preserve"> </w:t>
      </w:r>
      <w:r w:rsidR="00172901" w:rsidRPr="007F5A0B">
        <w:t>Ступенчатая система распределения основных видов объектов</w:t>
      </w:r>
      <w:r w:rsidR="0052337E">
        <w:t xml:space="preserve"> </w:t>
      </w:r>
      <w:r w:rsidR="00172901" w:rsidRPr="007F5A0B">
        <w:t>социального и культурно-бытового обслуживания</w:t>
      </w:r>
    </w:p>
    <w:tbl>
      <w:tblPr>
        <w:tblW w:w="9813" w:type="dxa"/>
        <w:tblInd w:w="93" w:type="dxa"/>
        <w:tblLayout w:type="fixed"/>
        <w:tblLook w:val="04A0" w:firstRow="1" w:lastRow="0" w:firstColumn="1" w:lastColumn="0" w:noHBand="0" w:noVBand="1"/>
      </w:tblPr>
      <w:tblGrid>
        <w:gridCol w:w="2360"/>
        <w:gridCol w:w="1861"/>
        <w:gridCol w:w="1890"/>
        <w:gridCol w:w="1842"/>
        <w:gridCol w:w="1860"/>
      </w:tblGrid>
      <w:tr w:rsidR="00252317" w:rsidRPr="007F5A0B" w:rsidTr="00993917">
        <w:trPr>
          <w:trHeight w:val="385"/>
          <w:tblHeader/>
        </w:trPr>
        <w:tc>
          <w:tcPr>
            <w:tcW w:w="2360" w:type="dxa"/>
            <w:vMerge w:val="restart"/>
            <w:tcBorders>
              <w:top w:val="single" w:sz="4" w:space="0" w:color="auto"/>
              <w:left w:val="single" w:sz="4" w:space="0" w:color="auto"/>
              <w:right w:val="single" w:sz="4" w:space="0" w:color="auto"/>
            </w:tcBorders>
            <w:shd w:val="clear" w:color="auto" w:fill="auto"/>
            <w:vAlign w:val="center"/>
          </w:tcPr>
          <w:p w:rsidR="00172901" w:rsidRPr="007F5A0B" w:rsidRDefault="00172901" w:rsidP="00993917">
            <w:pPr>
              <w:pStyle w:val="af8"/>
            </w:pPr>
            <w:r w:rsidRPr="007F5A0B">
              <w:t>Наименование объекта обслуживания</w:t>
            </w:r>
          </w:p>
        </w:tc>
        <w:tc>
          <w:tcPr>
            <w:tcW w:w="1861" w:type="dxa"/>
            <w:vMerge w:val="restart"/>
            <w:tcBorders>
              <w:top w:val="single" w:sz="4" w:space="0" w:color="auto"/>
              <w:left w:val="single" w:sz="4" w:space="0" w:color="auto"/>
              <w:right w:val="single" w:sz="4" w:space="0" w:color="auto"/>
            </w:tcBorders>
            <w:shd w:val="clear" w:color="auto" w:fill="auto"/>
            <w:vAlign w:val="center"/>
          </w:tcPr>
          <w:p w:rsidR="00172901" w:rsidRPr="007F5A0B" w:rsidRDefault="00172901" w:rsidP="00993917">
            <w:pPr>
              <w:pStyle w:val="af8"/>
            </w:pPr>
            <w:r w:rsidRPr="007F5A0B">
              <w:t>Периодичность использования</w:t>
            </w:r>
          </w:p>
        </w:tc>
        <w:tc>
          <w:tcPr>
            <w:tcW w:w="5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2901" w:rsidRPr="007F5A0B" w:rsidRDefault="00172901" w:rsidP="00993917">
            <w:pPr>
              <w:pStyle w:val="af8"/>
            </w:pPr>
            <w:r w:rsidRPr="007F5A0B">
              <w:t>Значение объекта</w:t>
            </w:r>
          </w:p>
        </w:tc>
      </w:tr>
      <w:tr w:rsidR="00252317" w:rsidRPr="007F5A0B" w:rsidTr="00DA0EBE">
        <w:trPr>
          <w:trHeight w:val="1114"/>
          <w:tblHeader/>
        </w:trPr>
        <w:tc>
          <w:tcPr>
            <w:tcW w:w="2360" w:type="dxa"/>
            <w:vMerge/>
            <w:tcBorders>
              <w:left w:val="single" w:sz="4" w:space="0" w:color="auto"/>
              <w:bottom w:val="single" w:sz="4" w:space="0" w:color="auto"/>
              <w:right w:val="single" w:sz="4" w:space="0" w:color="auto"/>
            </w:tcBorders>
            <w:shd w:val="clear" w:color="auto" w:fill="auto"/>
            <w:vAlign w:val="center"/>
            <w:hideMark/>
          </w:tcPr>
          <w:p w:rsidR="00172901" w:rsidRPr="007F5A0B" w:rsidRDefault="00172901" w:rsidP="00993917">
            <w:pPr>
              <w:pStyle w:val="af8"/>
            </w:pPr>
          </w:p>
        </w:tc>
        <w:tc>
          <w:tcPr>
            <w:tcW w:w="1861" w:type="dxa"/>
            <w:vMerge/>
            <w:tcBorders>
              <w:left w:val="single" w:sz="4" w:space="0" w:color="auto"/>
              <w:bottom w:val="single" w:sz="4" w:space="0" w:color="auto"/>
              <w:right w:val="single" w:sz="4" w:space="0" w:color="auto"/>
            </w:tcBorders>
            <w:shd w:val="clear" w:color="auto" w:fill="auto"/>
            <w:vAlign w:val="center"/>
            <w:hideMark/>
          </w:tcPr>
          <w:p w:rsidR="00172901" w:rsidRPr="007F5A0B" w:rsidRDefault="00172901" w:rsidP="00993917">
            <w:pPr>
              <w:pStyle w:val="af8"/>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901" w:rsidRPr="007F5A0B" w:rsidRDefault="00172901" w:rsidP="00DA0EBE">
            <w:pPr>
              <w:pStyle w:val="af8"/>
            </w:pPr>
            <w:r w:rsidRPr="007F5A0B">
              <w:t xml:space="preserve">Жилая </w:t>
            </w:r>
            <w:r w:rsidR="00CF1D30" w:rsidRPr="007F5A0B">
              <w:t>группа (</w:t>
            </w:r>
            <w:r w:rsidRPr="007F5A0B">
              <w:t>повседневное пользование)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901" w:rsidRPr="007F5A0B" w:rsidRDefault="00CF1D30" w:rsidP="00DA0EBE">
            <w:pPr>
              <w:pStyle w:val="af8"/>
            </w:pPr>
            <w:r w:rsidRPr="007F5A0B">
              <w:t>Квартал (</w:t>
            </w:r>
            <w:r w:rsidR="00172901" w:rsidRPr="007F5A0B">
              <w:t>повседневное и периодическое пользование)</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901" w:rsidRPr="007F5A0B" w:rsidRDefault="00172901" w:rsidP="00DA0EBE">
            <w:pPr>
              <w:pStyle w:val="af8"/>
              <w:ind w:right="-91"/>
            </w:pPr>
            <w:r w:rsidRPr="007F5A0B">
              <w:t>Жилой район (периодическое и эпизодическое пользование)</w:t>
            </w:r>
          </w:p>
        </w:tc>
      </w:tr>
      <w:tr w:rsidR="00172901" w:rsidRPr="007F5A0B" w:rsidTr="00DA0EBE">
        <w:trPr>
          <w:trHeight w:val="264"/>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172901" w:rsidRPr="007F5A0B" w:rsidRDefault="00172901" w:rsidP="00DA0EBE">
            <w:pPr>
              <w:pStyle w:val="af3"/>
            </w:pPr>
            <w:r w:rsidRPr="007F5A0B">
              <w:t>Дошкольные образовательные организации</w:t>
            </w:r>
          </w:p>
        </w:tc>
        <w:tc>
          <w:tcPr>
            <w:tcW w:w="1861"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03014D">
            <w:pPr>
              <w:pStyle w:val="af3"/>
              <w:ind w:right="-155"/>
            </w:pPr>
            <w:r w:rsidRPr="007F5A0B">
              <w:t>повседневного</w:t>
            </w:r>
          </w:p>
        </w:tc>
        <w:tc>
          <w:tcPr>
            <w:tcW w:w="189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c>
          <w:tcPr>
            <w:tcW w:w="1842"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c>
          <w:tcPr>
            <w:tcW w:w="186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r>
      <w:tr w:rsidR="00172901" w:rsidRPr="007F5A0B" w:rsidTr="00DA0EBE">
        <w:trPr>
          <w:trHeight w:val="264"/>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172901" w:rsidRPr="007F5A0B" w:rsidRDefault="00172901" w:rsidP="00DA0EBE">
            <w:pPr>
              <w:pStyle w:val="af3"/>
            </w:pPr>
            <w:r w:rsidRPr="007F5A0B">
              <w:t>Общеобразовательные организации</w:t>
            </w:r>
          </w:p>
        </w:tc>
        <w:tc>
          <w:tcPr>
            <w:tcW w:w="1861"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03014D">
            <w:pPr>
              <w:pStyle w:val="af3"/>
              <w:ind w:right="-155"/>
            </w:pPr>
            <w:r w:rsidRPr="007F5A0B">
              <w:t>повседневного</w:t>
            </w:r>
          </w:p>
        </w:tc>
        <w:tc>
          <w:tcPr>
            <w:tcW w:w="189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42"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c>
          <w:tcPr>
            <w:tcW w:w="186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r>
      <w:tr w:rsidR="00172901" w:rsidRPr="007F5A0B" w:rsidTr="00DA0EBE">
        <w:trPr>
          <w:trHeight w:val="264"/>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172901" w:rsidRPr="007F5A0B" w:rsidRDefault="00172901" w:rsidP="00DA0EBE">
            <w:pPr>
              <w:pStyle w:val="af3"/>
            </w:pPr>
            <w:r w:rsidRPr="007F5A0B">
              <w:t>Организации дополнительного образования</w:t>
            </w:r>
          </w:p>
        </w:tc>
        <w:tc>
          <w:tcPr>
            <w:tcW w:w="1861"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03014D">
            <w:pPr>
              <w:pStyle w:val="af3"/>
              <w:ind w:right="-155"/>
            </w:pPr>
            <w:r w:rsidRPr="007F5A0B">
              <w:t>повседневного</w:t>
            </w:r>
          </w:p>
        </w:tc>
        <w:tc>
          <w:tcPr>
            <w:tcW w:w="189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42"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c>
          <w:tcPr>
            <w:tcW w:w="186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r>
      <w:tr w:rsidR="00172901" w:rsidRPr="007F5A0B" w:rsidTr="00DA0EBE">
        <w:trPr>
          <w:trHeight w:val="264"/>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172901" w:rsidRPr="007F5A0B" w:rsidRDefault="00172901" w:rsidP="00DA0EBE">
            <w:pPr>
              <w:pStyle w:val="af3"/>
            </w:pPr>
            <w:r w:rsidRPr="007F5A0B">
              <w:t>Помещения для культурно-досуговой деятельности</w:t>
            </w:r>
          </w:p>
        </w:tc>
        <w:tc>
          <w:tcPr>
            <w:tcW w:w="1861"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03014D">
            <w:pPr>
              <w:pStyle w:val="af3"/>
              <w:ind w:right="-155"/>
            </w:pPr>
            <w:r w:rsidRPr="007F5A0B">
              <w:t>периодического</w:t>
            </w:r>
          </w:p>
        </w:tc>
        <w:tc>
          <w:tcPr>
            <w:tcW w:w="189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c>
          <w:tcPr>
            <w:tcW w:w="1842"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c>
          <w:tcPr>
            <w:tcW w:w="186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r>
      <w:tr w:rsidR="00172901" w:rsidRPr="007F5A0B" w:rsidTr="00DA0EBE">
        <w:trPr>
          <w:trHeight w:val="264"/>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172901" w:rsidRPr="007F5A0B" w:rsidRDefault="00172901" w:rsidP="00DA0EBE">
            <w:pPr>
              <w:pStyle w:val="af3"/>
            </w:pPr>
            <w:r w:rsidRPr="007F5A0B">
              <w:t>Библиотеки</w:t>
            </w:r>
          </w:p>
        </w:tc>
        <w:tc>
          <w:tcPr>
            <w:tcW w:w="1861"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03014D">
            <w:pPr>
              <w:pStyle w:val="af3"/>
              <w:ind w:right="-155"/>
            </w:pPr>
            <w:r w:rsidRPr="007F5A0B">
              <w:t>эпизодического</w:t>
            </w:r>
          </w:p>
        </w:tc>
        <w:tc>
          <w:tcPr>
            <w:tcW w:w="189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42"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6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r>
      <w:tr w:rsidR="00172901" w:rsidRPr="007F5A0B" w:rsidTr="00DA0EBE">
        <w:trPr>
          <w:trHeight w:val="264"/>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172901" w:rsidRPr="007F5A0B" w:rsidRDefault="00172901" w:rsidP="00DA0EBE">
            <w:pPr>
              <w:pStyle w:val="af3"/>
            </w:pPr>
            <w:r w:rsidRPr="007F5A0B">
              <w:t>Учреждения культуры клубного типа</w:t>
            </w:r>
          </w:p>
        </w:tc>
        <w:tc>
          <w:tcPr>
            <w:tcW w:w="1861"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03014D">
            <w:pPr>
              <w:pStyle w:val="af3"/>
              <w:ind w:right="-155"/>
            </w:pPr>
            <w:r w:rsidRPr="007F5A0B">
              <w:t>эпизодического</w:t>
            </w:r>
          </w:p>
        </w:tc>
        <w:tc>
          <w:tcPr>
            <w:tcW w:w="189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42"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6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r>
      <w:tr w:rsidR="00172901" w:rsidRPr="007F5A0B" w:rsidTr="00DA0EBE">
        <w:trPr>
          <w:trHeight w:val="264"/>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172901" w:rsidRPr="007F5A0B" w:rsidRDefault="00172901" w:rsidP="00DA0EBE">
            <w:pPr>
              <w:pStyle w:val="af3"/>
            </w:pPr>
            <w:r w:rsidRPr="007F5A0B">
              <w:t>Музеи</w:t>
            </w:r>
          </w:p>
        </w:tc>
        <w:tc>
          <w:tcPr>
            <w:tcW w:w="1861"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03014D">
            <w:pPr>
              <w:pStyle w:val="af3"/>
              <w:ind w:right="-155"/>
            </w:pPr>
            <w:r w:rsidRPr="007F5A0B">
              <w:t>эпизодического</w:t>
            </w:r>
          </w:p>
        </w:tc>
        <w:tc>
          <w:tcPr>
            <w:tcW w:w="189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42"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6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r>
      <w:tr w:rsidR="00172901" w:rsidRPr="007F5A0B" w:rsidTr="00DA0EBE">
        <w:trPr>
          <w:trHeight w:val="264"/>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172901" w:rsidRPr="007F5A0B" w:rsidRDefault="00172901" w:rsidP="00DA0EBE">
            <w:pPr>
              <w:pStyle w:val="af3"/>
            </w:pPr>
            <w:r w:rsidRPr="007F5A0B">
              <w:t>Выставочные залы, картинные галереи</w:t>
            </w:r>
          </w:p>
        </w:tc>
        <w:tc>
          <w:tcPr>
            <w:tcW w:w="1861"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03014D">
            <w:pPr>
              <w:pStyle w:val="af3"/>
              <w:ind w:right="-155"/>
            </w:pPr>
            <w:r w:rsidRPr="007F5A0B">
              <w:t>эпизодического</w:t>
            </w:r>
          </w:p>
        </w:tc>
        <w:tc>
          <w:tcPr>
            <w:tcW w:w="189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42"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6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r>
      <w:tr w:rsidR="00172901" w:rsidRPr="007F5A0B" w:rsidTr="00DA0EBE">
        <w:trPr>
          <w:trHeight w:val="264"/>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172901" w:rsidRPr="007F5A0B" w:rsidRDefault="00172901" w:rsidP="00DA0EBE">
            <w:pPr>
              <w:pStyle w:val="af3"/>
            </w:pPr>
            <w:r w:rsidRPr="007F5A0B">
              <w:t>Театры</w:t>
            </w:r>
          </w:p>
        </w:tc>
        <w:tc>
          <w:tcPr>
            <w:tcW w:w="1861"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03014D">
            <w:pPr>
              <w:pStyle w:val="af3"/>
              <w:ind w:right="-155"/>
            </w:pPr>
            <w:r w:rsidRPr="007F5A0B">
              <w:t>эпизодического</w:t>
            </w:r>
          </w:p>
        </w:tc>
        <w:tc>
          <w:tcPr>
            <w:tcW w:w="189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42"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6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r>
      <w:tr w:rsidR="00172901" w:rsidRPr="007F5A0B" w:rsidTr="00DA0EBE">
        <w:trPr>
          <w:trHeight w:val="264"/>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172901" w:rsidRPr="007F5A0B" w:rsidRDefault="00172901" w:rsidP="00DA0EBE">
            <w:pPr>
              <w:pStyle w:val="af3"/>
            </w:pPr>
            <w:r w:rsidRPr="007F5A0B">
              <w:t>Концертные залы</w:t>
            </w:r>
          </w:p>
        </w:tc>
        <w:tc>
          <w:tcPr>
            <w:tcW w:w="1861"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03014D">
            <w:pPr>
              <w:pStyle w:val="af3"/>
              <w:ind w:right="-155"/>
            </w:pPr>
            <w:r w:rsidRPr="007F5A0B">
              <w:t>эпизодического</w:t>
            </w:r>
          </w:p>
        </w:tc>
        <w:tc>
          <w:tcPr>
            <w:tcW w:w="189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42"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6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r>
      <w:tr w:rsidR="00172901" w:rsidRPr="007F5A0B" w:rsidTr="00DA0EBE">
        <w:trPr>
          <w:trHeight w:val="264"/>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172901" w:rsidRPr="007F5A0B" w:rsidRDefault="00172901" w:rsidP="00DA0EBE">
            <w:pPr>
              <w:pStyle w:val="af3"/>
            </w:pPr>
            <w:r w:rsidRPr="007F5A0B">
              <w:t>Кинотеатры</w:t>
            </w:r>
          </w:p>
        </w:tc>
        <w:tc>
          <w:tcPr>
            <w:tcW w:w="1861"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03014D">
            <w:pPr>
              <w:pStyle w:val="af3"/>
              <w:ind w:right="-155"/>
            </w:pPr>
            <w:r w:rsidRPr="007F5A0B">
              <w:t>эпизодического</w:t>
            </w:r>
          </w:p>
        </w:tc>
        <w:tc>
          <w:tcPr>
            <w:tcW w:w="189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42"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6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r>
      <w:tr w:rsidR="00172901" w:rsidRPr="007F5A0B" w:rsidTr="00DA0EBE">
        <w:trPr>
          <w:trHeight w:val="264"/>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172901" w:rsidRPr="007F5A0B" w:rsidRDefault="00172901" w:rsidP="00DA0EBE">
            <w:pPr>
              <w:pStyle w:val="af3"/>
            </w:pPr>
            <w:r w:rsidRPr="007F5A0B">
              <w:t xml:space="preserve">Универсальные </w:t>
            </w:r>
            <w:r w:rsidRPr="007F5A0B">
              <w:lastRenderedPageBreak/>
              <w:t>спортивно-зрелищные залы</w:t>
            </w:r>
          </w:p>
        </w:tc>
        <w:tc>
          <w:tcPr>
            <w:tcW w:w="1861"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03014D">
            <w:pPr>
              <w:pStyle w:val="af3"/>
              <w:ind w:right="-155"/>
            </w:pPr>
            <w:r w:rsidRPr="007F5A0B">
              <w:lastRenderedPageBreak/>
              <w:t>эпизодического</w:t>
            </w:r>
          </w:p>
        </w:tc>
        <w:tc>
          <w:tcPr>
            <w:tcW w:w="189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42"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6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r>
      <w:tr w:rsidR="00172901" w:rsidRPr="007F5A0B" w:rsidTr="00DA0EBE">
        <w:trPr>
          <w:trHeight w:val="528"/>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172901" w:rsidRPr="007F5A0B" w:rsidRDefault="00172901" w:rsidP="00DA0EBE">
            <w:pPr>
              <w:pStyle w:val="af3"/>
            </w:pPr>
            <w:r w:rsidRPr="007F5A0B">
              <w:lastRenderedPageBreak/>
              <w:t>Лечебно-профилактический организации, оказывающие медицинскую помощь в амбулаторных условиях</w:t>
            </w:r>
          </w:p>
        </w:tc>
        <w:tc>
          <w:tcPr>
            <w:tcW w:w="1861"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03014D">
            <w:pPr>
              <w:pStyle w:val="af3"/>
              <w:ind w:right="-155"/>
            </w:pPr>
            <w:r w:rsidRPr="007F5A0B">
              <w:t>периодического</w:t>
            </w:r>
          </w:p>
        </w:tc>
        <w:tc>
          <w:tcPr>
            <w:tcW w:w="189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42"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c>
          <w:tcPr>
            <w:tcW w:w="186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r>
      <w:tr w:rsidR="00172901" w:rsidRPr="007F5A0B" w:rsidTr="00DA0EBE">
        <w:trPr>
          <w:trHeight w:val="264"/>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172901" w:rsidRPr="007F5A0B" w:rsidRDefault="00172901" w:rsidP="00DA0EBE">
            <w:pPr>
              <w:pStyle w:val="af3"/>
            </w:pPr>
            <w:r w:rsidRPr="007F5A0B">
              <w:t>Аптечные организации</w:t>
            </w:r>
          </w:p>
        </w:tc>
        <w:tc>
          <w:tcPr>
            <w:tcW w:w="1861"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03014D">
            <w:pPr>
              <w:pStyle w:val="af3"/>
              <w:ind w:right="-155"/>
            </w:pPr>
            <w:r w:rsidRPr="007F5A0B">
              <w:t>периодического</w:t>
            </w:r>
          </w:p>
        </w:tc>
        <w:tc>
          <w:tcPr>
            <w:tcW w:w="189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42"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c>
          <w:tcPr>
            <w:tcW w:w="186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r>
      <w:tr w:rsidR="00172901" w:rsidRPr="007F5A0B" w:rsidTr="00DA0EBE">
        <w:trPr>
          <w:trHeight w:val="264"/>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172901" w:rsidRPr="007F5A0B" w:rsidRDefault="00172901" w:rsidP="00DA0EBE">
            <w:pPr>
              <w:pStyle w:val="af3"/>
            </w:pPr>
            <w:r w:rsidRPr="007F5A0B">
              <w:t>Помещения для физкультурных занятий и тренировок</w:t>
            </w:r>
          </w:p>
        </w:tc>
        <w:tc>
          <w:tcPr>
            <w:tcW w:w="1861"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03014D">
            <w:pPr>
              <w:pStyle w:val="af3"/>
              <w:ind w:right="-155"/>
            </w:pPr>
            <w:r w:rsidRPr="007F5A0B">
              <w:t>периодического</w:t>
            </w:r>
          </w:p>
        </w:tc>
        <w:tc>
          <w:tcPr>
            <w:tcW w:w="189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42"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c>
          <w:tcPr>
            <w:tcW w:w="186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r>
      <w:tr w:rsidR="00172901" w:rsidRPr="007F5A0B" w:rsidTr="00DA0EBE">
        <w:trPr>
          <w:trHeight w:val="264"/>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172901" w:rsidRPr="007F5A0B" w:rsidRDefault="00172901" w:rsidP="00DA0EBE">
            <w:pPr>
              <w:pStyle w:val="af3"/>
            </w:pPr>
            <w:r w:rsidRPr="007F5A0B">
              <w:t>Физкультурно-спортивные залы</w:t>
            </w:r>
          </w:p>
        </w:tc>
        <w:tc>
          <w:tcPr>
            <w:tcW w:w="1861"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03014D">
            <w:pPr>
              <w:pStyle w:val="af3"/>
              <w:ind w:right="-155"/>
            </w:pPr>
            <w:r w:rsidRPr="007F5A0B">
              <w:t>эпизодического</w:t>
            </w:r>
          </w:p>
        </w:tc>
        <w:tc>
          <w:tcPr>
            <w:tcW w:w="189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42"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6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r>
      <w:tr w:rsidR="00172901" w:rsidRPr="007F5A0B" w:rsidTr="00DA0EBE">
        <w:trPr>
          <w:trHeight w:val="264"/>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172901" w:rsidRPr="007F5A0B" w:rsidRDefault="00172901" w:rsidP="00DA0EBE">
            <w:pPr>
              <w:pStyle w:val="af3"/>
            </w:pPr>
            <w:r w:rsidRPr="007F5A0B">
              <w:t>Плавательные бассейны</w:t>
            </w:r>
          </w:p>
        </w:tc>
        <w:tc>
          <w:tcPr>
            <w:tcW w:w="1861"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03014D">
            <w:pPr>
              <w:pStyle w:val="af3"/>
              <w:ind w:right="-155"/>
            </w:pPr>
            <w:r w:rsidRPr="007F5A0B">
              <w:t>эпизодического</w:t>
            </w:r>
          </w:p>
        </w:tc>
        <w:tc>
          <w:tcPr>
            <w:tcW w:w="189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42"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6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r>
      <w:tr w:rsidR="00172901" w:rsidRPr="007F5A0B" w:rsidTr="00DA0EBE">
        <w:trPr>
          <w:trHeight w:val="264"/>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172901" w:rsidRPr="007F5A0B" w:rsidRDefault="00172901" w:rsidP="00DA0EBE">
            <w:pPr>
              <w:pStyle w:val="af3"/>
            </w:pPr>
            <w:r w:rsidRPr="007F5A0B">
              <w:t>Плоскостные сооружения</w:t>
            </w:r>
          </w:p>
        </w:tc>
        <w:tc>
          <w:tcPr>
            <w:tcW w:w="1861"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03014D">
            <w:pPr>
              <w:pStyle w:val="af3"/>
              <w:ind w:right="-155"/>
            </w:pPr>
            <w:r w:rsidRPr="007F5A0B">
              <w:t>периодического</w:t>
            </w:r>
          </w:p>
        </w:tc>
        <w:tc>
          <w:tcPr>
            <w:tcW w:w="189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p w:rsidR="00172901" w:rsidRPr="007F5A0B" w:rsidRDefault="00172901" w:rsidP="00DA0EBE">
            <w:pPr>
              <w:pStyle w:val="af7"/>
            </w:pPr>
            <w:r w:rsidRPr="007F5A0B">
              <w:t>(спортивные площадки)</w:t>
            </w:r>
          </w:p>
        </w:tc>
        <w:tc>
          <w:tcPr>
            <w:tcW w:w="1842"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p w:rsidR="00172901" w:rsidRPr="007F5A0B" w:rsidRDefault="00172901" w:rsidP="00DA0EBE">
            <w:pPr>
              <w:pStyle w:val="af7"/>
            </w:pPr>
            <w:r w:rsidRPr="007F5A0B">
              <w:t>(спортивные площадки)</w:t>
            </w:r>
          </w:p>
        </w:tc>
        <w:tc>
          <w:tcPr>
            <w:tcW w:w="186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p w:rsidR="00172901" w:rsidRPr="007F5A0B" w:rsidRDefault="00172901" w:rsidP="00DA0EBE">
            <w:pPr>
              <w:pStyle w:val="af7"/>
            </w:pPr>
            <w:r w:rsidRPr="007F5A0B">
              <w:t>(стадионы)</w:t>
            </w:r>
          </w:p>
        </w:tc>
      </w:tr>
      <w:tr w:rsidR="00172901" w:rsidRPr="007F5A0B" w:rsidTr="00DA0EBE">
        <w:trPr>
          <w:trHeight w:val="276"/>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172901" w:rsidRPr="007F5A0B" w:rsidRDefault="00172901" w:rsidP="00DA0EBE">
            <w:pPr>
              <w:pStyle w:val="af3"/>
            </w:pPr>
            <w:r w:rsidRPr="007F5A0B">
              <w:t>Торговые предприятия (магазины, торговые центры, торговые комплексы)</w:t>
            </w:r>
          </w:p>
        </w:tc>
        <w:tc>
          <w:tcPr>
            <w:tcW w:w="1861"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03014D">
            <w:pPr>
              <w:pStyle w:val="af3"/>
              <w:ind w:right="-155"/>
            </w:pPr>
            <w:r w:rsidRPr="007F5A0B">
              <w:t>повседневного</w:t>
            </w:r>
          </w:p>
        </w:tc>
        <w:tc>
          <w:tcPr>
            <w:tcW w:w="189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p w:rsidR="00172901" w:rsidRPr="007F5A0B" w:rsidRDefault="00172901" w:rsidP="00DA0EBE">
            <w:pPr>
              <w:pStyle w:val="af7"/>
            </w:pPr>
            <w:r w:rsidRPr="007F5A0B">
              <w:t>(магазины продовольственных товаров на 1-2 рабочих места)</w:t>
            </w:r>
          </w:p>
        </w:tc>
        <w:tc>
          <w:tcPr>
            <w:tcW w:w="1842"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p w:rsidR="00172901" w:rsidRPr="007F5A0B" w:rsidRDefault="00172901" w:rsidP="00DA0EBE">
            <w:pPr>
              <w:pStyle w:val="af7"/>
            </w:pPr>
            <w:r w:rsidRPr="007F5A0B">
              <w:t>(магазины продовольственных и непродовольственных товаров)</w:t>
            </w:r>
          </w:p>
        </w:tc>
        <w:tc>
          <w:tcPr>
            <w:tcW w:w="186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p w:rsidR="00172901" w:rsidRPr="007F5A0B" w:rsidRDefault="00172901" w:rsidP="00DA0EBE">
            <w:pPr>
              <w:pStyle w:val="af7"/>
            </w:pPr>
            <w:r w:rsidRPr="007F5A0B">
              <w:t>(торговые центры)</w:t>
            </w:r>
          </w:p>
        </w:tc>
      </w:tr>
      <w:tr w:rsidR="00172901" w:rsidRPr="007F5A0B" w:rsidTr="00DA0EBE">
        <w:trPr>
          <w:trHeight w:val="264"/>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172901" w:rsidRPr="007F5A0B" w:rsidRDefault="00172901" w:rsidP="00DA0EBE">
            <w:pPr>
              <w:pStyle w:val="af3"/>
            </w:pPr>
            <w:r w:rsidRPr="007F5A0B">
              <w:t>Предприятия общественного питания</w:t>
            </w:r>
          </w:p>
        </w:tc>
        <w:tc>
          <w:tcPr>
            <w:tcW w:w="1861"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03014D">
            <w:pPr>
              <w:pStyle w:val="af3"/>
              <w:ind w:right="-155"/>
            </w:pPr>
            <w:r w:rsidRPr="007F5A0B">
              <w:t>периодического*</w:t>
            </w:r>
          </w:p>
        </w:tc>
        <w:tc>
          <w:tcPr>
            <w:tcW w:w="189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42"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p w:rsidR="00172901" w:rsidRPr="007F5A0B" w:rsidRDefault="00172901" w:rsidP="00DA0EBE">
            <w:pPr>
              <w:pStyle w:val="af7"/>
            </w:pPr>
            <w:r w:rsidRPr="007F5A0B">
              <w:t>(кафе, бары)</w:t>
            </w:r>
          </w:p>
        </w:tc>
        <w:tc>
          <w:tcPr>
            <w:tcW w:w="186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p w:rsidR="00172901" w:rsidRPr="007F5A0B" w:rsidRDefault="00172901" w:rsidP="00DA0EBE">
            <w:pPr>
              <w:pStyle w:val="af7"/>
            </w:pPr>
            <w:r w:rsidRPr="007F5A0B">
              <w:t>(кафе, столовые, рестораны)</w:t>
            </w:r>
          </w:p>
        </w:tc>
      </w:tr>
      <w:tr w:rsidR="00172901" w:rsidRPr="007F5A0B" w:rsidTr="00DA0EBE">
        <w:trPr>
          <w:trHeight w:val="264"/>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172901" w:rsidRPr="007F5A0B" w:rsidRDefault="00172901" w:rsidP="00DA0EBE">
            <w:pPr>
              <w:pStyle w:val="af3"/>
            </w:pPr>
            <w:r w:rsidRPr="007F5A0B">
              <w:t>Предприятия бытового обслуживания</w:t>
            </w:r>
          </w:p>
        </w:tc>
        <w:tc>
          <w:tcPr>
            <w:tcW w:w="1861"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03014D">
            <w:pPr>
              <w:pStyle w:val="af3"/>
              <w:ind w:right="-74"/>
            </w:pPr>
            <w:r w:rsidRPr="007F5A0B">
              <w:t>периодического</w:t>
            </w:r>
          </w:p>
        </w:tc>
        <w:tc>
          <w:tcPr>
            <w:tcW w:w="189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42"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p w:rsidR="00172901" w:rsidRPr="007F5A0B" w:rsidRDefault="00172901" w:rsidP="00DA0EBE">
            <w:pPr>
              <w:pStyle w:val="af7"/>
              <w:ind w:left="-108" w:right="-108"/>
            </w:pPr>
            <w:r w:rsidRPr="007F5A0B">
              <w:t>(мастерские, парикмахерские, ателье)</w:t>
            </w:r>
          </w:p>
        </w:tc>
        <w:tc>
          <w:tcPr>
            <w:tcW w:w="186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p w:rsidR="00172901" w:rsidRPr="007F5A0B" w:rsidRDefault="00172901" w:rsidP="00DA0EBE">
            <w:pPr>
              <w:pStyle w:val="af7"/>
            </w:pPr>
            <w:r w:rsidRPr="007F5A0B">
              <w:t>(дома быта)</w:t>
            </w:r>
          </w:p>
        </w:tc>
      </w:tr>
      <w:tr w:rsidR="00172901" w:rsidRPr="007F5A0B" w:rsidTr="00DA0EBE">
        <w:trPr>
          <w:trHeight w:val="264"/>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172901" w:rsidRPr="007F5A0B" w:rsidRDefault="00172901" w:rsidP="00DA0EBE">
            <w:pPr>
              <w:pStyle w:val="af3"/>
            </w:pPr>
            <w:r w:rsidRPr="007F5A0B">
              <w:t>Фабрики-прачечные</w:t>
            </w:r>
          </w:p>
        </w:tc>
        <w:tc>
          <w:tcPr>
            <w:tcW w:w="1861"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03014D">
            <w:pPr>
              <w:pStyle w:val="af3"/>
              <w:ind w:right="-74"/>
            </w:pPr>
            <w:r w:rsidRPr="007F5A0B">
              <w:t>эпизодического</w:t>
            </w:r>
          </w:p>
        </w:tc>
        <w:tc>
          <w:tcPr>
            <w:tcW w:w="189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42"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r w:rsidRPr="007F5A0B">
              <w:br/>
              <w:t xml:space="preserve"> (пункт </w:t>
            </w:r>
            <w:r w:rsidR="004B4327" w:rsidRPr="007F5A0B">
              <w:t>приёма</w:t>
            </w:r>
            <w:r w:rsidRPr="007F5A0B">
              <w:t>)</w:t>
            </w:r>
          </w:p>
        </w:tc>
        <w:tc>
          <w:tcPr>
            <w:tcW w:w="186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r>
      <w:tr w:rsidR="00172901" w:rsidRPr="007F5A0B" w:rsidTr="00DA0EBE">
        <w:trPr>
          <w:trHeight w:val="264"/>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172901" w:rsidRPr="007F5A0B" w:rsidRDefault="00172901" w:rsidP="00DA0EBE">
            <w:pPr>
              <w:pStyle w:val="af3"/>
            </w:pPr>
            <w:r w:rsidRPr="007F5A0B">
              <w:t>Химчистки</w:t>
            </w:r>
          </w:p>
        </w:tc>
        <w:tc>
          <w:tcPr>
            <w:tcW w:w="1861"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03014D">
            <w:pPr>
              <w:pStyle w:val="af3"/>
              <w:ind w:right="-74"/>
            </w:pPr>
            <w:r w:rsidRPr="007F5A0B">
              <w:t>эпизодического</w:t>
            </w:r>
          </w:p>
        </w:tc>
        <w:tc>
          <w:tcPr>
            <w:tcW w:w="189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42"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r w:rsidRPr="007F5A0B">
              <w:br/>
            </w:r>
            <w:r w:rsidRPr="007F5A0B">
              <w:lastRenderedPageBreak/>
              <w:t xml:space="preserve"> (пункт </w:t>
            </w:r>
            <w:r w:rsidR="004B4327" w:rsidRPr="007F5A0B">
              <w:t>приёма</w:t>
            </w:r>
            <w:r w:rsidRPr="007F5A0B">
              <w:t>)</w:t>
            </w:r>
          </w:p>
        </w:tc>
        <w:tc>
          <w:tcPr>
            <w:tcW w:w="186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lastRenderedPageBreak/>
              <w:t>+</w:t>
            </w:r>
          </w:p>
        </w:tc>
      </w:tr>
      <w:tr w:rsidR="00172901" w:rsidRPr="007F5A0B" w:rsidTr="00DA0EBE">
        <w:trPr>
          <w:trHeight w:val="264"/>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172901" w:rsidRPr="007F5A0B" w:rsidRDefault="00172901" w:rsidP="00DA0EBE">
            <w:pPr>
              <w:pStyle w:val="af3"/>
            </w:pPr>
            <w:r w:rsidRPr="007F5A0B">
              <w:lastRenderedPageBreak/>
              <w:t>Бани</w:t>
            </w:r>
          </w:p>
        </w:tc>
        <w:tc>
          <w:tcPr>
            <w:tcW w:w="1861"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03014D">
            <w:pPr>
              <w:pStyle w:val="af3"/>
              <w:ind w:right="-74"/>
            </w:pPr>
            <w:r w:rsidRPr="007F5A0B">
              <w:t>эпизодического</w:t>
            </w:r>
          </w:p>
        </w:tc>
        <w:tc>
          <w:tcPr>
            <w:tcW w:w="189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42"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60" w:type="dxa"/>
            <w:tcBorders>
              <w:top w:val="nil"/>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r>
      <w:tr w:rsidR="00172901" w:rsidRPr="007F5A0B" w:rsidTr="00DA0EBE">
        <w:trPr>
          <w:trHeight w:val="264"/>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901" w:rsidRPr="007F5A0B" w:rsidRDefault="00172901" w:rsidP="00DA0EBE">
            <w:pPr>
              <w:pStyle w:val="af3"/>
            </w:pPr>
            <w:r w:rsidRPr="007F5A0B">
              <w:t>Отделения банков</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172901" w:rsidRPr="007F5A0B" w:rsidRDefault="00172901" w:rsidP="0003014D">
            <w:pPr>
              <w:pStyle w:val="af3"/>
              <w:ind w:right="-74"/>
            </w:pPr>
            <w:r w:rsidRPr="007F5A0B">
              <w:t>периодического</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172901" w:rsidRPr="007F5A0B" w:rsidRDefault="00172901" w:rsidP="00DA0EBE">
            <w:pPr>
              <w:pStyle w:val="af7"/>
            </w:pPr>
            <w:r w:rsidRPr="007F5A0B">
              <w:t>+</w:t>
            </w:r>
          </w:p>
        </w:tc>
      </w:tr>
      <w:tr w:rsidR="00172901" w:rsidRPr="007F5A0B" w:rsidTr="00DA0EBE">
        <w:trPr>
          <w:trHeight w:val="264"/>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172901" w:rsidRPr="007F5A0B" w:rsidRDefault="00172901" w:rsidP="00DA0EBE">
            <w:pPr>
              <w:pStyle w:val="af3"/>
            </w:pPr>
            <w:r w:rsidRPr="007F5A0B">
              <w:t>Отделения почтовой связи</w:t>
            </w:r>
          </w:p>
        </w:tc>
        <w:tc>
          <w:tcPr>
            <w:tcW w:w="1861" w:type="dxa"/>
            <w:tcBorders>
              <w:top w:val="single" w:sz="4" w:space="0" w:color="auto"/>
              <w:left w:val="nil"/>
              <w:bottom w:val="single" w:sz="4" w:space="0" w:color="auto"/>
              <w:right w:val="single" w:sz="4" w:space="0" w:color="auto"/>
            </w:tcBorders>
            <w:shd w:val="clear" w:color="auto" w:fill="auto"/>
            <w:vAlign w:val="center"/>
          </w:tcPr>
          <w:p w:rsidR="00172901" w:rsidRPr="007F5A0B" w:rsidRDefault="00172901" w:rsidP="0003014D">
            <w:pPr>
              <w:pStyle w:val="af3"/>
              <w:ind w:right="-74"/>
            </w:pPr>
            <w:r w:rsidRPr="007F5A0B">
              <w:t>периодического</w:t>
            </w:r>
          </w:p>
        </w:tc>
        <w:tc>
          <w:tcPr>
            <w:tcW w:w="1890" w:type="dxa"/>
            <w:tcBorders>
              <w:top w:val="single" w:sz="4" w:space="0" w:color="auto"/>
              <w:left w:val="nil"/>
              <w:bottom w:val="single" w:sz="4" w:space="0" w:color="auto"/>
              <w:right w:val="single" w:sz="4" w:space="0" w:color="auto"/>
            </w:tcBorders>
            <w:shd w:val="clear" w:color="auto" w:fill="auto"/>
            <w:vAlign w:val="center"/>
          </w:tcPr>
          <w:p w:rsidR="00172901" w:rsidRPr="007F5A0B" w:rsidRDefault="00172901" w:rsidP="00DA0EBE">
            <w:pPr>
              <w:pStyle w:val="af7"/>
            </w:pPr>
          </w:p>
        </w:tc>
        <w:tc>
          <w:tcPr>
            <w:tcW w:w="1842" w:type="dxa"/>
            <w:tcBorders>
              <w:top w:val="single" w:sz="4" w:space="0" w:color="auto"/>
              <w:left w:val="nil"/>
              <w:bottom w:val="single" w:sz="4" w:space="0" w:color="auto"/>
              <w:right w:val="single" w:sz="4" w:space="0" w:color="auto"/>
            </w:tcBorders>
            <w:shd w:val="clear" w:color="auto" w:fill="auto"/>
            <w:vAlign w:val="center"/>
          </w:tcPr>
          <w:p w:rsidR="00172901" w:rsidRPr="007F5A0B" w:rsidRDefault="00172901" w:rsidP="00DA0EBE">
            <w:pPr>
              <w:pStyle w:val="af7"/>
            </w:pPr>
            <w:r w:rsidRPr="007F5A0B">
              <w:t>+</w:t>
            </w:r>
          </w:p>
        </w:tc>
        <w:tc>
          <w:tcPr>
            <w:tcW w:w="1860" w:type="dxa"/>
            <w:tcBorders>
              <w:top w:val="single" w:sz="4" w:space="0" w:color="auto"/>
              <w:left w:val="nil"/>
              <w:bottom w:val="single" w:sz="4" w:space="0" w:color="auto"/>
              <w:right w:val="single" w:sz="4" w:space="0" w:color="auto"/>
            </w:tcBorders>
            <w:shd w:val="clear" w:color="auto" w:fill="auto"/>
            <w:vAlign w:val="center"/>
          </w:tcPr>
          <w:p w:rsidR="00172901" w:rsidRPr="007F5A0B" w:rsidRDefault="00172901" w:rsidP="00DA0EBE">
            <w:pPr>
              <w:pStyle w:val="af7"/>
            </w:pPr>
            <w:r w:rsidRPr="007F5A0B">
              <w:t>+</w:t>
            </w:r>
          </w:p>
        </w:tc>
      </w:tr>
    </w:tbl>
    <w:p w:rsidR="00172901" w:rsidRPr="007F5A0B" w:rsidRDefault="00172901" w:rsidP="00DA0EBE">
      <w:pPr>
        <w:pStyle w:val="af"/>
      </w:pPr>
      <w:r w:rsidRPr="007F5A0B">
        <w:t>Примечание:</w:t>
      </w:r>
    </w:p>
    <w:p w:rsidR="00172901" w:rsidRPr="007F5A0B" w:rsidRDefault="00172901" w:rsidP="00DA0EBE">
      <w:pPr>
        <w:pStyle w:val="af"/>
      </w:pPr>
      <w:r w:rsidRPr="007F5A0B">
        <w:t>* – предприятия общественного питания являются организациями периодического пользования применительно к общественно-деловым центрам города.</w:t>
      </w:r>
    </w:p>
    <w:p w:rsidR="00172901" w:rsidRPr="007F5A0B" w:rsidRDefault="00172901" w:rsidP="002156BB">
      <w:pPr>
        <w:pStyle w:val="af"/>
      </w:pPr>
      <w:r w:rsidRPr="007F5A0B">
        <w:t xml:space="preserve">Однако при принятии решения о размещении объектов необходимо </w:t>
      </w:r>
      <w:r w:rsidR="00CF1D30" w:rsidRPr="007F5A0B">
        <w:t>учитывать,</w:t>
      </w:r>
      <w:r w:rsidRPr="007F5A0B">
        <w:t xml:space="preserve"> как </w:t>
      </w:r>
      <w:r w:rsidR="004B4327" w:rsidRPr="007F5A0B">
        <w:t>расчётные</w:t>
      </w:r>
      <w:r w:rsidRPr="007F5A0B">
        <w:t xml:space="preserve"> показатели минимально допустимого уровня обеспеченности, так и </w:t>
      </w:r>
      <w:r w:rsidR="004B4327" w:rsidRPr="007F5A0B">
        <w:t>расчётные</w:t>
      </w:r>
      <w:r w:rsidRPr="007F5A0B">
        <w:t xml:space="preserve"> показатели максимально допустимого уровня территориальной доступности объектов.</w:t>
      </w:r>
    </w:p>
    <w:p w:rsidR="005665D6" w:rsidRPr="007F5A0B" w:rsidRDefault="005665D6" w:rsidP="001A7A60">
      <w:pPr>
        <w:pStyle w:val="af"/>
      </w:pPr>
      <w:r w:rsidRPr="007F5A0B">
        <w:t>Основной планировочный элемент селитебных территорий -</w:t>
      </w:r>
      <w:r w:rsidR="0052337E">
        <w:t xml:space="preserve"> </w:t>
      </w:r>
      <w:r w:rsidRPr="007F5A0B">
        <w:rPr>
          <w:b/>
        </w:rPr>
        <w:t>квартал</w:t>
      </w:r>
      <w:r w:rsidRPr="007F5A0B">
        <w:t xml:space="preserve">,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как правило, от 2 до </w:t>
      </w:r>
      <w:r w:rsidR="00CF1D30" w:rsidRPr="007F5A0B">
        <w:t>20 га</w:t>
      </w:r>
      <w:r w:rsidRPr="007F5A0B">
        <w:t xml:space="preserve">, определяется с </w:t>
      </w:r>
      <w:r w:rsidR="004B4327" w:rsidRPr="007F5A0B">
        <w:t>учётом</w:t>
      </w:r>
      <w:r w:rsidRPr="007F5A0B">
        <w:t xml:space="preserve">: климатических условий, радиусов доступности объектов повседневного пользования, требований к проектированию улично-дорожной сети, типам застройки. </w:t>
      </w:r>
    </w:p>
    <w:p w:rsidR="005665D6" w:rsidRDefault="00002755" w:rsidP="001A7A60">
      <w:pPr>
        <w:pStyle w:val="af"/>
        <w:rPr>
          <w:color w:val="4472C4"/>
        </w:rPr>
      </w:pPr>
      <w:r w:rsidRPr="008B0D11">
        <w:t>Объекты повседневного пользования: детские сады, школы, продовольственные магазины, необходимо размещать в границах жилого квартала</w:t>
      </w:r>
      <w:r>
        <w:t xml:space="preserve">; </w:t>
      </w:r>
      <w:r w:rsidRPr="00CF1D30">
        <w:t>жилой группы, если размер квартала превышает 9 га</w:t>
      </w:r>
      <w:r w:rsidRPr="008B0D11">
        <w:t>. В случае отсутствия на территории квартала</w:t>
      </w:r>
      <w:r>
        <w:t xml:space="preserve">, </w:t>
      </w:r>
      <w:r w:rsidRPr="00CF1D30">
        <w:t xml:space="preserve">жилой группы </w:t>
      </w:r>
      <w:r w:rsidRPr="008B0D11">
        <w:t xml:space="preserve">объектов повседневного пользования, допускается их размещение в близлежащих планировочных элементах с </w:t>
      </w:r>
      <w:r w:rsidR="004B4327" w:rsidRPr="008B0D11">
        <w:t>учётом</w:t>
      </w:r>
      <w:r w:rsidRPr="008B0D11">
        <w:t xml:space="preserve"> максимально допустимого уровня пешеходной доступности</w:t>
      </w:r>
      <w:r>
        <w:t xml:space="preserve"> </w:t>
      </w:r>
      <w:r w:rsidRPr="00CF1D30">
        <w:t>- 300 метров.</w:t>
      </w:r>
    </w:p>
    <w:p w:rsidR="0089590B" w:rsidRPr="00CF1D30" w:rsidRDefault="0089590B" w:rsidP="001A7A60">
      <w:pPr>
        <w:pStyle w:val="af"/>
      </w:pPr>
      <w:r w:rsidRPr="00CF1D30">
        <w:t>При величине квартала более 9 га, для обеспечения радиуса пешеходной доступности, рекомендуется размещать объекты повседневного пользования в центральной части квартала.</w:t>
      </w:r>
    </w:p>
    <w:p w:rsidR="00002755" w:rsidRPr="00CF1D30" w:rsidRDefault="00002755" w:rsidP="001A7A60">
      <w:pPr>
        <w:pStyle w:val="af"/>
      </w:pPr>
      <w:r w:rsidRPr="008B0D11">
        <w:t>Объекты периодического пользования следует размещать в жилой застройке,</w:t>
      </w:r>
      <w:r>
        <w:t xml:space="preserve"> </w:t>
      </w:r>
      <w:r w:rsidRPr="00CF1D30">
        <w:t xml:space="preserve">в границах квартала, </w:t>
      </w:r>
      <w:r w:rsidRPr="008B0D11">
        <w:t xml:space="preserve">в пределах максимально допустимого </w:t>
      </w:r>
      <w:r>
        <w:t xml:space="preserve">уровня пешеходной </w:t>
      </w:r>
      <w:r w:rsidR="00CF1D30">
        <w:t>доступности -</w:t>
      </w:r>
      <w:r w:rsidRPr="00CF1D30">
        <w:t xml:space="preserve"> 470 метров.</w:t>
      </w:r>
      <w:r w:rsidR="0052337E">
        <w:t xml:space="preserve"> </w:t>
      </w:r>
      <w:r w:rsidRPr="00CF1D30">
        <w:t xml:space="preserve">В случае невозможности размещения объекта периодического пользования на территории квартала, необходимо обеспечить доступность объекта </w:t>
      </w:r>
      <w:r w:rsidR="006F267C" w:rsidRPr="00CF1D30">
        <w:t xml:space="preserve">при помощи организации </w:t>
      </w:r>
      <w:r w:rsidR="004B4327" w:rsidRPr="00CF1D30">
        <w:t>тёплых</w:t>
      </w:r>
      <w:r w:rsidR="0089590B" w:rsidRPr="00CF1D30">
        <w:t xml:space="preserve"> остановочных пунктов общественного транспорта</w:t>
      </w:r>
      <w:r w:rsidR="006F267C" w:rsidRPr="00CF1D30">
        <w:t xml:space="preserve">, </w:t>
      </w:r>
      <w:r w:rsidR="0089590B" w:rsidRPr="00CF1D30">
        <w:t>возможности посещения на пути следования общедоступных объектов социальной сферы.</w:t>
      </w:r>
    </w:p>
    <w:p w:rsidR="005665D6" w:rsidRPr="007F5A0B" w:rsidRDefault="005665D6" w:rsidP="00DA0EBE">
      <w:pPr>
        <w:pStyle w:val="af"/>
        <w:rPr>
          <w:rFonts w:eastAsia="Calibri"/>
          <w:lang w:eastAsia="en-US"/>
        </w:rPr>
      </w:pPr>
      <w:r w:rsidRPr="007F5A0B">
        <w:t>Размещение объектов</w:t>
      </w:r>
      <w:r w:rsidR="00252317" w:rsidRPr="007F5A0B">
        <w:t xml:space="preserve"> повседневного, периодического </w:t>
      </w:r>
      <w:r w:rsidRPr="007F5A0B">
        <w:t xml:space="preserve">пользования в индивидуальной, </w:t>
      </w:r>
      <w:r w:rsidR="00CF1D30" w:rsidRPr="007F5A0B">
        <w:t>блокированной жилой</w:t>
      </w:r>
      <w:r w:rsidRPr="007F5A0B">
        <w:t xml:space="preserve"> застройке, следует предусматривать с </w:t>
      </w:r>
      <w:r w:rsidR="004B4327" w:rsidRPr="007F5A0B">
        <w:t>учётом</w:t>
      </w:r>
      <w:r w:rsidRPr="007F5A0B">
        <w:t xml:space="preserve"> равной </w:t>
      </w:r>
      <w:r w:rsidR="004B4327" w:rsidRPr="007F5A0B">
        <w:t>удалённости</w:t>
      </w:r>
      <w:r w:rsidRPr="007F5A0B">
        <w:t xml:space="preserve"> от отдельных планировочных элементов в границах одного района (</w:t>
      </w:r>
      <w:r w:rsidR="00FF24DC">
        <w:fldChar w:fldCharType="begin"/>
      </w:r>
      <w:r w:rsidR="00FF24DC">
        <w:instrText xml:space="preserve"> REF _Ref403397661 \h </w:instrText>
      </w:r>
      <w:r w:rsidR="00FF24DC">
        <w:fldChar w:fldCharType="separate"/>
      </w:r>
      <w:r w:rsidR="004F3869">
        <w:t xml:space="preserve">Рисунок </w:t>
      </w:r>
      <w:r w:rsidR="004F3869">
        <w:rPr>
          <w:noProof/>
        </w:rPr>
        <w:t>1</w:t>
      </w:r>
      <w:r w:rsidR="00FF24DC">
        <w:fldChar w:fldCharType="end"/>
      </w:r>
      <w:r w:rsidRPr="007F5A0B">
        <w:t xml:space="preserve">). </w:t>
      </w:r>
      <w:r w:rsidRPr="007F5A0B">
        <w:rPr>
          <w:rFonts w:eastAsia="Calibri"/>
          <w:lang w:eastAsia="en-US"/>
        </w:rPr>
        <w:t>В результате такого размещения объектов на территории планировочного элемента будет создана комфортная и безопасная для перемещения городская среда.</w:t>
      </w:r>
    </w:p>
    <w:p w:rsidR="005665D6" w:rsidRPr="007F5A0B" w:rsidRDefault="005665D6" w:rsidP="00853402">
      <w:pPr>
        <w:pStyle w:val="af"/>
        <w:rPr>
          <w:noProof/>
        </w:rPr>
      </w:pPr>
    </w:p>
    <w:p w:rsidR="00FF24DC" w:rsidRDefault="006B5FF8" w:rsidP="00853402">
      <w:pPr>
        <w:pStyle w:val="af"/>
      </w:pPr>
      <w:r>
        <w:rPr>
          <w:noProof/>
        </w:rPr>
        <w:lastRenderedPageBreak/>
        <w:drawing>
          <wp:inline distT="0" distB="0" distL="0" distR="0" wp14:anchorId="14F16D72" wp14:editId="0D006424">
            <wp:extent cx="2861310" cy="3790315"/>
            <wp:effectExtent l="0" t="0" r="0" b="635"/>
            <wp:docPr id="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l="25267" t="5241" r="26521" b="49538"/>
                    <a:stretch>
                      <a:fillRect/>
                    </a:stretch>
                  </pic:blipFill>
                  <pic:spPr bwMode="auto">
                    <a:xfrm>
                      <a:off x="0" y="0"/>
                      <a:ext cx="2861310" cy="3790315"/>
                    </a:xfrm>
                    <a:prstGeom prst="rect">
                      <a:avLst/>
                    </a:prstGeom>
                    <a:noFill/>
                    <a:ln>
                      <a:noFill/>
                    </a:ln>
                  </pic:spPr>
                </pic:pic>
              </a:graphicData>
            </a:graphic>
          </wp:inline>
        </w:drawing>
      </w:r>
    </w:p>
    <w:p w:rsidR="005665D6" w:rsidRPr="00FF24DC" w:rsidRDefault="00FF24DC" w:rsidP="00FF24DC">
      <w:pPr>
        <w:rPr>
          <w:b/>
        </w:rPr>
        <w:sectPr w:rsidR="005665D6" w:rsidRPr="00FF24DC" w:rsidSect="00AA7B90">
          <w:pgSz w:w="11906" w:h="16838"/>
          <w:pgMar w:top="851" w:right="1134" w:bottom="1134" w:left="1134" w:header="709" w:footer="709" w:gutter="0"/>
          <w:cols w:space="708"/>
          <w:docGrid w:linePitch="360"/>
        </w:sectPr>
      </w:pPr>
      <w:bookmarkStart w:id="18" w:name="_Ref403397661"/>
      <w:r>
        <w:t xml:space="preserve">Рисунок </w:t>
      </w:r>
      <w:r w:rsidR="0046703A">
        <w:fldChar w:fldCharType="begin"/>
      </w:r>
      <w:r w:rsidR="0046703A">
        <w:instrText xml:space="preserve"> SEQ Рисунок \* ARABIC </w:instrText>
      </w:r>
      <w:r w:rsidR="0046703A">
        <w:fldChar w:fldCharType="separate"/>
      </w:r>
      <w:r w:rsidR="004F3869">
        <w:rPr>
          <w:noProof/>
        </w:rPr>
        <w:t>1</w:t>
      </w:r>
      <w:r w:rsidR="0046703A">
        <w:rPr>
          <w:noProof/>
        </w:rPr>
        <w:fldChar w:fldCharType="end"/>
      </w:r>
      <w:bookmarkEnd w:id="18"/>
      <w:r w:rsidR="000D0E3C">
        <w:rPr>
          <w:noProof/>
        </w:rPr>
        <w:t xml:space="preserve">. </w:t>
      </w:r>
      <w:r w:rsidRPr="003F2BA8">
        <w:t>Размещение объектов повседневного, периодического пользования в индивидуальной, блокированной</w:t>
      </w:r>
      <w:r w:rsidR="0052337E">
        <w:t xml:space="preserve"> </w:t>
      </w:r>
      <w:r w:rsidRPr="003F2BA8">
        <w:t>жилой застройке</w:t>
      </w:r>
    </w:p>
    <w:p w:rsidR="00F607BD" w:rsidRPr="007F5A0B" w:rsidRDefault="005C44A4" w:rsidP="004E0423">
      <w:pPr>
        <w:pStyle w:val="12"/>
      </w:pPr>
      <w:bookmarkStart w:id="19" w:name="_Toc409000009"/>
      <w:r w:rsidRPr="005C44A4">
        <w:lastRenderedPageBreak/>
        <w:t>2</w:t>
      </w:r>
      <w:r>
        <w:t xml:space="preserve">. </w:t>
      </w:r>
      <w:r w:rsidR="004E0423" w:rsidRPr="004E0423">
        <w:t>Правила и область применения расчетных показателей</w:t>
      </w:r>
      <w:r w:rsidR="00BA21C5" w:rsidRPr="004E0423">
        <w:t xml:space="preserve">, содержащихся в основной части </w:t>
      </w:r>
      <w:bookmarkEnd w:id="13"/>
      <w:r w:rsidR="00532966">
        <w:t>МНГП</w:t>
      </w:r>
      <w:r w:rsidR="004E0423" w:rsidRPr="004E0423">
        <w:t xml:space="preserve"> </w:t>
      </w:r>
      <w:r w:rsidR="00BD3F2A" w:rsidRPr="00BD3F2A">
        <w:t>муниципального образования посёлок Тазовский</w:t>
      </w:r>
      <w:bookmarkEnd w:id="19"/>
    </w:p>
    <w:p w:rsidR="00D532D0" w:rsidRPr="007F5A0B" w:rsidRDefault="005C44A4" w:rsidP="005C44A4">
      <w:pPr>
        <w:pStyle w:val="22"/>
      </w:pPr>
      <w:bookmarkStart w:id="20" w:name="_Toc409000010"/>
      <w:bookmarkEnd w:id="14"/>
      <w:r>
        <w:t xml:space="preserve">2.1. </w:t>
      </w:r>
      <w:r w:rsidR="00BA21C5" w:rsidRPr="007F5A0B">
        <w:t>О</w:t>
      </w:r>
      <w:r w:rsidR="00D532D0" w:rsidRPr="007F5A0B">
        <w:t xml:space="preserve">бласть применения </w:t>
      </w:r>
      <w:r w:rsidR="004E0423">
        <w:t>М</w:t>
      </w:r>
      <w:r w:rsidR="00D532D0" w:rsidRPr="007F5A0B">
        <w:t>НГП</w:t>
      </w:r>
      <w:r w:rsidR="004E0423">
        <w:t xml:space="preserve"> </w:t>
      </w:r>
      <w:r w:rsidR="00BD3F2A" w:rsidRPr="00BD3F2A">
        <w:t>муниципального образования посёлок Тазовский</w:t>
      </w:r>
      <w:r w:rsidR="00D532D0" w:rsidRPr="007F5A0B">
        <w:t>, включая сведения о видах градостроительной и иной деятельности, ос</w:t>
      </w:r>
      <w:r w:rsidR="00BA21C5" w:rsidRPr="007F5A0B">
        <w:t xml:space="preserve">уществляемых с применением </w:t>
      </w:r>
      <w:r w:rsidR="004E0423">
        <w:t>М</w:t>
      </w:r>
      <w:r w:rsidR="00BA21C5" w:rsidRPr="007F5A0B">
        <w:t>НГП</w:t>
      </w:r>
      <w:bookmarkEnd w:id="20"/>
    </w:p>
    <w:p w:rsidR="00A700CF" w:rsidRPr="007F5A0B" w:rsidRDefault="004B4327" w:rsidP="00E02BF2">
      <w:pPr>
        <w:pStyle w:val="af"/>
        <w:rPr>
          <w:rFonts w:eastAsia="Calibri"/>
        </w:rPr>
      </w:pPr>
      <w:r w:rsidRPr="007F5A0B">
        <w:rPr>
          <w:rFonts w:eastAsia="Calibri"/>
        </w:rPr>
        <w:t>Расчётные</w:t>
      </w:r>
      <w:r w:rsidR="00A700CF" w:rsidRPr="007F5A0B">
        <w:rPr>
          <w:rFonts w:eastAsia="Calibri"/>
        </w:rPr>
        <w:t xml:space="preserve"> показатели минимально допустимого уровня обеспеченности объектами местного значения населения муниципальных образований </w:t>
      </w:r>
      <w:r w:rsidR="009E286B">
        <w:rPr>
          <w:rFonts w:eastAsia="Calibri"/>
        </w:rPr>
        <w:t>района</w:t>
      </w:r>
      <w:r w:rsidR="00A700CF" w:rsidRPr="007F5A0B">
        <w:rPr>
          <w:rFonts w:eastAsia="Calibri"/>
        </w:rPr>
        <w:t xml:space="preserve"> и </w:t>
      </w:r>
      <w:r w:rsidRPr="007F5A0B">
        <w:rPr>
          <w:rFonts w:eastAsia="Calibri"/>
        </w:rPr>
        <w:t>расчётные</w:t>
      </w:r>
      <w:r w:rsidR="00A700CF" w:rsidRPr="007F5A0B">
        <w:rPr>
          <w:rFonts w:eastAsia="Calibri"/>
        </w:rPr>
        <w:t xml:space="preserve"> показатели максимально допустимого уровня территориальной доступности таких объектов для населения муниципальных образований </w:t>
      </w:r>
      <w:r w:rsidR="009E286B">
        <w:rPr>
          <w:rFonts w:eastAsia="Calibri"/>
        </w:rPr>
        <w:t>района</w:t>
      </w:r>
      <w:r w:rsidR="00A700CF" w:rsidRPr="007F5A0B">
        <w:rPr>
          <w:rFonts w:eastAsia="Calibri"/>
        </w:rPr>
        <w:t xml:space="preserve">, установленные в </w:t>
      </w:r>
      <w:r w:rsidR="009E286B" w:rsidRPr="005E1B8A">
        <w:t xml:space="preserve">местных нормативах градостроительного проектирования </w:t>
      </w:r>
      <w:r w:rsidR="00BD3F2A" w:rsidRPr="00BD3F2A">
        <w:t>муниципального образования посёлок Тазовский</w:t>
      </w:r>
      <w:r w:rsidR="009E286B" w:rsidRPr="007F5A0B">
        <w:rPr>
          <w:rFonts w:eastAsia="Calibri"/>
        </w:rPr>
        <w:t xml:space="preserve"> </w:t>
      </w:r>
      <w:r w:rsidR="00A700CF" w:rsidRPr="007F5A0B">
        <w:rPr>
          <w:rFonts w:eastAsia="Calibri"/>
        </w:rPr>
        <w:t>применяются при подготовке</w:t>
      </w:r>
      <w:r w:rsidR="009E286B">
        <w:rPr>
          <w:rFonts w:eastAsia="Calibri"/>
        </w:rPr>
        <w:t xml:space="preserve"> (корректировке)</w:t>
      </w:r>
      <w:r w:rsidR="00A700CF" w:rsidRPr="007F5A0B">
        <w:rPr>
          <w:rFonts w:eastAsia="Calibri"/>
        </w:rPr>
        <w:t xml:space="preserve"> генеральн</w:t>
      </w:r>
      <w:r w:rsidR="00BD3F2A">
        <w:rPr>
          <w:rFonts w:eastAsia="Calibri"/>
        </w:rPr>
        <w:t xml:space="preserve">ого </w:t>
      </w:r>
      <w:r w:rsidR="00A700CF" w:rsidRPr="007F5A0B">
        <w:rPr>
          <w:rFonts w:eastAsia="Calibri"/>
        </w:rPr>
        <w:t>план</w:t>
      </w:r>
      <w:r w:rsidR="00BD3F2A">
        <w:rPr>
          <w:rFonts w:eastAsia="Calibri"/>
        </w:rPr>
        <w:t>а</w:t>
      </w:r>
      <w:r w:rsidR="00A700CF" w:rsidRPr="007F5A0B">
        <w:rPr>
          <w:rFonts w:eastAsia="Calibri"/>
        </w:rPr>
        <w:t xml:space="preserve"> поселени</w:t>
      </w:r>
      <w:r w:rsidR="00BD3F2A">
        <w:rPr>
          <w:rFonts w:eastAsia="Calibri"/>
        </w:rPr>
        <w:t>я</w:t>
      </w:r>
      <w:r w:rsidR="00A700CF" w:rsidRPr="007F5A0B">
        <w:rPr>
          <w:rFonts w:eastAsia="Calibri"/>
        </w:rPr>
        <w:t xml:space="preserve"> (ГП поселения), документации по планировке территории (ДППТ), правил землепользования и застройки (ПЗ</w:t>
      </w:r>
      <w:r w:rsidR="009E286B">
        <w:rPr>
          <w:rFonts w:eastAsia="Calibri"/>
        </w:rPr>
        <w:t>и</w:t>
      </w:r>
      <w:r w:rsidR="00A700CF" w:rsidRPr="007F5A0B">
        <w:rPr>
          <w:rFonts w:eastAsia="Calibri"/>
        </w:rPr>
        <w:t>З).</w:t>
      </w:r>
    </w:p>
    <w:p w:rsidR="00A700CF" w:rsidRPr="007F5A0B" w:rsidRDefault="004B4327" w:rsidP="00E02BF2">
      <w:pPr>
        <w:pStyle w:val="af"/>
        <w:rPr>
          <w:rFonts w:eastAsia="Calibri"/>
          <w:lang w:eastAsia="en-US"/>
        </w:rPr>
      </w:pPr>
      <w:r w:rsidRPr="007F5A0B">
        <w:rPr>
          <w:rFonts w:eastAsia="Calibri"/>
          <w:lang w:eastAsia="en-US"/>
        </w:rPr>
        <w:t>Расчётные</w:t>
      </w:r>
      <w:r w:rsidR="00A700CF" w:rsidRPr="007F5A0B">
        <w:rPr>
          <w:rFonts w:eastAsia="Calibri"/>
          <w:lang w:eastAsia="en-US"/>
        </w:rPr>
        <w:t xml:space="preserve">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A700CF" w:rsidRPr="007F5A0B" w:rsidRDefault="004B4327" w:rsidP="00E02BF2">
      <w:pPr>
        <w:pStyle w:val="af"/>
        <w:rPr>
          <w:rFonts w:eastAsia="Calibri"/>
        </w:rPr>
      </w:pPr>
      <w:r w:rsidRPr="007F5A0B">
        <w:rPr>
          <w:rFonts w:eastAsia="Calibri"/>
        </w:rPr>
        <w:t>Расчётные</w:t>
      </w:r>
      <w:r w:rsidR="00A700CF" w:rsidRPr="007F5A0B">
        <w:rPr>
          <w:rFonts w:eastAsia="Calibri"/>
        </w:rPr>
        <w:t xml:space="preserve"> показатели </w:t>
      </w:r>
      <w:r w:rsidR="00A700CF" w:rsidRPr="007F5A0B">
        <w:rPr>
          <w:rFonts w:eastAsia="Calibri"/>
          <w:lang w:val="x-none"/>
        </w:rPr>
        <w:t xml:space="preserve">минимально допустимого уровня обеспеченности объектами </w:t>
      </w:r>
      <w:r w:rsidR="00A700CF" w:rsidRPr="007F5A0B">
        <w:rPr>
          <w:rFonts w:eastAsia="Calibri"/>
        </w:rPr>
        <w:t xml:space="preserve">местного значения </w:t>
      </w:r>
      <w:r w:rsidR="00A700CF" w:rsidRPr="007F5A0B">
        <w:rPr>
          <w:rFonts w:eastAsia="Calibri"/>
          <w:lang w:val="x-none"/>
        </w:rPr>
        <w:t xml:space="preserve">населения </w:t>
      </w:r>
      <w:r w:rsidR="00A700CF" w:rsidRPr="007F5A0B">
        <w:rPr>
          <w:rFonts w:eastAsia="Calibri"/>
        </w:rPr>
        <w:t>муниципального образования</w:t>
      </w:r>
      <w:r w:rsidR="00A700CF" w:rsidRPr="007F5A0B">
        <w:rPr>
          <w:rFonts w:eastAsia="Calibri"/>
          <w:lang w:val="x-none"/>
        </w:rPr>
        <w:t xml:space="preserve">, </w:t>
      </w:r>
      <w:r w:rsidR="00A700CF" w:rsidRPr="007F5A0B">
        <w:rPr>
          <w:rFonts w:eastAsia="Calibri"/>
        </w:rPr>
        <w:t>установленные</w:t>
      </w:r>
      <w:r w:rsidR="00A700CF" w:rsidRPr="007F5A0B">
        <w:rPr>
          <w:rFonts w:eastAsia="Calibri"/>
          <w:lang w:val="x-none"/>
        </w:rPr>
        <w:t xml:space="preserve"> </w:t>
      </w:r>
      <w:r w:rsidR="00A700CF" w:rsidRPr="007F5A0B">
        <w:rPr>
          <w:rFonts w:eastAsia="Calibri"/>
        </w:rPr>
        <w:t xml:space="preserve">местными нормативами градостроительного проектирования муниципального образования, не могут быть ниже </w:t>
      </w:r>
      <w:r w:rsidR="00A700CF" w:rsidRPr="007F5A0B">
        <w:t xml:space="preserve">предельных значений </w:t>
      </w:r>
      <w:r w:rsidRPr="007F5A0B">
        <w:t>расчётных</w:t>
      </w:r>
      <w:r w:rsidR="00A700CF" w:rsidRPr="007F5A0B">
        <w:t xml:space="preserve"> показателей минимально допустимого уровня обеспеченности объектами местного значения населения муниципального образования, установленных </w:t>
      </w:r>
      <w:r w:rsidR="00A700CF" w:rsidRPr="007F5A0B">
        <w:rPr>
          <w:rFonts w:eastAsia="Calibri"/>
        </w:rPr>
        <w:t>региональными</w:t>
      </w:r>
      <w:r w:rsidR="00A700CF" w:rsidRPr="007F5A0B">
        <w:rPr>
          <w:rFonts w:eastAsia="Calibri"/>
          <w:lang w:val="x-none"/>
        </w:rPr>
        <w:t xml:space="preserve"> норматив</w:t>
      </w:r>
      <w:r w:rsidR="00A700CF" w:rsidRPr="007F5A0B">
        <w:rPr>
          <w:rFonts w:eastAsia="Calibri"/>
        </w:rPr>
        <w:t>ами</w:t>
      </w:r>
      <w:r w:rsidR="00A700CF" w:rsidRPr="007F5A0B">
        <w:rPr>
          <w:rFonts w:eastAsia="Calibri"/>
          <w:lang w:val="x-none"/>
        </w:rPr>
        <w:t xml:space="preserve"> градостроительного проектирования </w:t>
      </w:r>
      <w:r w:rsidR="00A700CF" w:rsidRPr="007F5A0B">
        <w:rPr>
          <w:rFonts w:eastAsia="Calibri"/>
        </w:rPr>
        <w:t>Ямало-Ненецкого автономного округа.</w:t>
      </w:r>
    </w:p>
    <w:p w:rsidR="00A700CF" w:rsidRPr="007F5A0B" w:rsidRDefault="00A700CF" w:rsidP="00E02BF2">
      <w:pPr>
        <w:pStyle w:val="af"/>
        <w:rPr>
          <w:rFonts w:eastAsia="Calibri"/>
        </w:rPr>
      </w:pPr>
      <w:r w:rsidRPr="007F5A0B">
        <w:rPr>
          <w:rFonts w:eastAsia="Calibri"/>
        </w:rPr>
        <w:t xml:space="preserve">В случае внесения изменений в региональные нормативы градостроительного проектирования, предельные значения </w:t>
      </w:r>
      <w:r w:rsidR="004B4327" w:rsidRPr="007F5A0B">
        <w:rPr>
          <w:rFonts w:eastAsia="Calibri"/>
        </w:rPr>
        <w:t>расчётных</w:t>
      </w:r>
      <w:r w:rsidRPr="007F5A0B">
        <w:rPr>
          <w:rFonts w:eastAsia="Calibri"/>
        </w:rPr>
        <w:t xml:space="preserve"> показателей минимально допустимого уровня обеспеченности объектами местного значения станут выше </w:t>
      </w:r>
      <w:r w:rsidR="004B4327" w:rsidRPr="007F5A0B">
        <w:rPr>
          <w:rFonts w:eastAsia="Calibri"/>
        </w:rPr>
        <w:t>расчётных</w:t>
      </w:r>
      <w:r w:rsidRPr="007F5A0B">
        <w:rPr>
          <w:rFonts w:eastAsia="Calibri"/>
        </w:rPr>
        <w:t xml:space="preserve"> показателей минимально допустимого уровня обеспеченности объектами местного значения муниципального образования, установленных местными нормативами градостроительного проектирования, то применяются </w:t>
      </w:r>
      <w:r w:rsidR="004B4327" w:rsidRPr="007F5A0B">
        <w:rPr>
          <w:rFonts w:eastAsia="Calibri"/>
        </w:rPr>
        <w:t>расчётные</w:t>
      </w:r>
      <w:r w:rsidRPr="007F5A0B">
        <w:rPr>
          <w:rFonts w:eastAsia="Calibri"/>
        </w:rPr>
        <w:t xml:space="preserve"> показатели РНГП Ямало-Ненецкого автономного округа, а также показатели нормативных правовых актов Российской Федерации.</w:t>
      </w:r>
    </w:p>
    <w:p w:rsidR="00A700CF" w:rsidRPr="00CF1D30" w:rsidRDefault="004B4327" w:rsidP="00E02BF2">
      <w:pPr>
        <w:pStyle w:val="af"/>
      </w:pPr>
      <w:r w:rsidRPr="007F5A0B">
        <w:t>Расчётные</w:t>
      </w:r>
      <w:r w:rsidR="00A700CF" w:rsidRPr="007F5A0B">
        <w:t xml:space="preserve">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не могут превышать предельные значения </w:t>
      </w:r>
      <w:r w:rsidRPr="007F5A0B">
        <w:t>расчётных</w:t>
      </w:r>
      <w:r w:rsidR="00A700CF" w:rsidRPr="007F5A0B">
        <w:t xml:space="preserve">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w:t>
      </w:r>
      <w:r w:rsidR="00A700CF" w:rsidRPr="00CF1D30">
        <w:t>региональными нормативами градостроительного проектирования Ямало-Ненецкого автономного округа.</w:t>
      </w:r>
    </w:p>
    <w:p w:rsidR="00A700CF" w:rsidRPr="00CF1D30" w:rsidRDefault="00A700CF" w:rsidP="00E02BF2">
      <w:pPr>
        <w:pStyle w:val="af"/>
      </w:pPr>
      <w:r w:rsidRPr="00CF1D30">
        <w:t xml:space="preserve">В случае внесения изменений в региональные нормативы градостроительного проектирования, предельные значения </w:t>
      </w:r>
      <w:r w:rsidR="004B4327" w:rsidRPr="007F5A0B">
        <w:t>расчётных</w:t>
      </w:r>
      <w:r w:rsidRPr="007F5A0B">
        <w:t xml:space="preserve"> показателей максимально допустимого уровня территориальной доступности объектов местного значения</w:t>
      </w:r>
      <w:r w:rsidRPr="00CF1D30">
        <w:t xml:space="preserve"> для населения муниципального образования, станут ниже </w:t>
      </w:r>
      <w:r w:rsidR="004B4327" w:rsidRPr="00CF1D30">
        <w:t>расчётных</w:t>
      </w:r>
      <w:r w:rsidRPr="00CF1D30">
        <w:t xml:space="preserve"> показателей </w:t>
      </w:r>
      <w:r w:rsidRPr="007F5A0B">
        <w:t>максимально допустимого уровня территориальной доступности объектов местного значения для населения муниципального образования</w:t>
      </w:r>
      <w:r w:rsidRPr="00CF1D30">
        <w:t xml:space="preserve">, установленных местными нормативами </w:t>
      </w:r>
      <w:r w:rsidRPr="00CF1D30">
        <w:lastRenderedPageBreak/>
        <w:t xml:space="preserve">градостроительного проектирования, то применяются </w:t>
      </w:r>
      <w:r w:rsidR="004B4327" w:rsidRPr="00CF1D30">
        <w:t>расчётные</w:t>
      </w:r>
      <w:r w:rsidRPr="00CF1D30">
        <w:t xml:space="preserve"> показатели РНГП Ямало-Ненецкого автономного округа, а также показатели нормативных правовых актов Российской Федерации.</w:t>
      </w:r>
    </w:p>
    <w:p w:rsidR="00D532D0" w:rsidRPr="007F5A0B" w:rsidRDefault="00E02BF2" w:rsidP="00200A60">
      <w:pPr>
        <w:pStyle w:val="22"/>
      </w:pPr>
      <w:bookmarkStart w:id="21" w:name="_Toc409000011"/>
      <w:r>
        <w:t xml:space="preserve">2.2. </w:t>
      </w:r>
      <w:r w:rsidR="00D7379D" w:rsidRPr="00200A60">
        <w:t>П</w:t>
      </w:r>
      <w:r w:rsidR="00D532D0" w:rsidRPr="00200A60">
        <w:t xml:space="preserve">равила применения </w:t>
      </w:r>
      <w:r w:rsidR="00D528E5">
        <w:t xml:space="preserve">МНГП </w:t>
      </w:r>
      <w:r w:rsidR="00BD3F2A" w:rsidRPr="00BD3F2A">
        <w:t>муниципального образования посёлок Тазовский</w:t>
      </w:r>
      <w:r w:rsidR="00D532D0" w:rsidRPr="00200A60">
        <w:t xml:space="preserve">, включая состав нормируемых показателей, применяемых при подготовке и корректировке документов территориального планирования и документации по планировке территорий в </w:t>
      </w:r>
      <w:r w:rsidR="00BD3F2A">
        <w:t>посёлке</w:t>
      </w:r>
      <w:bookmarkEnd w:id="21"/>
    </w:p>
    <w:p w:rsidR="00224558" w:rsidRPr="00224558" w:rsidRDefault="00200A60" w:rsidP="00224558">
      <w:pPr>
        <w:pStyle w:val="af5"/>
      </w:pPr>
      <w:r w:rsidRPr="007F5A0B">
        <w:t xml:space="preserve">Таблица </w:t>
      </w:r>
      <w:r w:rsidR="0046703A">
        <w:fldChar w:fldCharType="begin"/>
      </w:r>
      <w:r w:rsidR="0046703A">
        <w:instrText xml:space="preserve"> SEQ Таблица \* ARABIC </w:instrText>
      </w:r>
      <w:r w:rsidR="0046703A">
        <w:fldChar w:fldCharType="separate"/>
      </w:r>
      <w:r w:rsidR="004F3869">
        <w:rPr>
          <w:noProof/>
        </w:rPr>
        <w:t>5</w:t>
      </w:r>
      <w:r w:rsidR="0046703A">
        <w:rPr>
          <w:noProof/>
        </w:rPr>
        <w:fldChar w:fldCharType="end"/>
      </w:r>
      <w:r>
        <w:t>.</w:t>
      </w:r>
      <w:r w:rsidRPr="007F5A0B">
        <w:t xml:space="preserve"> </w:t>
      </w:r>
      <w:r w:rsidR="00224558" w:rsidRPr="007F5A0B">
        <w:t>В области утилизации и переработки бытовых и промышленных отходов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4028"/>
        <w:gridCol w:w="2006"/>
        <w:gridCol w:w="1087"/>
        <w:gridCol w:w="1088"/>
        <w:gridCol w:w="1088"/>
      </w:tblGrid>
      <w:tr w:rsidR="00BD3F2A" w:rsidRPr="007F5A0B" w:rsidTr="00BD3F2A">
        <w:trPr>
          <w:trHeight w:val="20"/>
          <w:tblHeader/>
        </w:trPr>
        <w:tc>
          <w:tcPr>
            <w:tcW w:w="557" w:type="dxa"/>
            <w:shd w:val="clear" w:color="auto" w:fill="auto"/>
            <w:vAlign w:val="center"/>
          </w:tcPr>
          <w:p w:rsidR="00BD3F2A" w:rsidRPr="007F5A0B" w:rsidRDefault="00BD3F2A" w:rsidP="007709B7">
            <w:pPr>
              <w:pStyle w:val="af8"/>
            </w:pPr>
            <w:r w:rsidRPr="007F5A0B">
              <w:t>№ п/п</w:t>
            </w:r>
          </w:p>
        </w:tc>
        <w:tc>
          <w:tcPr>
            <w:tcW w:w="4028" w:type="dxa"/>
            <w:shd w:val="clear" w:color="auto" w:fill="auto"/>
            <w:vAlign w:val="center"/>
          </w:tcPr>
          <w:p w:rsidR="00BD3F2A" w:rsidRPr="007F5A0B" w:rsidRDefault="00BD3F2A" w:rsidP="007709B7">
            <w:pPr>
              <w:pStyle w:val="af8"/>
            </w:pPr>
            <w:r w:rsidRPr="007F5A0B">
              <w:t>Наименование расчётного показателя</w:t>
            </w:r>
          </w:p>
        </w:tc>
        <w:tc>
          <w:tcPr>
            <w:tcW w:w="2006" w:type="dxa"/>
            <w:shd w:val="clear" w:color="auto" w:fill="auto"/>
            <w:vAlign w:val="center"/>
          </w:tcPr>
          <w:p w:rsidR="00BD3F2A" w:rsidRPr="007F5A0B" w:rsidRDefault="00BD3F2A" w:rsidP="007709B7">
            <w:pPr>
              <w:pStyle w:val="af8"/>
            </w:pPr>
            <w:r w:rsidRPr="007F5A0B">
              <w:t>Единицы измерения расчётного показателя</w:t>
            </w:r>
          </w:p>
        </w:tc>
        <w:tc>
          <w:tcPr>
            <w:tcW w:w="1087" w:type="dxa"/>
            <w:shd w:val="clear" w:color="auto" w:fill="auto"/>
            <w:vAlign w:val="center"/>
          </w:tcPr>
          <w:p w:rsidR="00BD3F2A" w:rsidRPr="007F5A0B" w:rsidRDefault="00BD3F2A" w:rsidP="00BD3F2A">
            <w:pPr>
              <w:pStyle w:val="af8"/>
            </w:pPr>
            <w:r w:rsidRPr="007F5A0B">
              <w:t xml:space="preserve">ГП </w:t>
            </w:r>
          </w:p>
        </w:tc>
        <w:tc>
          <w:tcPr>
            <w:tcW w:w="1088" w:type="dxa"/>
            <w:shd w:val="clear" w:color="auto" w:fill="auto"/>
            <w:vAlign w:val="center"/>
          </w:tcPr>
          <w:p w:rsidR="00BD3F2A" w:rsidRPr="007F5A0B" w:rsidRDefault="00BD3F2A" w:rsidP="007709B7">
            <w:pPr>
              <w:pStyle w:val="af8"/>
            </w:pPr>
            <w:r w:rsidRPr="007F5A0B">
              <w:t>ППТ</w:t>
            </w:r>
          </w:p>
        </w:tc>
        <w:tc>
          <w:tcPr>
            <w:tcW w:w="1088" w:type="dxa"/>
            <w:shd w:val="clear" w:color="auto" w:fill="auto"/>
            <w:vAlign w:val="center"/>
          </w:tcPr>
          <w:p w:rsidR="00BD3F2A" w:rsidRPr="007F5A0B" w:rsidRDefault="00BD3F2A" w:rsidP="007709B7">
            <w:pPr>
              <w:pStyle w:val="af8"/>
            </w:pPr>
            <w:r w:rsidRPr="007F5A0B">
              <w:t>ПЗ</w:t>
            </w:r>
            <w:r>
              <w:t>и</w:t>
            </w:r>
            <w:r w:rsidRPr="007F5A0B">
              <w:t>З</w:t>
            </w:r>
          </w:p>
        </w:tc>
      </w:tr>
      <w:tr w:rsidR="00BD3F2A" w:rsidRPr="007F5A0B" w:rsidTr="00BD3F2A">
        <w:trPr>
          <w:trHeight w:val="20"/>
        </w:trPr>
        <w:tc>
          <w:tcPr>
            <w:tcW w:w="557" w:type="dxa"/>
            <w:shd w:val="clear" w:color="auto" w:fill="auto"/>
          </w:tcPr>
          <w:p w:rsidR="00BD3F2A" w:rsidRPr="007F5A0B" w:rsidRDefault="00BD3F2A" w:rsidP="007709B7">
            <w:pPr>
              <w:pStyle w:val="af7"/>
            </w:pPr>
            <w:r w:rsidRPr="007F5A0B">
              <w:t>1</w:t>
            </w:r>
          </w:p>
        </w:tc>
        <w:tc>
          <w:tcPr>
            <w:tcW w:w="4028" w:type="dxa"/>
            <w:shd w:val="clear" w:color="auto" w:fill="auto"/>
            <w:vAlign w:val="center"/>
          </w:tcPr>
          <w:p w:rsidR="00BD3F2A" w:rsidRPr="007F5A0B" w:rsidRDefault="00BD3F2A" w:rsidP="007709B7">
            <w:pPr>
              <w:pStyle w:val="af3"/>
              <w:rPr>
                <w:szCs w:val="20"/>
              </w:rPr>
            </w:pPr>
            <w:r w:rsidRPr="007F5A0B">
              <w:rPr>
                <w:szCs w:val="20"/>
                <w:lang w:eastAsia="en-US"/>
              </w:rPr>
              <w:t>Размер земельного участка предприятия или сооружения по транспортировке, обезвреживанию и переработке бытовых и отходов</w:t>
            </w:r>
          </w:p>
        </w:tc>
        <w:tc>
          <w:tcPr>
            <w:tcW w:w="2006" w:type="dxa"/>
            <w:shd w:val="clear" w:color="auto" w:fill="auto"/>
          </w:tcPr>
          <w:p w:rsidR="00BD3F2A" w:rsidRPr="00E02BF2" w:rsidRDefault="00BD3F2A" w:rsidP="007709B7">
            <w:pPr>
              <w:pStyle w:val="af3"/>
            </w:pPr>
            <w:r w:rsidRPr="00E02BF2">
              <w:rPr>
                <w:szCs w:val="20"/>
                <w:lang w:eastAsia="en-US"/>
              </w:rPr>
              <w:t>га/ 1тыс. тонн твёрдых бытовых отходов в год</w:t>
            </w:r>
          </w:p>
        </w:tc>
        <w:tc>
          <w:tcPr>
            <w:tcW w:w="1087" w:type="dxa"/>
            <w:shd w:val="clear" w:color="auto" w:fill="auto"/>
            <w:vAlign w:val="center"/>
          </w:tcPr>
          <w:p w:rsidR="00BD3F2A" w:rsidRPr="00E02BF2" w:rsidRDefault="00BD3F2A" w:rsidP="00200A60">
            <w:pPr>
              <w:pStyle w:val="af7"/>
            </w:pPr>
            <w:r w:rsidRPr="00E02BF2">
              <w:t>+</w:t>
            </w:r>
          </w:p>
        </w:tc>
        <w:tc>
          <w:tcPr>
            <w:tcW w:w="1088" w:type="dxa"/>
            <w:shd w:val="clear" w:color="auto" w:fill="auto"/>
            <w:vAlign w:val="center"/>
          </w:tcPr>
          <w:p w:rsidR="00BD3F2A" w:rsidRPr="00E02BF2" w:rsidRDefault="00BD3F2A" w:rsidP="00200A60">
            <w:pPr>
              <w:pStyle w:val="af7"/>
            </w:pPr>
            <w:r w:rsidRPr="00E02BF2">
              <w:t>+</w:t>
            </w:r>
          </w:p>
        </w:tc>
        <w:tc>
          <w:tcPr>
            <w:tcW w:w="1088" w:type="dxa"/>
            <w:shd w:val="clear" w:color="auto" w:fill="auto"/>
            <w:vAlign w:val="center"/>
          </w:tcPr>
          <w:p w:rsidR="00BD3F2A" w:rsidRPr="00E02BF2" w:rsidRDefault="00BD3F2A" w:rsidP="00200A60">
            <w:pPr>
              <w:pStyle w:val="af7"/>
            </w:pPr>
            <w:r w:rsidRPr="00E02BF2">
              <w:t>+</w:t>
            </w:r>
          </w:p>
        </w:tc>
      </w:tr>
      <w:tr w:rsidR="00BD3F2A" w:rsidRPr="007F5A0B" w:rsidTr="00BD3F2A">
        <w:trPr>
          <w:trHeight w:val="20"/>
        </w:trPr>
        <w:tc>
          <w:tcPr>
            <w:tcW w:w="557" w:type="dxa"/>
            <w:shd w:val="clear" w:color="auto" w:fill="auto"/>
          </w:tcPr>
          <w:p w:rsidR="00BD3F2A" w:rsidRPr="007F5A0B" w:rsidRDefault="00BD3F2A" w:rsidP="007709B7">
            <w:pPr>
              <w:pStyle w:val="af7"/>
            </w:pPr>
            <w:r w:rsidRPr="007F5A0B">
              <w:t>2</w:t>
            </w:r>
          </w:p>
        </w:tc>
        <w:tc>
          <w:tcPr>
            <w:tcW w:w="4028" w:type="dxa"/>
            <w:shd w:val="clear" w:color="auto" w:fill="auto"/>
            <w:vAlign w:val="center"/>
          </w:tcPr>
          <w:p w:rsidR="00BD3F2A" w:rsidRPr="007F5A0B" w:rsidRDefault="00BD3F2A" w:rsidP="007709B7">
            <w:pPr>
              <w:pStyle w:val="af3"/>
              <w:rPr>
                <w:szCs w:val="20"/>
                <w:lang w:eastAsia="en-US"/>
              </w:rPr>
            </w:pPr>
            <w:r w:rsidRPr="007F5A0B">
              <w:rPr>
                <w:szCs w:val="20"/>
                <w:lang w:eastAsia="en-US"/>
              </w:rPr>
              <w:t>Плотность застройки предприятий по переработке промышленных отходов</w:t>
            </w:r>
          </w:p>
        </w:tc>
        <w:tc>
          <w:tcPr>
            <w:tcW w:w="2006" w:type="dxa"/>
            <w:shd w:val="clear" w:color="auto" w:fill="auto"/>
          </w:tcPr>
          <w:p w:rsidR="00BD3F2A" w:rsidRPr="00E02BF2" w:rsidRDefault="00BD3F2A" w:rsidP="00EB0828">
            <w:pPr>
              <w:pStyle w:val="af7"/>
              <w:rPr>
                <w:lang w:eastAsia="en-US"/>
              </w:rPr>
            </w:pPr>
            <w:r w:rsidRPr="00E02BF2">
              <w:rPr>
                <w:lang w:eastAsia="en-US"/>
              </w:rPr>
              <w:t>%</w:t>
            </w:r>
          </w:p>
        </w:tc>
        <w:tc>
          <w:tcPr>
            <w:tcW w:w="1087" w:type="dxa"/>
            <w:shd w:val="clear" w:color="auto" w:fill="auto"/>
            <w:vAlign w:val="center"/>
          </w:tcPr>
          <w:p w:rsidR="00BD3F2A" w:rsidRPr="00E02BF2" w:rsidRDefault="00BD3F2A" w:rsidP="00200A60">
            <w:pPr>
              <w:pStyle w:val="af7"/>
            </w:pPr>
            <w:r w:rsidRPr="00E02BF2">
              <w:t>+</w:t>
            </w:r>
          </w:p>
        </w:tc>
        <w:tc>
          <w:tcPr>
            <w:tcW w:w="1088" w:type="dxa"/>
            <w:shd w:val="clear" w:color="auto" w:fill="auto"/>
            <w:vAlign w:val="center"/>
          </w:tcPr>
          <w:p w:rsidR="00BD3F2A" w:rsidRPr="00E02BF2" w:rsidRDefault="00BD3F2A" w:rsidP="00200A60">
            <w:pPr>
              <w:pStyle w:val="af7"/>
            </w:pPr>
            <w:r w:rsidRPr="00E02BF2">
              <w:t>+</w:t>
            </w:r>
          </w:p>
        </w:tc>
        <w:tc>
          <w:tcPr>
            <w:tcW w:w="1088" w:type="dxa"/>
            <w:shd w:val="clear" w:color="auto" w:fill="auto"/>
            <w:vAlign w:val="center"/>
          </w:tcPr>
          <w:p w:rsidR="00BD3F2A" w:rsidRPr="00E02BF2" w:rsidRDefault="00BD3F2A" w:rsidP="00200A60">
            <w:pPr>
              <w:pStyle w:val="af7"/>
            </w:pPr>
            <w:r w:rsidRPr="00E02BF2">
              <w:t>+</w:t>
            </w:r>
          </w:p>
        </w:tc>
      </w:tr>
      <w:tr w:rsidR="00BD3F2A" w:rsidRPr="007F5A0B" w:rsidTr="00BD3F2A">
        <w:trPr>
          <w:trHeight w:val="20"/>
        </w:trPr>
        <w:tc>
          <w:tcPr>
            <w:tcW w:w="557" w:type="dxa"/>
            <w:shd w:val="clear" w:color="auto" w:fill="auto"/>
          </w:tcPr>
          <w:p w:rsidR="00BD3F2A" w:rsidRPr="007F5A0B" w:rsidRDefault="00BD3F2A" w:rsidP="007709B7">
            <w:pPr>
              <w:pStyle w:val="af7"/>
            </w:pPr>
            <w:r w:rsidRPr="007F5A0B">
              <w:t>3</w:t>
            </w:r>
          </w:p>
        </w:tc>
        <w:tc>
          <w:tcPr>
            <w:tcW w:w="4028" w:type="dxa"/>
            <w:shd w:val="clear" w:color="auto" w:fill="auto"/>
            <w:vAlign w:val="center"/>
          </w:tcPr>
          <w:p w:rsidR="00BD3F2A" w:rsidRPr="007F5A0B" w:rsidRDefault="00BD3F2A" w:rsidP="007709B7">
            <w:pPr>
              <w:pStyle w:val="af3"/>
              <w:rPr>
                <w:szCs w:val="20"/>
                <w:lang w:eastAsia="en-US"/>
              </w:rPr>
            </w:pPr>
            <w:r w:rsidRPr="007F5A0B">
              <w:rPr>
                <w:szCs w:val="20"/>
                <w:lang w:eastAsia="en-US"/>
              </w:rPr>
              <w:t>Минимальные расстояния от предприятий по переработке промышленных отходов до зданий и сооружений</w:t>
            </w:r>
          </w:p>
        </w:tc>
        <w:tc>
          <w:tcPr>
            <w:tcW w:w="2006" w:type="dxa"/>
            <w:shd w:val="clear" w:color="auto" w:fill="auto"/>
          </w:tcPr>
          <w:p w:rsidR="00BD3F2A" w:rsidRPr="00BD7FBE" w:rsidRDefault="00BD3F2A" w:rsidP="00EB0828">
            <w:pPr>
              <w:pStyle w:val="af7"/>
            </w:pPr>
            <w:r w:rsidRPr="00BD7FBE">
              <w:t>м</w:t>
            </w:r>
          </w:p>
        </w:tc>
        <w:tc>
          <w:tcPr>
            <w:tcW w:w="1087" w:type="dxa"/>
            <w:shd w:val="clear" w:color="auto" w:fill="auto"/>
            <w:vAlign w:val="center"/>
          </w:tcPr>
          <w:p w:rsidR="00BD3F2A" w:rsidRPr="00E02BF2" w:rsidRDefault="00BD3F2A" w:rsidP="00200A60">
            <w:pPr>
              <w:pStyle w:val="af7"/>
            </w:pPr>
            <w:r w:rsidRPr="00E02BF2">
              <w:t>+</w:t>
            </w:r>
          </w:p>
        </w:tc>
        <w:tc>
          <w:tcPr>
            <w:tcW w:w="1088" w:type="dxa"/>
            <w:shd w:val="clear" w:color="auto" w:fill="auto"/>
            <w:vAlign w:val="center"/>
          </w:tcPr>
          <w:p w:rsidR="00BD3F2A" w:rsidRPr="00E02BF2" w:rsidRDefault="00BD3F2A" w:rsidP="00200A60">
            <w:pPr>
              <w:pStyle w:val="af7"/>
            </w:pPr>
            <w:r w:rsidRPr="00E02BF2">
              <w:t>+</w:t>
            </w:r>
          </w:p>
        </w:tc>
        <w:tc>
          <w:tcPr>
            <w:tcW w:w="1088" w:type="dxa"/>
            <w:shd w:val="clear" w:color="auto" w:fill="auto"/>
            <w:vAlign w:val="center"/>
          </w:tcPr>
          <w:p w:rsidR="00BD3F2A" w:rsidRPr="00E02BF2" w:rsidRDefault="00BD3F2A" w:rsidP="00200A60">
            <w:pPr>
              <w:pStyle w:val="af7"/>
            </w:pPr>
          </w:p>
        </w:tc>
      </w:tr>
      <w:tr w:rsidR="00BD3F2A" w:rsidRPr="007F5A0B" w:rsidTr="00BD3F2A">
        <w:trPr>
          <w:trHeight w:val="20"/>
        </w:trPr>
        <w:tc>
          <w:tcPr>
            <w:tcW w:w="557" w:type="dxa"/>
            <w:shd w:val="clear" w:color="auto" w:fill="auto"/>
          </w:tcPr>
          <w:p w:rsidR="00BD3F2A" w:rsidRPr="007F5A0B" w:rsidRDefault="00BD3F2A" w:rsidP="007709B7">
            <w:pPr>
              <w:pStyle w:val="af7"/>
            </w:pPr>
            <w:r w:rsidRPr="007F5A0B">
              <w:t>4</w:t>
            </w:r>
          </w:p>
        </w:tc>
        <w:tc>
          <w:tcPr>
            <w:tcW w:w="4028" w:type="dxa"/>
            <w:shd w:val="clear" w:color="auto" w:fill="auto"/>
            <w:vAlign w:val="center"/>
          </w:tcPr>
          <w:p w:rsidR="00BD3F2A" w:rsidRPr="007F5A0B" w:rsidRDefault="00BD3F2A" w:rsidP="00224558">
            <w:pPr>
              <w:pStyle w:val="af3"/>
              <w:rPr>
                <w:lang w:eastAsia="en-US"/>
              </w:rPr>
            </w:pPr>
            <w:r w:rsidRPr="007F5A0B">
              <w:rPr>
                <w:lang w:eastAsia="en-US"/>
              </w:rPr>
              <w:t>Минимальные расстояния от участков захоронения токсичных отходов до зданий и сооружений</w:t>
            </w:r>
          </w:p>
        </w:tc>
        <w:tc>
          <w:tcPr>
            <w:tcW w:w="2006" w:type="dxa"/>
            <w:shd w:val="clear" w:color="auto" w:fill="auto"/>
          </w:tcPr>
          <w:p w:rsidR="00BD3F2A" w:rsidRPr="007F5A0B" w:rsidRDefault="00BD3F2A" w:rsidP="00EB0828">
            <w:pPr>
              <w:pStyle w:val="af7"/>
              <w:rPr>
                <w:lang w:eastAsia="en-US"/>
              </w:rPr>
            </w:pPr>
            <w:r w:rsidRPr="007F5A0B">
              <w:rPr>
                <w:lang w:eastAsia="en-US"/>
              </w:rPr>
              <w:t>м</w:t>
            </w:r>
          </w:p>
        </w:tc>
        <w:tc>
          <w:tcPr>
            <w:tcW w:w="1087" w:type="dxa"/>
            <w:shd w:val="clear" w:color="auto" w:fill="auto"/>
            <w:vAlign w:val="center"/>
          </w:tcPr>
          <w:p w:rsidR="00BD3F2A" w:rsidRPr="007F5A0B" w:rsidRDefault="00BD3F2A" w:rsidP="00200A60">
            <w:pPr>
              <w:pStyle w:val="af7"/>
            </w:pPr>
            <w:r w:rsidRPr="007F5A0B">
              <w:t>+</w:t>
            </w:r>
          </w:p>
        </w:tc>
        <w:tc>
          <w:tcPr>
            <w:tcW w:w="1088" w:type="dxa"/>
            <w:shd w:val="clear" w:color="auto" w:fill="auto"/>
            <w:vAlign w:val="center"/>
          </w:tcPr>
          <w:p w:rsidR="00BD3F2A" w:rsidRPr="007F5A0B" w:rsidRDefault="00BD3F2A" w:rsidP="00200A60">
            <w:pPr>
              <w:pStyle w:val="af7"/>
            </w:pPr>
            <w:r w:rsidRPr="007F5A0B">
              <w:t>+</w:t>
            </w:r>
          </w:p>
        </w:tc>
        <w:tc>
          <w:tcPr>
            <w:tcW w:w="1088" w:type="dxa"/>
            <w:shd w:val="clear" w:color="auto" w:fill="auto"/>
            <w:vAlign w:val="center"/>
          </w:tcPr>
          <w:p w:rsidR="00BD3F2A" w:rsidRPr="007F5A0B" w:rsidRDefault="00BD3F2A" w:rsidP="00200A60">
            <w:pPr>
              <w:pStyle w:val="af7"/>
            </w:pPr>
          </w:p>
        </w:tc>
      </w:tr>
      <w:tr w:rsidR="00BD3F2A" w:rsidRPr="007F5A0B" w:rsidTr="00BD3F2A">
        <w:trPr>
          <w:trHeight w:val="20"/>
        </w:trPr>
        <w:tc>
          <w:tcPr>
            <w:tcW w:w="557" w:type="dxa"/>
            <w:shd w:val="clear" w:color="auto" w:fill="auto"/>
          </w:tcPr>
          <w:p w:rsidR="00BD3F2A" w:rsidRPr="007F5A0B" w:rsidRDefault="00BD3F2A" w:rsidP="007709B7">
            <w:pPr>
              <w:pStyle w:val="af7"/>
            </w:pPr>
            <w:r w:rsidRPr="007F5A0B">
              <w:t>5</w:t>
            </w:r>
          </w:p>
        </w:tc>
        <w:tc>
          <w:tcPr>
            <w:tcW w:w="4028" w:type="dxa"/>
            <w:shd w:val="clear" w:color="auto" w:fill="auto"/>
            <w:vAlign w:val="center"/>
          </w:tcPr>
          <w:p w:rsidR="00BD3F2A" w:rsidRPr="007F5A0B" w:rsidRDefault="00BD3F2A" w:rsidP="007709B7">
            <w:pPr>
              <w:pStyle w:val="af3"/>
              <w:rPr>
                <w:lang w:eastAsia="en-US"/>
              </w:rPr>
            </w:pPr>
            <w:r w:rsidRPr="007F5A0B">
              <w:rPr>
                <w:lang w:eastAsia="en-US"/>
              </w:rPr>
              <w:t xml:space="preserve">Размер земельного участка скотомогильника (биотермической ямы) </w:t>
            </w:r>
          </w:p>
        </w:tc>
        <w:tc>
          <w:tcPr>
            <w:tcW w:w="2006" w:type="dxa"/>
            <w:shd w:val="clear" w:color="auto" w:fill="auto"/>
            <w:vAlign w:val="center"/>
          </w:tcPr>
          <w:p w:rsidR="00BD3F2A" w:rsidRPr="007F5A0B" w:rsidRDefault="00BD3F2A" w:rsidP="00EB0828">
            <w:pPr>
              <w:pStyle w:val="af7"/>
              <w:rPr>
                <w:lang w:eastAsia="en-US"/>
              </w:rPr>
            </w:pPr>
            <w:r w:rsidRPr="007F5A0B">
              <w:rPr>
                <w:lang w:eastAsia="en-US"/>
              </w:rPr>
              <w:t>кв. м</w:t>
            </w:r>
          </w:p>
        </w:tc>
        <w:tc>
          <w:tcPr>
            <w:tcW w:w="1087" w:type="dxa"/>
            <w:shd w:val="clear" w:color="auto" w:fill="auto"/>
            <w:vAlign w:val="center"/>
          </w:tcPr>
          <w:p w:rsidR="00BD3F2A" w:rsidRPr="007F5A0B" w:rsidRDefault="00BD3F2A" w:rsidP="00200A60">
            <w:pPr>
              <w:pStyle w:val="af7"/>
            </w:pPr>
            <w:r w:rsidRPr="007F5A0B">
              <w:t>+</w:t>
            </w:r>
          </w:p>
        </w:tc>
        <w:tc>
          <w:tcPr>
            <w:tcW w:w="1088" w:type="dxa"/>
            <w:shd w:val="clear" w:color="auto" w:fill="auto"/>
            <w:vAlign w:val="center"/>
          </w:tcPr>
          <w:p w:rsidR="00BD3F2A" w:rsidRPr="007F5A0B" w:rsidRDefault="00BD3F2A" w:rsidP="00200A60">
            <w:pPr>
              <w:pStyle w:val="af7"/>
            </w:pPr>
            <w:r w:rsidRPr="007F5A0B">
              <w:t>+</w:t>
            </w:r>
          </w:p>
        </w:tc>
        <w:tc>
          <w:tcPr>
            <w:tcW w:w="1088" w:type="dxa"/>
            <w:shd w:val="clear" w:color="auto" w:fill="auto"/>
            <w:vAlign w:val="center"/>
          </w:tcPr>
          <w:p w:rsidR="00BD3F2A" w:rsidRPr="007F5A0B" w:rsidRDefault="00BD3F2A" w:rsidP="00200A60">
            <w:pPr>
              <w:pStyle w:val="af7"/>
            </w:pPr>
            <w:r w:rsidRPr="007F5A0B">
              <w:t>+</w:t>
            </w:r>
          </w:p>
        </w:tc>
      </w:tr>
      <w:tr w:rsidR="00BD3F2A" w:rsidRPr="007F5A0B" w:rsidTr="00BD3F2A">
        <w:trPr>
          <w:trHeight w:val="20"/>
        </w:trPr>
        <w:tc>
          <w:tcPr>
            <w:tcW w:w="557" w:type="dxa"/>
            <w:shd w:val="clear" w:color="auto" w:fill="auto"/>
          </w:tcPr>
          <w:p w:rsidR="00BD3F2A" w:rsidRPr="007F5A0B" w:rsidRDefault="00BD3F2A" w:rsidP="007709B7">
            <w:pPr>
              <w:pStyle w:val="af7"/>
            </w:pPr>
            <w:r w:rsidRPr="007F5A0B">
              <w:t>6</w:t>
            </w:r>
          </w:p>
        </w:tc>
        <w:tc>
          <w:tcPr>
            <w:tcW w:w="4028" w:type="dxa"/>
            <w:shd w:val="clear" w:color="auto" w:fill="auto"/>
            <w:vAlign w:val="center"/>
          </w:tcPr>
          <w:p w:rsidR="00BD3F2A" w:rsidRPr="007F5A0B" w:rsidRDefault="00BD3F2A" w:rsidP="007709B7">
            <w:pPr>
              <w:pStyle w:val="af3"/>
              <w:rPr>
                <w:lang w:eastAsia="en-US"/>
              </w:rPr>
            </w:pPr>
            <w:r w:rsidRPr="007F5A0B">
              <w:rPr>
                <w:lang w:eastAsia="en-US"/>
              </w:rPr>
              <w:t>Минимальные расстояния от объектов утилизации биологических отходов</w:t>
            </w:r>
            <w:r>
              <w:rPr>
                <w:lang w:eastAsia="en-US"/>
              </w:rPr>
              <w:t xml:space="preserve"> </w:t>
            </w:r>
            <w:r w:rsidRPr="007F5A0B">
              <w:rPr>
                <w:lang w:eastAsia="en-US"/>
              </w:rPr>
              <w:t xml:space="preserve">до зданий и сооружений </w:t>
            </w:r>
          </w:p>
        </w:tc>
        <w:tc>
          <w:tcPr>
            <w:tcW w:w="2006" w:type="dxa"/>
            <w:shd w:val="clear" w:color="auto" w:fill="auto"/>
            <w:vAlign w:val="center"/>
          </w:tcPr>
          <w:p w:rsidR="00BD3F2A" w:rsidRPr="007F5A0B" w:rsidRDefault="00BD3F2A" w:rsidP="00EB0828">
            <w:pPr>
              <w:pStyle w:val="af7"/>
              <w:rPr>
                <w:lang w:eastAsia="en-US"/>
              </w:rPr>
            </w:pPr>
            <w:r w:rsidRPr="007F5A0B">
              <w:rPr>
                <w:lang w:eastAsia="en-US"/>
              </w:rPr>
              <w:t>м</w:t>
            </w:r>
          </w:p>
        </w:tc>
        <w:tc>
          <w:tcPr>
            <w:tcW w:w="1087" w:type="dxa"/>
            <w:shd w:val="clear" w:color="auto" w:fill="auto"/>
            <w:vAlign w:val="center"/>
          </w:tcPr>
          <w:p w:rsidR="00BD3F2A" w:rsidRPr="007F5A0B" w:rsidRDefault="00BD3F2A" w:rsidP="00200A60">
            <w:pPr>
              <w:pStyle w:val="af7"/>
            </w:pPr>
            <w:r w:rsidRPr="007F5A0B">
              <w:t>+</w:t>
            </w:r>
          </w:p>
        </w:tc>
        <w:tc>
          <w:tcPr>
            <w:tcW w:w="1088" w:type="dxa"/>
            <w:shd w:val="clear" w:color="auto" w:fill="auto"/>
            <w:vAlign w:val="center"/>
          </w:tcPr>
          <w:p w:rsidR="00BD3F2A" w:rsidRPr="007F5A0B" w:rsidRDefault="00BD3F2A" w:rsidP="00200A60">
            <w:pPr>
              <w:pStyle w:val="af7"/>
            </w:pPr>
            <w:r w:rsidRPr="007F5A0B">
              <w:t>+</w:t>
            </w:r>
          </w:p>
        </w:tc>
        <w:tc>
          <w:tcPr>
            <w:tcW w:w="1088" w:type="dxa"/>
            <w:shd w:val="clear" w:color="auto" w:fill="auto"/>
            <w:vAlign w:val="center"/>
          </w:tcPr>
          <w:p w:rsidR="00BD3F2A" w:rsidRPr="007F5A0B" w:rsidRDefault="00BD3F2A" w:rsidP="00200A60">
            <w:pPr>
              <w:pStyle w:val="af7"/>
            </w:pPr>
          </w:p>
        </w:tc>
      </w:tr>
      <w:tr w:rsidR="00BD3F2A" w:rsidRPr="007F5A0B" w:rsidTr="00BD3F2A">
        <w:trPr>
          <w:trHeight w:val="20"/>
        </w:trPr>
        <w:tc>
          <w:tcPr>
            <w:tcW w:w="557" w:type="dxa"/>
            <w:shd w:val="clear" w:color="auto" w:fill="auto"/>
          </w:tcPr>
          <w:p w:rsidR="00BD3F2A" w:rsidRPr="007F5A0B" w:rsidRDefault="00BD3F2A" w:rsidP="007709B7">
            <w:pPr>
              <w:pStyle w:val="af7"/>
            </w:pPr>
            <w:r w:rsidRPr="007F5A0B">
              <w:t>7</w:t>
            </w:r>
          </w:p>
        </w:tc>
        <w:tc>
          <w:tcPr>
            <w:tcW w:w="4028" w:type="dxa"/>
            <w:shd w:val="clear" w:color="auto" w:fill="auto"/>
            <w:vAlign w:val="center"/>
          </w:tcPr>
          <w:p w:rsidR="00BD3F2A" w:rsidRPr="007F5A0B" w:rsidRDefault="00BD3F2A" w:rsidP="007709B7">
            <w:pPr>
              <w:pStyle w:val="af3"/>
              <w:rPr>
                <w:lang w:eastAsia="en-US"/>
              </w:rPr>
            </w:pPr>
            <w:r w:rsidRPr="007F5A0B">
              <w:rPr>
                <w:lang w:eastAsia="en-US"/>
              </w:rPr>
              <w:t>Минимальные расстояния от установки термической утилизации биологических отходов до зданий и сооружений</w:t>
            </w:r>
          </w:p>
        </w:tc>
        <w:tc>
          <w:tcPr>
            <w:tcW w:w="2006" w:type="dxa"/>
            <w:shd w:val="clear" w:color="auto" w:fill="auto"/>
            <w:vAlign w:val="center"/>
          </w:tcPr>
          <w:p w:rsidR="00BD3F2A" w:rsidRPr="007F5A0B" w:rsidRDefault="00BD3F2A" w:rsidP="00EB0828">
            <w:pPr>
              <w:pStyle w:val="af7"/>
              <w:rPr>
                <w:lang w:eastAsia="en-US"/>
              </w:rPr>
            </w:pPr>
            <w:r w:rsidRPr="007F5A0B">
              <w:rPr>
                <w:lang w:eastAsia="en-US"/>
              </w:rPr>
              <w:t>м</w:t>
            </w:r>
          </w:p>
        </w:tc>
        <w:tc>
          <w:tcPr>
            <w:tcW w:w="1087" w:type="dxa"/>
            <w:shd w:val="clear" w:color="auto" w:fill="auto"/>
            <w:vAlign w:val="center"/>
          </w:tcPr>
          <w:p w:rsidR="00BD3F2A" w:rsidRPr="007F5A0B" w:rsidRDefault="00BD3F2A" w:rsidP="00200A60">
            <w:pPr>
              <w:pStyle w:val="af7"/>
            </w:pPr>
            <w:r w:rsidRPr="007F5A0B">
              <w:t>+</w:t>
            </w:r>
          </w:p>
        </w:tc>
        <w:tc>
          <w:tcPr>
            <w:tcW w:w="1088" w:type="dxa"/>
            <w:shd w:val="clear" w:color="auto" w:fill="auto"/>
            <w:vAlign w:val="center"/>
          </w:tcPr>
          <w:p w:rsidR="00BD3F2A" w:rsidRPr="007F5A0B" w:rsidRDefault="00BD3F2A" w:rsidP="00200A60">
            <w:pPr>
              <w:pStyle w:val="af7"/>
            </w:pPr>
            <w:r w:rsidRPr="007F5A0B">
              <w:t>+</w:t>
            </w:r>
          </w:p>
        </w:tc>
        <w:tc>
          <w:tcPr>
            <w:tcW w:w="1088" w:type="dxa"/>
            <w:shd w:val="clear" w:color="auto" w:fill="auto"/>
            <w:vAlign w:val="center"/>
          </w:tcPr>
          <w:p w:rsidR="00BD3F2A" w:rsidRPr="007F5A0B" w:rsidRDefault="00BD3F2A" w:rsidP="00200A60">
            <w:pPr>
              <w:pStyle w:val="af7"/>
            </w:pPr>
          </w:p>
        </w:tc>
      </w:tr>
    </w:tbl>
    <w:p w:rsidR="00224558" w:rsidRDefault="00224558" w:rsidP="00224558">
      <w:pPr>
        <w:pStyle w:val="af"/>
      </w:pPr>
    </w:p>
    <w:p w:rsidR="00224558" w:rsidRDefault="00200A60" w:rsidP="00224558">
      <w:pPr>
        <w:pStyle w:val="af5"/>
      </w:pPr>
      <w:r w:rsidRPr="007F5A0B">
        <w:t xml:space="preserve">Таблица </w:t>
      </w:r>
      <w:r w:rsidR="0046703A">
        <w:fldChar w:fldCharType="begin"/>
      </w:r>
      <w:r w:rsidR="0046703A">
        <w:instrText xml:space="preserve"> SEQ Таблица \* ARABIC </w:instrText>
      </w:r>
      <w:r w:rsidR="0046703A">
        <w:fldChar w:fldCharType="separate"/>
      </w:r>
      <w:r w:rsidR="004F3869">
        <w:rPr>
          <w:noProof/>
        </w:rPr>
        <w:t>6</w:t>
      </w:r>
      <w:r w:rsidR="0046703A">
        <w:rPr>
          <w:noProof/>
        </w:rPr>
        <w:fldChar w:fldCharType="end"/>
      </w:r>
      <w:r>
        <w:t>.</w:t>
      </w:r>
      <w:r w:rsidRPr="007F5A0B">
        <w:t xml:space="preserve"> </w:t>
      </w:r>
      <w:r w:rsidR="00224558" w:rsidRPr="007F5A0B">
        <w:t>Места захоронения</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912"/>
        <w:gridCol w:w="2237"/>
        <w:gridCol w:w="1047"/>
        <w:gridCol w:w="1047"/>
        <w:gridCol w:w="1047"/>
      </w:tblGrid>
      <w:tr w:rsidR="00173EC5" w:rsidRPr="007F5A0B" w:rsidTr="00D528E5">
        <w:trPr>
          <w:trHeight w:val="20"/>
          <w:tblHeader/>
        </w:trPr>
        <w:tc>
          <w:tcPr>
            <w:tcW w:w="560" w:type="dxa"/>
            <w:shd w:val="clear" w:color="auto" w:fill="auto"/>
            <w:vAlign w:val="center"/>
          </w:tcPr>
          <w:p w:rsidR="00173EC5" w:rsidRPr="007F5A0B" w:rsidRDefault="00173EC5" w:rsidP="007709B7">
            <w:pPr>
              <w:pStyle w:val="af8"/>
            </w:pPr>
            <w:r w:rsidRPr="007F5A0B">
              <w:t>№ п/п</w:t>
            </w:r>
          </w:p>
        </w:tc>
        <w:tc>
          <w:tcPr>
            <w:tcW w:w="3912" w:type="dxa"/>
            <w:shd w:val="clear" w:color="auto" w:fill="auto"/>
            <w:vAlign w:val="center"/>
          </w:tcPr>
          <w:p w:rsidR="00173EC5" w:rsidRPr="007F5A0B" w:rsidRDefault="00173EC5" w:rsidP="007709B7">
            <w:pPr>
              <w:pStyle w:val="af8"/>
            </w:pPr>
            <w:r w:rsidRPr="007F5A0B">
              <w:t>Наименование расчётного показателя</w:t>
            </w:r>
          </w:p>
        </w:tc>
        <w:tc>
          <w:tcPr>
            <w:tcW w:w="2237" w:type="dxa"/>
            <w:shd w:val="clear" w:color="auto" w:fill="auto"/>
            <w:vAlign w:val="center"/>
          </w:tcPr>
          <w:p w:rsidR="00173EC5" w:rsidRPr="007F5A0B" w:rsidRDefault="00173EC5" w:rsidP="007709B7">
            <w:pPr>
              <w:pStyle w:val="af8"/>
            </w:pPr>
            <w:r w:rsidRPr="007F5A0B">
              <w:t>Единицы измерения расчётного показателя</w:t>
            </w:r>
          </w:p>
        </w:tc>
        <w:tc>
          <w:tcPr>
            <w:tcW w:w="1047" w:type="dxa"/>
            <w:shd w:val="clear" w:color="auto" w:fill="auto"/>
            <w:vAlign w:val="center"/>
          </w:tcPr>
          <w:p w:rsidR="00173EC5" w:rsidRPr="007F5A0B" w:rsidRDefault="00173EC5" w:rsidP="00173EC5">
            <w:pPr>
              <w:pStyle w:val="af8"/>
            </w:pPr>
            <w:r w:rsidRPr="007F5A0B">
              <w:t xml:space="preserve">ГП </w:t>
            </w:r>
          </w:p>
        </w:tc>
        <w:tc>
          <w:tcPr>
            <w:tcW w:w="1047" w:type="dxa"/>
            <w:shd w:val="clear" w:color="auto" w:fill="auto"/>
            <w:vAlign w:val="center"/>
          </w:tcPr>
          <w:p w:rsidR="00173EC5" w:rsidRPr="007F5A0B" w:rsidRDefault="00173EC5" w:rsidP="007709B7">
            <w:pPr>
              <w:pStyle w:val="af8"/>
            </w:pPr>
            <w:r w:rsidRPr="007F5A0B">
              <w:t>ППТ</w:t>
            </w:r>
          </w:p>
        </w:tc>
        <w:tc>
          <w:tcPr>
            <w:tcW w:w="1047" w:type="dxa"/>
            <w:shd w:val="clear" w:color="auto" w:fill="auto"/>
            <w:vAlign w:val="center"/>
          </w:tcPr>
          <w:p w:rsidR="00173EC5" w:rsidRPr="007F5A0B" w:rsidRDefault="00173EC5" w:rsidP="007709B7">
            <w:pPr>
              <w:pStyle w:val="af8"/>
            </w:pPr>
            <w:r w:rsidRPr="007F5A0B">
              <w:t>ПЗ</w:t>
            </w:r>
            <w:r>
              <w:t>и</w:t>
            </w:r>
            <w:r w:rsidRPr="007F5A0B">
              <w:t>З</w:t>
            </w:r>
          </w:p>
        </w:tc>
      </w:tr>
      <w:tr w:rsidR="00173EC5" w:rsidRPr="007F5A0B" w:rsidTr="00173EC5">
        <w:trPr>
          <w:trHeight w:val="20"/>
        </w:trPr>
        <w:tc>
          <w:tcPr>
            <w:tcW w:w="560" w:type="dxa"/>
            <w:shd w:val="clear" w:color="auto" w:fill="auto"/>
          </w:tcPr>
          <w:p w:rsidR="00173EC5" w:rsidRPr="007F5A0B" w:rsidRDefault="00173EC5" w:rsidP="007709B7">
            <w:pPr>
              <w:pStyle w:val="af7"/>
            </w:pPr>
            <w:r>
              <w:t>1</w:t>
            </w:r>
          </w:p>
        </w:tc>
        <w:tc>
          <w:tcPr>
            <w:tcW w:w="3912" w:type="dxa"/>
            <w:shd w:val="clear" w:color="auto" w:fill="auto"/>
            <w:vAlign w:val="center"/>
          </w:tcPr>
          <w:p w:rsidR="00173EC5" w:rsidRPr="007F5A0B" w:rsidRDefault="00173EC5" w:rsidP="007709B7">
            <w:pPr>
              <w:pStyle w:val="af3"/>
              <w:rPr>
                <w:lang w:eastAsia="en-US"/>
              </w:rPr>
            </w:pPr>
            <w:r w:rsidRPr="007F5A0B">
              <w:rPr>
                <w:lang w:eastAsia="en-US"/>
              </w:rPr>
              <w:t>Размер земельного участка для кладбища смешанного и традиционного захоронения</w:t>
            </w:r>
          </w:p>
        </w:tc>
        <w:tc>
          <w:tcPr>
            <w:tcW w:w="2237" w:type="dxa"/>
            <w:shd w:val="clear" w:color="auto" w:fill="auto"/>
            <w:vAlign w:val="center"/>
          </w:tcPr>
          <w:p w:rsidR="00173EC5" w:rsidRPr="007F5A0B" w:rsidRDefault="00173EC5" w:rsidP="00EB0828">
            <w:pPr>
              <w:pStyle w:val="af7"/>
              <w:rPr>
                <w:lang w:eastAsia="en-US"/>
              </w:rPr>
            </w:pPr>
            <w:r w:rsidRPr="007F5A0B">
              <w:rPr>
                <w:lang w:eastAsia="en-US"/>
              </w:rPr>
              <w:t>га /1 тыс. чел.</w:t>
            </w:r>
          </w:p>
        </w:tc>
        <w:tc>
          <w:tcPr>
            <w:tcW w:w="1047" w:type="dxa"/>
            <w:shd w:val="clear" w:color="auto" w:fill="auto"/>
            <w:vAlign w:val="center"/>
          </w:tcPr>
          <w:p w:rsidR="00173EC5" w:rsidRPr="007F5A0B" w:rsidRDefault="00173EC5" w:rsidP="00200A60">
            <w:pPr>
              <w:pStyle w:val="af7"/>
            </w:pPr>
            <w:r w:rsidRPr="007F5A0B">
              <w:t>+</w:t>
            </w:r>
          </w:p>
        </w:tc>
        <w:tc>
          <w:tcPr>
            <w:tcW w:w="1047" w:type="dxa"/>
            <w:shd w:val="clear" w:color="auto" w:fill="auto"/>
            <w:vAlign w:val="center"/>
          </w:tcPr>
          <w:p w:rsidR="00173EC5" w:rsidRPr="007F5A0B" w:rsidRDefault="00173EC5" w:rsidP="00200A60">
            <w:pPr>
              <w:pStyle w:val="af7"/>
            </w:pPr>
            <w:r w:rsidRPr="007F5A0B">
              <w:t>+</w:t>
            </w:r>
          </w:p>
        </w:tc>
        <w:tc>
          <w:tcPr>
            <w:tcW w:w="1047" w:type="dxa"/>
            <w:shd w:val="clear" w:color="auto" w:fill="auto"/>
            <w:vAlign w:val="center"/>
          </w:tcPr>
          <w:p w:rsidR="00173EC5" w:rsidRPr="007F5A0B" w:rsidRDefault="00173EC5" w:rsidP="00200A60">
            <w:pPr>
              <w:pStyle w:val="af7"/>
            </w:pPr>
            <w:r w:rsidRPr="007F5A0B">
              <w:t>+</w:t>
            </w:r>
          </w:p>
        </w:tc>
      </w:tr>
      <w:tr w:rsidR="00173EC5" w:rsidRPr="007F5A0B" w:rsidTr="00173EC5">
        <w:trPr>
          <w:trHeight w:val="20"/>
        </w:trPr>
        <w:tc>
          <w:tcPr>
            <w:tcW w:w="560" w:type="dxa"/>
            <w:shd w:val="clear" w:color="auto" w:fill="auto"/>
          </w:tcPr>
          <w:p w:rsidR="00173EC5" w:rsidRPr="007F5A0B" w:rsidRDefault="00173EC5" w:rsidP="007709B7">
            <w:pPr>
              <w:pStyle w:val="af7"/>
            </w:pPr>
            <w:r>
              <w:lastRenderedPageBreak/>
              <w:t>2</w:t>
            </w:r>
          </w:p>
        </w:tc>
        <w:tc>
          <w:tcPr>
            <w:tcW w:w="3912" w:type="dxa"/>
            <w:shd w:val="clear" w:color="auto" w:fill="auto"/>
            <w:vAlign w:val="center"/>
          </w:tcPr>
          <w:p w:rsidR="00173EC5" w:rsidRPr="007F5A0B" w:rsidRDefault="00173EC5" w:rsidP="007709B7">
            <w:pPr>
              <w:pStyle w:val="af3"/>
              <w:rPr>
                <w:lang w:eastAsia="en-US"/>
              </w:rPr>
            </w:pPr>
            <w:r w:rsidRPr="007F5A0B">
              <w:rPr>
                <w:lang w:eastAsia="en-US"/>
              </w:rPr>
              <w:t>Минимальные расстояния от мест захоронения до зданий и сооружений</w:t>
            </w:r>
          </w:p>
        </w:tc>
        <w:tc>
          <w:tcPr>
            <w:tcW w:w="2237" w:type="dxa"/>
            <w:shd w:val="clear" w:color="auto" w:fill="auto"/>
            <w:vAlign w:val="center"/>
          </w:tcPr>
          <w:p w:rsidR="00173EC5" w:rsidRPr="007F5A0B" w:rsidRDefault="00173EC5" w:rsidP="00EB0828">
            <w:pPr>
              <w:pStyle w:val="af7"/>
              <w:rPr>
                <w:lang w:eastAsia="en-US"/>
              </w:rPr>
            </w:pPr>
            <w:r w:rsidRPr="007F5A0B">
              <w:rPr>
                <w:lang w:eastAsia="en-US"/>
              </w:rPr>
              <w:t>м</w:t>
            </w:r>
          </w:p>
        </w:tc>
        <w:tc>
          <w:tcPr>
            <w:tcW w:w="1047" w:type="dxa"/>
            <w:shd w:val="clear" w:color="auto" w:fill="auto"/>
            <w:vAlign w:val="center"/>
          </w:tcPr>
          <w:p w:rsidR="00173EC5" w:rsidRPr="007F5A0B" w:rsidRDefault="00173EC5" w:rsidP="00200A60">
            <w:pPr>
              <w:pStyle w:val="af7"/>
            </w:pPr>
            <w:r w:rsidRPr="007F5A0B">
              <w:t>+</w:t>
            </w:r>
          </w:p>
        </w:tc>
        <w:tc>
          <w:tcPr>
            <w:tcW w:w="1047" w:type="dxa"/>
            <w:shd w:val="clear" w:color="auto" w:fill="auto"/>
            <w:vAlign w:val="center"/>
          </w:tcPr>
          <w:p w:rsidR="00173EC5" w:rsidRPr="007F5A0B" w:rsidRDefault="00173EC5" w:rsidP="00200A60">
            <w:pPr>
              <w:pStyle w:val="af7"/>
            </w:pPr>
            <w:r w:rsidRPr="007F5A0B">
              <w:t>+</w:t>
            </w:r>
          </w:p>
        </w:tc>
        <w:tc>
          <w:tcPr>
            <w:tcW w:w="1047" w:type="dxa"/>
            <w:shd w:val="clear" w:color="auto" w:fill="auto"/>
            <w:vAlign w:val="center"/>
          </w:tcPr>
          <w:p w:rsidR="00173EC5" w:rsidRPr="007F5A0B" w:rsidRDefault="00173EC5" w:rsidP="00200A60">
            <w:pPr>
              <w:pStyle w:val="af7"/>
            </w:pPr>
          </w:p>
        </w:tc>
      </w:tr>
      <w:tr w:rsidR="00173EC5" w:rsidRPr="007F5A0B" w:rsidTr="00173EC5">
        <w:trPr>
          <w:trHeight w:val="20"/>
        </w:trPr>
        <w:tc>
          <w:tcPr>
            <w:tcW w:w="560" w:type="dxa"/>
            <w:shd w:val="clear" w:color="auto" w:fill="auto"/>
          </w:tcPr>
          <w:p w:rsidR="00173EC5" w:rsidRPr="007F5A0B" w:rsidRDefault="00173EC5" w:rsidP="007709B7">
            <w:pPr>
              <w:pStyle w:val="af7"/>
            </w:pPr>
            <w:r>
              <w:t>3</w:t>
            </w:r>
          </w:p>
        </w:tc>
        <w:tc>
          <w:tcPr>
            <w:tcW w:w="3912" w:type="dxa"/>
            <w:shd w:val="clear" w:color="auto" w:fill="auto"/>
            <w:vAlign w:val="center"/>
          </w:tcPr>
          <w:p w:rsidR="00173EC5" w:rsidRPr="007F5A0B" w:rsidRDefault="00173EC5" w:rsidP="007709B7">
            <w:pPr>
              <w:pStyle w:val="af3"/>
              <w:rPr>
                <w:lang w:eastAsia="en-US"/>
              </w:rPr>
            </w:pPr>
            <w:r w:rsidRPr="007F5A0B">
              <w:rPr>
                <w:lang w:eastAsia="en-US"/>
              </w:rPr>
              <w:t>Размер земельного участка кладбища для погребения после кремации</w:t>
            </w:r>
          </w:p>
        </w:tc>
        <w:tc>
          <w:tcPr>
            <w:tcW w:w="2237" w:type="dxa"/>
            <w:shd w:val="clear" w:color="auto" w:fill="auto"/>
            <w:vAlign w:val="center"/>
          </w:tcPr>
          <w:p w:rsidR="00173EC5" w:rsidRPr="007F5A0B" w:rsidRDefault="00173EC5" w:rsidP="00EB0828">
            <w:pPr>
              <w:pStyle w:val="af7"/>
              <w:rPr>
                <w:lang w:eastAsia="en-US"/>
              </w:rPr>
            </w:pPr>
            <w:r w:rsidRPr="007F5A0B">
              <w:rPr>
                <w:lang w:eastAsia="en-US"/>
              </w:rPr>
              <w:t>га/1 тыс. чел.</w:t>
            </w:r>
          </w:p>
        </w:tc>
        <w:tc>
          <w:tcPr>
            <w:tcW w:w="1047" w:type="dxa"/>
            <w:shd w:val="clear" w:color="auto" w:fill="auto"/>
            <w:vAlign w:val="center"/>
          </w:tcPr>
          <w:p w:rsidR="00173EC5" w:rsidRPr="007F5A0B" w:rsidRDefault="00173EC5" w:rsidP="00200A60">
            <w:pPr>
              <w:pStyle w:val="af7"/>
            </w:pPr>
            <w:r w:rsidRPr="007F5A0B">
              <w:t>+</w:t>
            </w:r>
          </w:p>
        </w:tc>
        <w:tc>
          <w:tcPr>
            <w:tcW w:w="1047" w:type="dxa"/>
            <w:shd w:val="clear" w:color="auto" w:fill="auto"/>
            <w:vAlign w:val="center"/>
          </w:tcPr>
          <w:p w:rsidR="00173EC5" w:rsidRPr="007F5A0B" w:rsidRDefault="00173EC5" w:rsidP="00200A60">
            <w:pPr>
              <w:pStyle w:val="af7"/>
            </w:pPr>
            <w:r w:rsidRPr="007F5A0B">
              <w:t>+</w:t>
            </w:r>
          </w:p>
        </w:tc>
        <w:tc>
          <w:tcPr>
            <w:tcW w:w="1047" w:type="dxa"/>
            <w:shd w:val="clear" w:color="auto" w:fill="auto"/>
            <w:vAlign w:val="center"/>
          </w:tcPr>
          <w:p w:rsidR="00173EC5" w:rsidRPr="007F5A0B" w:rsidRDefault="00173EC5" w:rsidP="00200A60">
            <w:pPr>
              <w:pStyle w:val="af7"/>
            </w:pPr>
            <w:r w:rsidRPr="007F5A0B">
              <w:t>+</w:t>
            </w:r>
          </w:p>
        </w:tc>
      </w:tr>
      <w:tr w:rsidR="00173EC5" w:rsidRPr="007F5A0B" w:rsidTr="00173EC5">
        <w:trPr>
          <w:trHeight w:val="20"/>
        </w:trPr>
        <w:tc>
          <w:tcPr>
            <w:tcW w:w="560" w:type="dxa"/>
            <w:shd w:val="clear" w:color="auto" w:fill="auto"/>
          </w:tcPr>
          <w:p w:rsidR="00173EC5" w:rsidRPr="007F5A0B" w:rsidRDefault="00173EC5" w:rsidP="007709B7">
            <w:pPr>
              <w:pStyle w:val="af7"/>
            </w:pPr>
            <w:r>
              <w:t>4</w:t>
            </w:r>
          </w:p>
        </w:tc>
        <w:tc>
          <w:tcPr>
            <w:tcW w:w="3912" w:type="dxa"/>
            <w:shd w:val="clear" w:color="auto" w:fill="auto"/>
            <w:vAlign w:val="center"/>
          </w:tcPr>
          <w:p w:rsidR="00173EC5" w:rsidRPr="007F5A0B" w:rsidRDefault="00173EC5" w:rsidP="007709B7">
            <w:pPr>
              <w:pStyle w:val="af3"/>
              <w:rPr>
                <w:lang w:eastAsia="en-US"/>
              </w:rPr>
            </w:pPr>
            <w:r w:rsidRPr="007F5A0B">
              <w:rPr>
                <w:lang w:eastAsia="en-US"/>
              </w:rPr>
              <w:t>Минимальные расстояния от мест захоронения до зданий и сооружений</w:t>
            </w:r>
          </w:p>
        </w:tc>
        <w:tc>
          <w:tcPr>
            <w:tcW w:w="2237" w:type="dxa"/>
            <w:shd w:val="clear" w:color="auto" w:fill="auto"/>
            <w:vAlign w:val="center"/>
          </w:tcPr>
          <w:p w:rsidR="00173EC5" w:rsidRPr="007F5A0B" w:rsidRDefault="00173EC5" w:rsidP="00EB0828">
            <w:pPr>
              <w:pStyle w:val="af7"/>
              <w:rPr>
                <w:lang w:eastAsia="en-US"/>
              </w:rPr>
            </w:pPr>
            <w:r w:rsidRPr="007F5A0B">
              <w:rPr>
                <w:lang w:eastAsia="en-US"/>
              </w:rPr>
              <w:t>м</w:t>
            </w:r>
          </w:p>
        </w:tc>
        <w:tc>
          <w:tcPr>
            <w:tcW w:w="1047" w:type="dxa"/>
            <w:shd w:val="clear" w:color="auto" w:fill="auto"/>
            <w:vAlign w:val="center"/>
          </w:tcPr>
          <w:p w:rsidR="00173EC5" w:rsidRPr="007F5A0B" w:rsidRDefault="00173EC5" w:rsidP="00200A60">
            <w:pPr>
              <w:pStyle w:val="af7"/>
            </w:pPr>
            <w:r w:rsidRPr="007F5A0B">
              <w:t>+</w:t>
            </w:r>
          </w:p>
        </w:tc>
        <w:tc>
          <w:tcPr>
            <w:tcW w:w="1047" w:type="dxa"/>
            <w:shd w:val="clear" w:color="auto" w:fill="auto"/>
            <w:vAlign w:val="center"/>
          </w:tcPr>
          <w:p w:rsidR="00173EC5" w:rsidRPr="007F5A0B" w:rsidRDefault="00173EC5" w:rsidP="00200A60">
            <w:pPr>
              <w:pStyle w:val="af7"/>
            </w:pPr>
            <w:r w:rsidRPr="007F5A0B">
              <w:t>+</w:t>
            </w:r>
          </w:p>
        </w:tc>
        <w:tc>
          <w:tcPr>
            <w:tcW w:w="1047" w:type="dxa"/>
            <w:shd w:val="clear" w:color="auto" w:fill="auto"/>
            <w:vAlign w:val="center"/>
          </w:tcPr>
          <w:p w:rsidR="00173EC5" w:rsidRPr="007F5A0B" w:rsidRDefault="00173EC5" w:rsidP="00200A60">
            <w:pPr>
              <w:pStyle w:val="af7"/>
            </w:pPr>
          </w:p>
        </w:tc>
      </w:tr>
    </w:tbl>
    <w:p w:rsidR="00224558" w:rsidRDefault="00224558" w:rsidP="00224558">
      <w:pPr>
        <w:pStyle w:val="af"/>
      </w:pPr>
    </w:p>
    <w:p w:rsidR="00224558" w:rsidRDefault="00200A60" w:rsidP="00224558">
      <w:pPr>
        <w:pStyle w:val="af5"/>
      </w:pPr>
      <w:r w:rsidRPr="007F5A0B">
        <w:t xml:space="preserve">Таблица </w:t>
      </w:r>
      <w:r w:rsidR="0046703A">
        <w:fldChar w:fldCharType="begin"/>
      </w:r>
      <w:r w:rsidR="0046703A">
        <w:instrText xml:space="preserve"> SEQ Таблица \* ARABIC </w:instrText>
      </w:r>
      <w:r w:rsidR="0046703A">
        <w:fldChar w:fldCharType="separate"/>
      </w:r>
      <w:r w:rsidR="004F3869">
        <w:rPr>
          <w:noProof/>
        </w:rPr>
        <w:t>7</w:t>
      </w:r>
      <w:r w:rsidR="0046703A">
        <w:rPr>
          <w:noProof/>
        </w:rPr>
        <w:fldChar w:fldCharType="end"/>
      </w:r>
      <w:r>
        <w:t>.</w:t>
      </w:r>
      <w:r w:rsidRPr="007F5A0B">
        <w:t xml:space="preserve"> </w:t>
      </w:r>
      <w:r w:rsidR="00224558" w:rsidRPr="007F5A0B">
        <w:t>В области благоустройства (озеленения) территории</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912"/>
        <w:gridCol w:w="2237"/>
        <w:gridCol w:w="1042"/>
        <w:gridCol w:w="1042"/>
        <w:gridCol w:w="1043"/>
      </w:tblGrid>
      <w:tr w:rsidR="00173EC5" w:rsidRPr="007F5A0B" w:rsidTr="00173EC5">
        <w:trPr>
          <w:trHeight w:val="20"/>
          <w:tblHeader/>
        </w:trPr>
        <w:tc>
          <w:tcPr>
            <w:tcW w:w="560" w:type="dxa"/>
            <w:shd w:val="clear" w:color="auto" w:fill="auto"/>
            <w:vAlign w:val="center"/>
          </w:tcPr>
          <w:p w:rsidR="00173EC5" w:rsidRPr="007F5A0B" w:rsidRDefault="00173EC5" w:rsidP="007709B7">
            <w:pPr>
              <w:pStyle w:val="af8"/>
            </w:pPr>
            <w:r w:rsidRPr="007F5A0B">
              <w:t>№ п/п</w:t>
            </w:r>
          </w:p>
        </w:tc>
        <w:tc>
          <w:tcPr>
            <w:tcW w:w="3912" w:type="dxa"/>
            <w:shd w:val="clear" w:color="auto" w:fill="auto"/>
            <w:vAlign w:val="center"/>
          </w:tcPr>
          <w:p w:rsidR="00173EC5" w:rsidRPr="007F5A0B" w:rsidRDefault="00173EC5" w:rsidP="007709B7">
            <w:pPr>
              <w:pStyle w:val="af8"/>
            </w:pPr>
            <w:r w:rsidRPr="007F5A0B">
              <w:t>Наименование расчётного показателя</w:t>
            </w:r>
          </w:p>
        </w:tc>
        <w:tc>
          <w:tcPr>
            <w:tcW w:w="2237" w:type="dxa"/>
            <w:shd w:val="clear" w:color="auto" w:fill="auto"/>
            <w:vAlign w:val="center"/>
          </w:tcPr>
          <w:p w:rsidR="00173EC5" w:rsidRPr="007F5A0B" w:rsidRDefault="00173EC5" w:rsidP="007709B7">
            <w:pPr>
              <w:pStyle w:val="af8"/>
            </w:pPr>
            <w:r w:rsidRPr="007F5A0B">
              <w:t>Единицы измерения расчётного показателя</w:t>
            </w:r>
          </w:p>
        </w:tc>
        <w:tc>
          <w:tcPr>
            <w:tcW w:w="1042" w:type="dxa"/>
            <w:shd w:val="clear" w:color="auto" w:fill="auto"/>
            <w:vAlign w:val="center"/>
          </w:tcPr>
          <w:p w:rsidR="00173EC5" w:rsidRPr="007F5A0B" w:rsidRDefault="00173EC5" w:rsidP="00173EC5">
            <w:pPr>
              <w:pStyle w:val="af8"/>
            </w:pPr>
            <w:r w:rsidRPr="007F5A0B">
              <w:t xml:space="preserve">ГП </w:t>
            </w:r>
          </w:p>
        </w:tc>
        <w:tc>
          <w:tcPr>
            <w:tcW w:w="1042" w:type="dxa"/>
            <w:shd w:val="clear" w:color="auto" w:fill="auto"/>
            <w:vAlign w:val="center"/>
          </w:tcPr>
          <w:p w:rsidR="00173EC5" w:rsidRPr="007F5A0B" w:rsidRDefault="00173EC5" w:rsidP="007709B7">
            <w:pPr>
              <w:pStyle w:val="af8"/>
            </w:pPr>
            <w:r w:rsidRPr="007F5A0B">
              <w:t>ППТ</w:t>
            </w:r>
          </w:p>
        </w:tc>
        <w:tc>
          <w:tcPr>
            <w:tcW w:w="1043" w:type="dxa"/>
            <w:shd w:val="clear" w:color="auto" w:fill="auto"/>
            <w:vAlign w:val="center"/>
          </w:tcPr>
          <w:p w:rsidR="00173EC5" w:rsidRPr="007F5A0B" w:rsidRDefault="00173EC5" w:rsidP="007709B7">
            <w:pPr>
              <w:pStyle w:val="af8"/>
            </w:pPr>
            <w:r w:rsidRPr="007F5A0B">
              <w:t>ПЗ</w:t>
            </w:r>
            <w:r>
              <w:t>и</w:t>
            </w:r>
            <w:r w:rsidRPr="007F5A0B">
              <w:t>З</w:t>
            </w:r>
          </w:p>
        </w:tc>
      </w:tr>
      <w:tr w:rsidR="00173EC5" w:rsidRPr="007F5A0B" w:rsidTr="00173EC5">
        <w:trPr>
          <w:trHeight w:val="20"/>
        </w:trPr>
        <w:tc>
          <w:tcPr>
            <w:tcW w:w="560" w:type="dxa"/>
            <w:shd w:val="clear" w:color="auto" w:fill="auto"/>
          </w:tcPr>
          <w:p w:rsidR="00173EC5" w:rsidRPr="007F5A0B" w:rsidRDefault="00173EC5" w:rsidP="007709B7">
            <w:pPr>
              <w:pStyle w:val="af7"/>
            </w:pPr>
            <w:r>
              <w:t>1</w:t>
            </w:r>
          </w:p>
        </w:tc>
        <w:tc>
          <w:tcPr>
            <w:tcW w:w="3912" w:type="dxa"/>
            <w:shd w:val="clear" w:color="auto" w:fill="auto"/>
            <w:vAlign w:val="center"/>
          </w:tcPr>
          <w:p w:rsidR="00173EC5" w:rsidRPr="007F5A0B" w:rsidRDefault="00173EC5" w:rsidP="007709B7">
            <w:pPr>
              <w:pStyle w:val="af3"/>
              <w:rPr>
                <w:lang w:eastAsia="en-US"/>
              </w:rPr>
            </w:pPr>
            <w:r w:rsidRPr="007F5A0B">
              <w:rPr>
                <w:lang w:eastAsia="en-US"/>
              </w:rPr>
              <w:t>Уровень обеспеченности объектами озеленения общего пользования</w:t>
            </w:r>
          </w:p>
        </w:tc>
        <w:tc>
          <w:tcPr>
            <w:tcW w:w="2237" w:type="dxa"/>
            <w:shd w:val="clear" w:color="auto" w:fill="auto"/>
            <w:vAlign w:val="center"/>
          </w:tcPr>
          <w:p w:rsidR="00173EC5" w:rsidRPr="007F5A0B" w:rsidRDefault="00173EC5" w:rsidP="007709B7">
            <w:pPr>
              <w:pStyle w:val="af3"/>
              <w:rPr>
                <w:lang w:eastAsia="en-US"/>
              </w:rPr>
            </w:pPr>
            <w:r w:rsidRPr="007F5A0B">
              <w:rPr>
                <w:lang w:eastAsia="en-US"/>
              </w:rPr>
              <w:t>кв. м на 1 человека</w:t>
            </w:r>
          </w:p>
        </w:tc>
        <w:tc>
          <w:tcPr>
            <w:tcW w:w="1042" w:type="dxa"/>
            <w:shd w:val="clear" w:color="auto" w:fill="auto"/>
            <w:vAlign w:val="center"/>
          </w:tcPr>
          <w:p w:rsidR="00173EC5" w:rsidRPr="007F5A0B" w:rsidRDefault="00173EC5" w:rsidP="00200A60">
            <w:pPr>
              <w:pStyle w:val="af7"/>
            </w:pPr>
            <w:r w:rsidRPr="007F5A0B">
              <w:t>+</w:t>
            </w:r>
          </w:p>
        </w:tc>
        <w:tc>
          <w:tcPr>
            <w:tcW w:w="1042" w:type="dxa"/>
            <w:shd w:val="clear" w:color="auto" w:fill="auto"/>
            <w:vAlign w:val="center"/>
          </w:tcPr>
          <w:p w:rsidR="00173EC5" w:rsidRPr="007F5A0B" w:rsidRDefault="00173EC5" w:rsidP="00200A60">
            <w:pPr>
              <w:pStyle w:val="af7"/>
            </w:pPr>
            <w:r w:rsidRPr="007F5A0B">
              <w:t>+</w:t>
            </w:r>
          </w:p>
        </w:tc>
        <w:tc>
          <w:tcPr>
            <w:tcW w:w="1043" w:type="dxa"/>
            <w:shd w:val="clear" w:color="auto" w:fill="auto"/>
            <w:vAlign w:val="center"/>
          </w:tcPr>
          <w:p w:rsidR="00173EC5" w:rsidRPr="007F5A0B" w:rsidRDefault="00173EC5" w:rsidP="00200A60">
            <w:pPr>
              <w:pStyle w:val="af7"/>
            </w:pPr>
          </w:p>
        </w:tc>
      </w:tr>
      <w:tr w:rsidR="00173EC5" w:rsidRPr="007F5A0B" w:rsidTr="00173EC5">
        <w:trPr>
          <w:trHeight w:val="20"/>
        </w:trPr>
        <w:tc>
          <w:tcPr>
            <w:tcW w:w="560" w:type="dxa"/>
            <w:shd w:val="clear" w:color="auto" w:fill="auto"/>
          </w:tcPr>
          <w:p w:rsidR="00173EC5" w:rsidRPr="007F5A0B" w:rsidRDefault="00173EC5" w:rsidP="007709B7">
            <w:pPr>
              <w:pStyle w:val="af7"/>
            </w:pPr>
            <w:r>
              <w:t>2</w:t>
            </w:r>
          </w:p>
        </w:tc>
        <w:tc>
          <w:tcPr>
            <w:tcW w:w="3912" w:type="dxa"/>
            <w:shd w:val="clear" w:color="auto" w:fill="auto"/>
            <w:vAlign w:val="center"/>
          </w:tcPr>
          <w:p w:rsidR="00173EC5" w:rsidRPr="007F5A0B" w:rsidRDefault="00173EC5" w:rsidP="007709B7">
            <w:pPr>
              <w:pStyle w:val="af3"/>
              <w:rPr>
                <w:lang w:eastAsia="en-US"/>
              </w:rPr>
            </w:pPr>
            <w:r w:rsidRPr="007F5A0B">
              <w:rPr>
                <w:lang w:eastAsia="en-US"/>
              </w:rPr>
              <w:t xml:space="preserve">Размер земельного участка объектов озеленения рекреационного назначения </w:t>
            </w:r>
          </w:p>
        </w:tc>
        <w:tc>
          <w:tcPr>
            <w:tcW w:w="2237" w:type="dxa"/>
            <w:shd w:val="clear" w:color="auto" w:fill="auto"/>
            <w:vAlign w:val="center"/>
          </w:tcPr>
          <w:p w:rsidR="00173EC5" w:rsidRPr="007F5A0B" w:rsidRDefault="00173EC5" w:rsidP="007709B7">
            <w:pPr>
              <w:pStyle w:val="af3"/>
              <w:rPr>
                <w:lang w:eastAsia="en-US"/>
              </w:rPr>
            </w:pPr>
            <w:r w:rsidRPr="007F5A0B">
              <w:rPr>
                <w:lang w:eastAsia="en-US"/>
              </w:rPr>
              <w:t>га</w:t>
            </w:r>
          </w:p>
        </w:tc>
        <w:tc>
          <w:tcPr>
            <w:tcW w:w="1042" w:type="dxa"/>
            <w:shd w:val="clear" w:color="auto" w:fill="auto"/>
            <w:vAlign w:val="center"/>
          </w:tcPr>
          <w:p w:rsidR="00173EC5" w:rsidRPr="007F5A0B" w:rsidRDefault="00173EC5" w:rsidP="00200A60">
            <w:pPr>
              <w:pStyle w:val="af7"/>
            </w:pPr>
            <w:r w:rsidRPr="007F5A0B">
              <w:t>+</w:t>
            </w:r>
          </w:p>
        </w:tc>
        <w:tc>
          <w:tcPr>
            <w:tcW w:w="1042" w:type="dxa"/>
            <w:shd w:val="clear" w:color="auto" w:fill="auto"/>
            <w:vAlign w:val="center"/>
          </w:tcPr>
          <w:p w:rsidR="00173EC5" w:rsidRPr="007F5A0B" w:rsidRDefault="00173EC5" w:rsidP="00200A60">
            <w:pPr>
              <w:pStyle w:val="af7"/>
            </w:pPr>
            <w:r w:rsidRPr="007F5A0B">
              <w:t>+</w:t>
            </w:r>
          </w:p>
        </w:tc>
        <w:tc>
          <w:tcPr>
            <w:tcW w:w="1043" w:type="dxa"/>
            <w:shd w:val="clear" w:color="auto" w:fill="auto"/>
            <w:vAlign w:val="center"/>
          </w:tcPr>
          <w:p w:rsidR="00173EC5" w:rsidRPr="007F5A0B" w:rsidRDefault="00173EC5" w:rsidP="00200A60">
            <w:pPr>
              <w:pStyle w:val="af7"/>
            </w:pPr>
            <w:r w:rsidRPr="007F5A0B">
              <w:t>+</w:t>
            </w:r>
          </w:p>
        </w:tc>
      </w:tr>
      <w:tr w:rsidR="00173EC5" w:rsidRPr="007F5A0B" w:rsidTr="00173EC5">
        <w:trPr>
          <w:trHeight w:val="20"/>
        </w:trPr>
        <w:tc>
          <w:tcPr>
            <w:tcW w:w="560" w:type="dxa"/>
            <w:shd w:val="clear" w:color="auto" w:fill="auto"/>
          </w:tcPr>
          <w:p w:rsidR="00173EC5" w:rsidRPr="007F5A0B" w:rsidRDefault="00173EC5" w:rsidP="007709B7">
            <w:pPr>
              <w:pStyle w:val="af7"/>
            </w:pPr>
            <w:r>
              <w:t>3</w:t>
            </w:r>
          </w:p>
        </w:tc>
        <w:tc>
          <w:tcPr>
            <w:tcW w:w="3912" w:type="dxa"/>
            <w:shd w:val="clear" w:color="auto" w:fill="auto"/>
            <w:vAlign w:val="center"/>
          </w:tcPr>
          <w:p w:rsidR="00173EC5" w:rsidRPr="007F5A0B" w:rsidRDefault="00173EC5" w:rsidP="007709B7">
            <w:pPr>
              <w:pStyle w:val="af3"/>
              <w:rPr>
                <w:lang w:eastAsia="en-US"/>
              </w:rPr>
            </w:pPr>
            <w:r w:rsidRPr="007F5A0B">
              <w:rPr>
                <w:lang w:eastAsia="en-US"/>
              </w:rPr>
              <w:t>Площадь озеленения территорий объектов рекреационного назначения</w:t>
            </w:r>
          </w:p>
        </w:tc>
        <w:tc>
          <w:tcPr>
            <w:tcW w:w="2237" w:type="dxa"/>
            <w:shd w:val="clear" w:color="auto" w:fill="auto"/>
            <w:vAlign w:val="center"/>
          </w:tcPr>
          <w:p w:rsidR="00173EC5" w:rsidRPr="007F5A0B" w:rsidRDefault="00173EC5" w:rsidP="007709B7">
            <w:pPr>
              <w:pStyle w:val="af3"/>
              <w:rPr>
                <w:lang w:eastAsia="en-US"/>
              </w:rPr>
            </w:pPr>
            <w:r w:rsidRPr="007F5A0B">
              <w:rPr>
                <w:lang w:eastAsia="en-US"/>
              </w:rPr>
              <w:t>%</w:t>
            </w:r>
          </w:p>
        </w:tc>
        <w:tc>
          <w:tcPr>
            <w:tcW w:w="1042" w:type="dxa"/>
            <w:shd w:val="clear" w:color="auto" w:fill="auto"/>
            <w:vAlign w:val="center"/>
          </w:tcPr>
          <w:p w:rsidR="00173EC5" w:rsidRPr="007F5A0B" w:rsidRDefault="00173EC5" w:rsidP="00200A60">
            <w:pPr>
              <w:pStyle w:val="af7"/>
            </w:pPr>
            <w:r w:rsidRPr="007F5A0B">
              <w:t>+</w:t>
            </w:r>
          </w:p>
        </w:tc>
        <w:tc>
          <w:tcPr>
            <w:tcW w:w="1042" w:type="dxa"/>
            <w:shd w:val="clear" w:color="auto" w:fill="auto"/>
            <w:vAlign w:val="center"/>
          </w:tcPr>
          <w:p w:rsidR="00173EC5" w:rsidRPr="007F5A0B" w:rsidRDefault="00173EC5" w:rsidP="00200A60">
            <w:pPr>
              <w:pStyle w:val="af7"/>
            </w:pPr>
            <w:r w:rsidRPr="007F5A0B">
              <w:t>+</w:t>
            </w:r>
          </w:p>
        </w:tc>
        <w:tc>
          <w:tcPr>
            <w:tcW w:w="1043" w:type="dxa"/>
            <w:shd w:val="clear" w:color="auto" w:fill="auto"/>
            <w:vAlign w:val="center"/>
          </w:tcPr>
          <w:p w:rsidR="00173EC5" w:rsidRPr="007F5A0B" w:rsidRDefault="00173EC5" w:rsidP="00200A60">
            <w:pPr>
              <w:pStyle w:val="af7"/>
            </w:pPr>
          </w:p>
        </w:tc>
      </w:tr>
      <w:tr w:rsidR="00173EC5" w:rsidRPr="007F5A0B" w:rsidTr="00173EC5">
        <w:trPr>
          <w:trHeight w:val="20"/>
        </w:trPr>
        <w:tc>
          <w:tcPr>
            <w:tcW w:w="560" w:type="dxa"/>
            <w:shd w:val="clear" w:color="auto" w:fill="auto"/>
          </w:tcPr>
          <w:p w:rsidR="00173EC5" w:rsidRPr="007F5A0B" w:rsidRDefault="00173EC5" w:rsidP="007709B7">
            <w:pPr>
              <w:pStyle w:val="af7"/>
            </w:pPr>
            <w:r>
              <w:t>4</w:t>
            </w:r>
          </w:p>
        </w:tc>
        <w:tc>
          <w:tcPr>
            <w:tcW w:w="3912" w:type="dxa"/>
            <w:shd w:val="clear" w:color="auto" w:fill="auto"/>
          </w:tcPr>
          <w:p w:rsidR="00173EC5" w:rsidRPr="007F5A0B" w:rsidRDefault="00173EC5" w:rsidP="007709B7">
            <w:pPr>
              <w:pStyle w:val="af3"/>
              <w:rPr>
                <w:lang w:eastAsia="en-US"/>
              </w:rPr>
            </w:pPr>
            <w:r w:rsidRPr="007F5A0B">
              <w:rPr>
                <w:lang w:eastAsia="en-US"/>
              </w:rPr>
              <w:t>Размеры зелёных устройств декоративного назначения (зимних садов)</w:t>
            </w:r>
          </w:p>
        </w:tc>
        <w:tc>
          <w:tcPr>
            <w:tcW w:w="2237" w:type="dxa"/>
            <w:shd w:val="clear" w:color="auto" w:fill="auto"/>
            <w:vAlign w:val="center"/>
          </w:tcPr>
          <w:p w:rsidR="00173EC5" w:rsidRPr="007F5A0B" w:rsidRDefault="00173EC5" w:rsidP="007709B7">
            <w:pPr>
              <w:pStyle w:val="af3"/>
              <w:rPr>
                <w:lang w:eastAsia="en-US"/>
              </w:rPr>
            </w:pPr>
            <w:r w:rsidRPr="007F5A0B">
              <w:rPr>
                <w:lang w:eastAsia="en-US"/>
              </w:rPr>
              <w:t>кв. м на посетителя</w:t>
            </w:r>
          </w:p>
        </w:tc>
        <w:tc>
          <w:tcPr>
            <w:tcW w:w="1042" w:type="dxa"/>
            <w:shd w:val="clear" w:color="auto" w:fill="auto"/>
            <w:vAlign w:val="center"/>
          </w:tcPr>
          <w:p w:rsidR="00173EC5" w:rsidRPr="007F5A0B" w:rsidRDefault="00173EC5" w:rsidP="00200A60">
            <w:pPr>
              <w:pStyle w:val="af7"/>
            </w:pPr>
            <w:r w:rsidRPr="007F5A0B">
              <w:t>+</w:t>
            </w:r>
          </w:p>
        </w:tc>
        <w:tc>
          <w:tcPr>
            <w:tcW w:w="1042" w:type="dxa"/>
            <w:shd w:val="clear" w:color="auto" w:fill="auto"/>
            <w:vAlign w:val="center"/>
          </w:tcPr>
          <w:p w:rsidR="00173EC5" w:rsidRPr="007F5A0B" w:rsidRDefault="00173EC5" w:rsidP="00200A60">
            <w:pPr>
              <w:pStyle w:val="af7"/>
            </w:pPr>
            <w:r w:rsidRPr="007F5A0B">
              <w:t>+</w:t>
            </w:r>
          </w:p>
        </w:tc>
        <w:tc>
          <w:tcPr>
            <w:tcW w:w="1043" w:type="dxa"/>
            <w:shd w:val="clear" w:color="auto" w:fill="auto"/>
            <w:vAlign w:val="center"/>
          </w:tcPr>
          <w:p w:rsidR="00173EC5" w:rsidRPr="007F5A0B" w:rsidRDefault="00173EC5" w:rsidP="00200A60">
            <w:pPr>
              <w:pStyle w:val="af7"/>
            </w:pPr>
          </w:p>
        </w:tc>
      </w:tr>
      <w:tr w:rsidR="00173EC5" w:rsidRPr="007F5A0B" w:rsidTr="00173EC5">
        <w:trPr>
          <w:trHeight w:val="20"/>
        </w:trPr>
        <w:tc>
          <w:tcPr>
            <w:tcW w:w="560" w:type="dxa"/>
            <w:shd w:val="clear" w:color="auto" w:fill="auto"/>
          </w:tcPr>
          <w:p w:rsidR="00173EC5" w:rsidRPr="007F5A0B" w:rsidRDefault="00173EC5" w:rsidP="007709B7">
            <w:pPr>
              <w:pStyle w:val="af7"/>
            </w:pPr>
            <w:r>
              <w:t>5</w:t>
            </w:r>
          </w:p>
        </w:tc>
        <w:tc>
          <w:tcPr>
            <w:tcW w:w="3912" w:type="dxa"/>
            <w:shd w:val="clear" w:color="auto" w:fill="auto"/>
          </w:tcPr>
          <w:p w:rsidR="00173EC5" w:rsidRPr="007F5A0B" w:rsidRDefault="00173EC5" w:rsidP="007709B7">
            <w:pPr>
              <w:pStyle w:val="af3"/>
              <w:rPr>
                <w:lang w:eastAsia="en-US"/>
              </w:rPr>
            </w:pPr>
            <w:r w:rsidRPr="007F5A0B">
              <w:rPr>
                <w:lang w:eastAsia="en-US"/>
              </w:rPr>
              <w:t>Уровень территориальной доступности объектов озеленения общего пользования для населения</w:t>
            </w:r>
          </w:p>
        </w:tc>
        <w:tc>
          <w:tcPr>
            <w:tcW w:w="2237" w:type="dxa"/>
            <w:shd w:val="clear" w:color="auto" w:fill="auto"/>
            <w:vAlign w:val="center"/>
          </w:tcPr>
          <w:p w:rsidR="00173EC5" w:rsidRPr="007F5A0B" w:rsidRDefault="00173EC5" w:rsidP="007709B7">
            <w:pPr>
              <w:pStyle w:val="af3"/>
              <w:rPr>
                <w:lang w:eastAsia="en-US"/>
              </w:rPr>
            </w:pPr>
            <w:r w:rsidRPr="007F5A0B">
              <w:rPr>
                <w:lang w:eastAsia="en-US"/>
              </w:rPr>
              <w:t>мин, м</w:t>
            </w:r>
          </w:p>
        </w:tc>
        <w:tc>
          <w:tcPr>
            <w:tcW w:w="1042" w:type="dxa"/>
            <w:shd w:val="clear" w:color="auto" w:fill="auto"/>
            <w:vAlign w:val="center"/>
          </w:tcPr>
          <w:p w:rsidR="00173EC5" w:rsidRPr="007F5A0B" w:rsidRDefault="00173EC5" w:rsidP="00200A60">
            <w:pPr>
              <w:pStyle w:val="af7"/>
            </w:pPr>
            <w:r w:rsidRPr="007F5A0B">
              <w:t>+</w:t>
            </w:r>
          </w:p>
        </w:tc>
        <w:tc>
          <w:tcPr>
            <w:tcW w:w="1042" w:type="dxa"/>
            <w:shd w:val="clear" w:color="auto" w:fill="auto"/>
            <w:vAlign w:val="center"/>
          </w:tcPr>
          <w:p w:rsidR="00173EC5" w:rsidRPr="007F5A0B" w:rsidRDefault="00173EC5" w:rsidP="00200A60">
            <w:pPr>
              <w:pStyle w:val="af7"/>
            </w:pPr>
            <w:r w:rsidRPr="007F5A0B">
              <w:t>+</w:t>
            </w:r>
          </w:p>
        </w:tc>
        <w:tc>
          <w:tcPr>
            <w:tcW w:w="1043" w:type="dxa"/>
            <w:shd w:val="clear" w:color="auto" w:fill="auto"/>
            <w:vAlign w:val="center"/>
          </w:tcPr>
          <w:p w:rsidR="00173EC5" w:rsidRPr="007F5A0B" w:rsidRDefault="00173EC5" w:rsidP="00200A60">
            <w:pPr>
              <w:pStyle w:val="af7"/>
            </w:pPr>
          </w:p>
        </w:tc>
      </w:tr>
    </w:tbl>
    <w:p w:rsidR="00224558" w:rsidRDefault="00224558" w:rsidP="00224558">
      <w:pPr>
        <w:pStyle w:val="af"/>
      </w:pPr>
    </w:p>
    <w:p w:rsidR="00224558" w:rsidRDefault="00200A60" w:rsidP="00A803EB">
      <w:pPr>
        <w:pStyle w:val="af5"/>
      </w:pPr>
      <w:r w:rsidRPr="007F5A0B">
        <w:t xml:space="preserve">Таблица </w:t>
      </w:r>
      <w:r w:rsidR="0046703A">
        <w:fldChar w:fldCharType="begin"/>
      </w:r>
      <w:r w:rsidR="0046703A">
        <w:instrText xml:space="preserve"> SEQ Таблица \* ARABIC </w:instrText>
      </w:r>
      <w:r w:rsidR="0046703A">
        <w:fldChar w:fldCharType="separate"/>
      </w:r>
      <w:r w:rsidR="004F3869">
        <w:rPr>
          <w:noProof/>
        </w:rPr>
        <w:t>8</w:t>
      </w:r>
      <w:r w:rsidR="0046703A">
        <w:rPr>
          <w:noProof/>
        </w:rPr>
        <w:fldChar w:fldCharType="end"/>
      </w:r>
      <w:r>
        <w:t>.</w:t>
      </w:r>
      <w:r w:rsidRPr="007F5A0B">
        <w:t xml:space="preserve"> </w:t>
      </w:r>
      <w:r w:rsidR="00A803EB" w:rsidRPr="007F5A0B">
        <w:t>В области энергетики и инженерной инфраструктуры</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912"/>
        <w:gridCol w:w="2237"/>
        <w:gridCol w:w="1042"/>
        <w:gridCol w:w="1042"/>
        <w:gridCol w:w="1043"/>
      </w:tblGrid>
      <w:tr w:rsidR="00AB4DFB" w:rsidRPr="007F5A0B" w:rsidTr="00AB4DFB">
        <w:trPr>
          <w:trHeight w:val="20"/>
          <w:tblHeader/>
        </w:trPr>
        <w:tc>
          <w:tcPr>
            <w:tcW w:w="560" w:type="dxa"/>
            <w:shd w:val="clear" w:color="auto" w:fill="auto"/>
            <w:vAlign w:val="center"/>
          </w:tcPr>
          <w:p w:rsidR="00AB4DFB" w:rsidRPr="007F5A0B" w:rsidRDefault="00AB4DFB" w:rsidP="007709B7">
            <w:pPr>
              <w:pStyle w:val="af8"/>
            </w:pPr>
            <w:r w:rsidRPr="007F5A0B">
              <w:t>№ п/п</w:t>
            </w:r>
          </w:p>
        </w:tc>
        <w:tc>
          <w:tcPr>
            <w:tcW w:w="3912" w:type="dxa"/>
            <w:shd w:val="clear" w:color="auto" w:fill="auto"/>
            <w:vAlign w:val="center"/>
          </w:tcPr>
          <w:p w:rsidR="00AB4DFB" w:rsidRPr="007F5A0B" w:rsidRDefault="00AB4DFB" w:rsidP="007709B7">
            <w:pPr>
              <w:pStyle w:val="af8"/>
            </w:pPr>
            <w:r w:rsidRPr="007F5A0B">
              <w:t>Наименование расчётного показателя</w:t>
            </w:r>
          </w:p>
        </w:tc>
        <w:tc>
          <w:tcPr>
            <w:tcW w:w="2237" w:type="dxa"/>
            <w:shd w:val="clear" w:color="auto" w:fill="auto"/>
            <w:vAlign w:val="center"/>
          </w:tcPr>
          <w:p w:rsidR="00AB4DFB" w:rsidRPr="007F5A0B" w:rsidRDefault="00AB4DFB" w:rsidP="007709B7">
            <w:pPr>
              <w:pStyle w:val="af8"/>
            </w:pPr>
            <w:r w:rsidRPr="007F5A0B">
              <w:t>Единицы измерения расчётного показателя</w:t>
            </w:r>
          </w:p>
        </w:tc>
        <w:tc>
          <w:tcPr>
            <w:tcW w:w="1042" w:type="dxa"/>
            <w:shd w:val="clear" w:color="auto" w:fill="auto"/>
            <w:vAlign w:val="center"/>
          </w:tcPr>
          <w:p w:rsidR="00AB4DFB" w:rsidRPr="007F5A0B" w:rsidRDefault="00AB4DFB" w:rsidP="00AB4DFB">
            <w:pPr>
              <w:pStyle w:val="af8"/>
            </w:pPr>
            <w:r w:rsidRPr="007F5A0B">
              <w:t xml:space="preserve">ГП </w:t>
            </w:r>
          </w:p>
        </w:tc>
        <w:tc>
          <w:tcPr>
            <w:tcW w:w="1042" w:type="dxa"/>
            <w:shd w:val="clear" w:color="auto" w:fill="auto"/>
            <w:vAlign w:val="center"/>
          </w:tcPr>
          <w:p w:rsidR="00AB4DFB" w:rsidRPr="007F5A0B" w:rsidRDefault="00AB4DFB" w:rsidP="007709B7">
            <w:pPr>
              <w:pStyle w:val="af8"/>
            </w:pPr>
            <w:r w:rsidRPr="007F5A0B">
              <w:t>ППТ</w:t>
            </w:r>
          </w:p>
        </w:tc>
        <w:tc>
          <w:tcPr>
            <w:tcW w:w="1043" w:type="dxa"/>
            <w:shd w:val="clear" w:color="auto" w:fill="auto"/>
            <w:vAlign w:val="center"/>
          </w:tcPr>
          <w:p w:rsidR="00AB4DFB" w:rsidRPr="007F5A0B" w:rsidRDefault="00AB4DFB" w:rsidP="007709B7">
            <w:pPr>
              <w:pStyle w:val="af8"/>
            </w:pPr>
            <w:r w:rsidRPr="007F5A0B">
              <w:t>ПЗ</w:t>
            </w:r>
            <w:r>
              <w:t>и</w:t>
            </w:r>
            <w:r w:rsidRPr="007F5A0B">
              <w:t>З</w:t>
            </w:r>
          </w:p>
        </w:tc>
      </w:tr>
      <w:tr w:rsidR="00AB4DFB" w:rsidRPr="007F5A0B" w:rsidTr="00AB4DFB">
        <w:trPr>
          <w:trHeight w:val="20"/>
        </w:trPr>
        <w:tc>
          <w:tcPr>
            <w:tcW w:w="560" w:type="dxa"/>
            <w:shd w:val="clear" w:color="auto" w:fill="auto"/>
          </w:tcPr>
          <w:p w:rsidR="00AB4DFB" w:rsidRPr="007F5A0B" w:rsidRDefault="00AB4DFB" w:rsidP="007709B7">
            <w:pPr>
              <w:pStyle w:val="af7"/>
            </w:pPr>
            <w:r>
              <w:t>1</w:t>
            </w:r>
          </w:p>
        </w:tc>
        <w:tc>
          <w:tcPr>
            <w:tcW w:w="3912" w:type="dxa"/>
            <w:shd w:val="clear" w:color="auto" w:fill="auto"/>
            <w:vAlign w:val="center"/>
          </w:tcPr>
          <w:p w:rsidR="00AB4DFB" w:rsidRPr="007F5A0B" w:rsidRDefault="00AB4DFB" w:rsidP="007709B7">
            <w:pPr>
              <w:pStyle w:val="af3"/>
            </w:pPr>
            <w:r w:rsidRPr="007F5A0B">
              <w:t>Площадь земельного участка для размещения газораспределительных станций</w:t>
            </w:r>
          </w:p>
        </w:tc>
        <w:tc>
          <w:tcPr>
            <w:tcW w:w="2237" w:type="dxa"/>
            <w:shd w:val="clear" w:color="auto" w:fill="auto"/>
            <w:vAlign w:val="center"/>
          </w:tcPr>
          <w:p w:rsidR="00AB4DFB" w:rsidRPr="007F5A0B" w:rsidRDefault="00AB4DFB" w:rsidP="007709B7">
            <w:pPr>
              <w:pStyle w:val="af3"/>
            </w:pPr>
            <w:r w:rsidRPr="007F5A0B">
              <w:t>га</w:t>
            </w:r>
          </w:p>
        </w:tc>
        <w:tc>
          <w:tcPr>
            <w:tcW w:w="1042" w:type="dxa"/>
            <w:shd w:val="clear" w:color="auto" w:fill="auto"/>
            <w:vAlign w:val="center"/>
          </w:tcPr>
          <w:p w:rsidR="00AB4DFB" w:rsidRPr="00200A60" w:rsidRDefault="00AB4DFB" w:rsidP="00200A60">
            <w:pPr>
              <w:pStyle w:val="af7"/>
            </w:pPr>
            <w:r w:rsidRPr="00200A60">
              <w:t>+</w:t>
            </w:r>
          </w:p>
        </w:tc>
        <w:tc>
          <w:tcPr>
            <w:tcW w:w="1042" w:type="dxa"/>
            <w:shd w:val="clear" w:color="auto" w:fill="auto"/>
            <w:vAlign w:val="center"/>
          </w:tcPr>
          <w:p w:rsidR="00AB4DFB" w:rsidRPr="00200A60" w:rsidRDefault="00AB4DFB" w:rsidP="00200A60">
            <w:pPr>
              <w:pStyle w:val="af7"/>
            </w:pPr>
            <w:r w:rsidRPr="00200A60">
              <w:t>+</w:t>
            </w:r>
          </w:p>
        </w:tc>
        <w:tc>
          <w:tcPr>
            <w:tcW w:w="1043" w:type="dxa"/>
            <w:shd w:val="clear" w:color="auto" w:fill="auto"/>
            <w:vAlign w:val="center"/>
          </w:tcPr>
          <w:p w:rsidR="00AB4DFB" w:rsidRPr="00200A60" w:rsidRDefault="00AB4DFB" w:rsidP="00200A60">
            <w:pPr>
              <w:pStyle w:val="af7"/>
            </w:pPr>
            <w:r w:rsidRPr="00200A60">
              <w:t>-</w:t>
            </w:r>
          </w:p>
        </w:tc>
      </w:tr>
      <w:tr w:rsidR="00AB4DFB" w:rsidRPr="007F5A0B" w:rsidTr="00AB4DFB">
        <w:trPr>
          <w:trHeight w:val="20"/>
        </w:trPr>
        <w:tc>
          <w:tcPr>
            <w:tcW w:w="560" w:type="dxa"/>
            <w:shd w:val="clear" w:color="auto" w:fill="auto"/>
          </w:tcPr>
          <w:p w:rsidR="00AB4DFB" w:rsidRPr="007F5A0B" w:rsidRDefault="00AB4DFB" w:rsidP="007709B7">
            <w:pPr>
              <w:pStyle w:val="af7"/>
            </w:pPr>
            <w:r>
              <w:t>2</w:t>
            </w:r>
          </w:p>
        </w:tc>
        <w:tc>
          <w:tcPr>
            <w:tcW w:w="3912" w:type="dxa"/>
            <w:shd w:val="clear" w:color="auto" w:fill="auto"/>
            <w:vAlign w:val="center"/>
          </w:tcPr>
          <w:p w:rsidR="00AB4DFB" w:rsidRPr="007F5A0B" w:rsidRDefault="00AB4DFB" w:rsidP="007709B7">
            <w:pPr>
              <w:pStyle w:val="af3"/>
            </w:pPr>
            <w:r w:rsidRPr="007F5A0B">
              <w:t>Площадь земельного участка для размещения антенно-мачтового сооружения</w:t>
            </w:r>
          </w:p>
        </w:tc>
        <w:tc>
          <w:tcPr>
            <w:tcW w:w="2237" w:type="dxa"/>
            <w:shd w:val="clear" w:color="auto" w:fill="auto"/>
            <w:vAlign w:val="center"/>
          </w:tcPr>
          <w:p w:rsidR="00AB4DFB" w:rsidRPr="007F5A0B" w:rsidRDefault="00AB4DFB" w:rsidP="007709B7">
            <w:pPr>
              <w:pStyle w:val="af3"/>
            </w:pPr>
            <w:r w:rsidRPr="007F5A0B">
              <w:t>га</w:t>
            </w:r>
          </w:p>
        </w:tc>
        <w:tc>
          <w:tcPr>
            <w:tcW w:w="1042" w:type="dxa"/>
            <w:shd w:val="clear" w:color="auto" w:fill="auto"/>
            <w:vAlign w:val="center"/>
          </w:tcPr>
          <w:p w:rsidR="00AB4DFB" w:rsidRPr="00200A60" w:rsidRDefault="00AB4DFB" w:rsidP="00200A60">
            <w:pPr>
              <w:pStyle w:val="af7"/>
            </w:pPr>
            <w:r w:rsidRPr="00200A60">
              <w:t>+</w:t>
            </w:r>
          </w:p>
        </w:tc>
        <w:tc>
          <w:tcPr>
            <w:tcW w:w="1042" w:type="dxa"/>
            <w:shd w:val="clear" w:color="auto" w:fill="auto"/>
            <w:vAlign w:val="center"/>
          </w:tcPr>
          <w:p w:rsidR="00AB4DFB" w:rsidRPr="00200A60" w:rsidRDefault="00AB4DFB" w:rsidP="00200A60">
            <w:pPr>
              <w:pStyle w:val="af7"/>
            </w:pPr>
            <w:r w:rsidRPr="00200A60">
              <w:t>+</w:t>
            </w:r>
          </w:p>
        </w:tc>
        <w:tc>
          <w:tcPr>
            <w:tcW w:w="1043" w:type="dxa"/>
            <w:shd w:val="clear" w:color="auto" w:fill="auto"/>
            <w:vAlign w:val="center"/>
          </w:tcPr>
          <w:p w:rsidR="00AB4DFB" w:rsidRPr="00200A60" w:rsidRDefault="00AB4DFB" w:rsidP="00200A60">
            <w:pPr>
              <w:pStyle w:val="af7"/>
            </w:pPr>
            <w:r w:rsidRPr="00200A60">
              <w:t>-</w:t>
            </w:r>
          </w:p>
        </w:tc>
      </w:tr>
      <w:tr w:rsidR="00AB4DFB" w:rsidRPr="007F5A0B" w:rsidTr="00AB4DFB">
        <w:trPr>
          <w:trHeight w:val="20"/>
        </w:trPr>
        <w:tc>
          <w:tcPr>
            <w:tcW w:w="560" w:type="dxa"/>
            <w:shd w:val="clear" w:color="auto" w:fill="auto"/>
          </w:tcPr>
          <w:p w:rsidR="00AB4DFB" w:rsidRPr="007F5A0B" w:rsidRDefault="00AB4DFB" w:rsidP="007709B7">
            <w:pPr>
              <w:pStyle w:val="af7"/>
            </w:pPr>
            <w:r>
              <w:lastRenderedPageBreak/>
              <w:t>3</w:t>
            </w:r>
          </w:p>
        </w:tc>
        <w:tc>
          <w:tcPr>
            <w:tcW w:w="3912" w:type="dxa"/>
            <w:shd w:val="clear" w:color="auto" w:fill="auto"/>
            <w:vAlign w:val="center"/>
          </w:tcPr>
          <w:p w:rsidR="00AB4DFB" w:rsidRPr="007F5A0B" w:rsidRDefault="00AB4DFB" w:rsidP="007709B7">
            <w:pPr>
              <w:pStyle w:val="af3"/>
            </w:pPr>
            <w:r w:rsidRPr="007F5A0B">
              <w:t xml:space="preserve">Укрупнённый показатель электропотребления </w:t>
            </w:r>
          </w:p>
        </w:tc>
        <w:tc>
          <w:tcPr>
            <w:tcW w:w="2237" w:type="dxa"/>
            <w:shd w:val="clear" w:color="auto" w:fill="auto"/>
            <w:vAlign w:val="center"/>
          </w:tcPr>
          <w:p w:rsidR="00AB4DFB" w:rsidRPr="007F5A0B" w:rsidRDefault="00AB4DFB" w:rsidP="007709B7">
            <w:pPr>
              <w:pStyle w:val="af3"/>
            </w:pPr>
            <w:r w:rsidRPr="007F5A0B">
              <w:t>кВт*ч/чел. в год</w:t>
            </w:r>
          </w:p>
        </w:tc>
        <w:tc>
          <w:tcPr>
            <w:tcW w:w="1042" w:type="dxa"/>
            <w:shd w:val="clear" w:color="auto" w:fill="auto"/>
            <w:vAlign w:val="center"/>
          </w:tcPr>
          <w:p w:rsidR="00AB4DFB" w:rsidRPr="00200A60" w:rsidRDefault="00AB4DFB" w:rsidP="00200A60">
            <w:pPr>
              <w:pStyle w:val="af7"/>
            </w:pPr>
            <w:r w:rsidRPr="00200A60">
              <w:t>+</w:t>
            </w:r>
          </w:p>
        </w:tc>
        <w:tc>
          <w:tcPr>
            <w:tcW w:w="1042" w:type="dxa"/>
            <w:shd w:val="clear" w:color="auto" w:fill="auto"/>
            <w:vAlign w:val="center"/>
          </w:tcPr>
          <w:p w:rsidR="00AB4DFB" w:rsidRPr="00200A60" w:rsidRDefault="00AB4DFB" w:rsidP="00200A60">
            <w:pPr>
              <w:pStyle w:val="af7"/>
            </w:pPr>
            <w:r w:rsidRPr="00200A60">
              <w:t>+</w:t>
            </w:r>
          </w:p>
        </w:tc>
        <w:tc>
          <w:tcPr>
            <w:tcW w:w="1043" w:type="dxa"/>
            <w:shd w:val="clear" w:color="auto" w:fill="auto"/>
            <w:vAlign w:val="center"/>
          </w:tcPr>
          <w:p w:rsidR="00AB4DFB" w:rsidRPr="00200A60" w:rsidRDefault="00AB4DFB" w:rsidP="00200A60">
            <w:pPr>
              <w:pStyle w:val="af7"/>
            </w:pPr>
            <w:r w:rsidRPr="00200A60">
              <w:t>-</w:t>
            </w:r>
          </w:p>
        </w:tc>
      </w:tr>
      <w:tr w:rsidR="00AB4DFB" w:rsidRPr="007F5A0B" w:rsidTr="00AB4DFB">
        <w:trPr>
          <w:trHeight w:val="20"/>
        </w:trPr>
        <w:tc>
          <w:tcPr>
            <w:tcW w:w="560" w:type="dxa"/>
            <w:shd w:val="clear" w:color="auto" w:fill="auto"/>
          </w:tcPr>
          <w:p w:rsidR="00AB4DFB" w:rsidRPr="007F5A0B" w:rsidRDefault="00AB4DFB" w:rsidP="007709B7">
            <w:pPr>
              <w:pStyle w:val="af7"/>
            </w:pPr>
            <w:r>
              <w:t>4</w:t>
            </w:r>
          </w:p>
        </w:tc>
        <w:tc>
          <w:tcPr>
            <w:tcW w:w="3912" w:type="dxa"/>
            <w:shd w:val="clear" w:color="auto" w:fill="auto"/>
            <w:vAlign w:val="center"/>
          </w:tcPr>
          <w:p w:rsidR="00AB4DFB" w:rsidRPr="007F5A0B" w:rsidRDefault="00AB4DFB" w:rsidP="007709B7">
            <w:pPr>
              <w:pStyle w:val="af3"/>
            </w:pPr>
            <w:r w:rsidRPr="007F5A0B">
              <w:t>Норматив потребления коммунальных услуг по электроснабжению</w:t>
            </w:r>
          </w:p>
        </w:tc>
        <w:tc>
          <w:tcPr>
            <w:tcW w:w="2237" w:type="dxa"/>
            <w:shd w:val="clear" w:color="auto" w:fill="auto"/>
            <w:vAlign w:val="center"/>
          </w:tcPr>
          <w:p w:rsidR="00AB4DFB" w:rsidRPr="007F5A0B" w:rsidRDefault="00AB4DFB" w:rsidP="007709B7">
            <w:pPr>
              <w:pStyle w:val="af3"/>
            </w:pPr>
            <w:r w:rsidRPr="007F5A0B">
              <w:t>кВт*ч/чел в мес</w:t>
            </w:r>
          </w:p>
        </w:tc>
        <w:tc>
          <w:tcPr>
            <w:tcW w:w="1042" w:type="dxa"/>
            <w:shd w:val="clear" w:color="auto" w:fill="auto"/>
            <w:vAlign w:val="center"/>
          </w:tcPr>
          <w:p w:rsidR="00AB4DFB" w:rsidRPr="00200A60" w:rsidRDefault="00AB4DFB" w:rsidP="00200A60">
            <w:pPr>
              <w:pStyle w:val="af7"/>
            </w:pPr>
            <w:r w:rsidRPr="00200A60">
              <w:t>+</w:t>
            </w:r>
          </w:p>
        </w:tc>
        <w:tc>
          <w:tcPr>
            <w:tcW w:w="1042" w:type="dxa"/>
            <w:shd w:val="clear" w:color="auto" w:fill="auto"/>
            <w:vAlign w:val="center"/>
          </w:tcPr>
          <w:p w:rsidR="00AB4DFB" w:rsidRPr="00200A60" w:rsidRDefault="00AB4DFB" w:rsidP="00200A60">
            <w:pPr>
              <w:pStyle w:val="af7"/>
            </w:pPr>
            <w:r w:rsidRPr="00200A60">
              <w:t>+</w:t>
            </w:r>
          </w:p>
        </w:tc>
        <w:tc>
          <w:tcPr>
            <w:tcW w:w="1043" w:type="dxa"/>
            <w:shd w:val="clear" w:color="auto" w:fill="auto"/>
            <w:vAlign w:val="center"/>
          </w:tcPr>
          <w:p w:rsidR="00AB4DFB" w:rsidRPr="00200A60" w:rsidRDefault="00AB4DFB" w:rsidP="00200A60">
            <w:pPr>
              <w:pStyle w:val="af7"/>
            </w:pPr>
            <w:r w:rsidRPr="00200A60">
              <w:t>-</w:t>
            </w:r>
          </w:p>
        </w:tc>
      </w:tr>
      <w:tr w:rsidR="00AB4DFB" w:rsidRPr="007F5A0B" w:rsidTr="00AB4DFB">
        <w:trPr>
          <w:trHeight w:val="20"/>
        </w:trPr>
        <w:tc>
          <w:tcPr>
            <w:tcW w:w="560" w:type="dxa"/>
            <w:shd w:val="clear" w:color="auto" w:fill="auto"/>
          </w:tcPr>
          <w:p w:rsidR="00AB4DFB" w:rsidRPr="007F5A0B" w:rsidRDefault="00AB4DFB" w:rsidP="007709B7">
            <w:pPr>
              <w:pStyle w:val="af7"/>
            </w:pPr>
            <w:r>
              <w:t>5</w:t>
            </w:r>
          </w:p>
        </w:tc>
        <w:tc>
          <w:tcPr>
            <w:tcW w:w="3912" w:type="dxa"/>
            <w:shd w:val="clear" w:color="auto" w:fill="auto"/>
            <w:vAlign w:val="center"/>
          </w:tcPr>
          <w:p w:rsidR="00AB4DFB" w:rsidRPr="007F5A0B" w:rsidRDefault="00AB4DFB" w:rsidP="007709B7">
            <w:pPr>
              <w:pStyle w:val="af3"/>
            </w:pPr>
            <w:r w:rsidRPr="007F5A0B">
              <w:t>Площадь земельного участка, отводимого для подстанций напряжением до 35 кВ включительно</w:t>
            </w:r>
            <w:r>
              <w:t xml:space="preserve"> </w:t>
            </w:r>
          </w:p>
        </w:tc>
        <w:tc>
          <w:tcPr>
            <w:tcW w:w="2237" w:type="dxa"/>
            <w:shd w:val="clear" w:color="auto" w:fill="auto"/>
            <w:vAlign w:val="center"/>
          </w:tcPr>
          <w:p w:rsidR="00AB4DFB" w:rsidRPr="007F5A0B" w:rsidRDefault="00AB4DFB" w:rsidP="007709B7">
            <w:pPr>
              <w:pStyle w:val="af3"/>
            </w:pPr>
            <w:r w:rsidRPr="007F5A0B">
              <w:t>кв. м</w:t>
            </w:r>
          </w:p>
        </w:tc>
        <w:tc>
          <w:tcPr>
            <w:tcW w:w="1042" w:type="dxa"/>
            <w:shd w:val="clear" w:color="auto" w:fill="auto"/>
            <w:vAlign w:val="center"/>
          </w:tcPr>
          <w:p w:rsidR="00AB4DFB" w:rsidRPr="00200A60" w:rsidRDefault="00AB4DFB" w:rsidP="00200A60">
            <w:pPr>
              <w:pStyle w:val="af7"/>
            </w:pPr>
            <w:r w:rsidRPr="00200A60">
              <w:t>+</w:t>
            </w:r>
          </w:p>
        </w:tc>
        <w:tc>
          <w:tcPr>
            <w:tcW w:w="1042" w:type="dxa"/>
            <w:shd w:val="clear" w:color="auto" w:fill="auto"/>
            <w:vAlign w:val="center"/>
          </w:tcPr>
          <w:p w:rsidR="00AB4DFB" w:rsidRPr="00200A60" w:rsidRDefault="00AB4DFB" w:rsidP="00200A60">
            <w:pPr>
              <w:pStyle w:val="af7"/>
            </w:pPr>
            <w:r w:rsidRPr="00200A60">
              <w:t>+</w:t>
            </w:r>
          </w:p>
        </w:tc>
        <w:tc>
          <w:tcPr>
            <w:tcW w:w="1043" w:type="dxa"/>
            <w:shd w:val="clear" w:color="auto" w:fill="auto"/>
            <w:vAlign w:val="center"/>
          </w:tcPr>
          <w:p w:rsidR="00AB4DFB" w:rsidRPr="00200A60" w:rsidRDefault="00AB4DFB" w:rsidP="00200A60">
            <w:pPr>
              <w:pStyle w:val="af7"/>
            </w:pPr>
            <w:r w:rsidRPr="00200A60">
              <w:t>-</w:t>
            </w:r>
          </w:p>
        </w:tc>
      </w:tr>
      <w:tr w:rsidR="00AB4DFB" w:rsidRPr="007F5A0B" w:rsidTr="00AB4DFB">
        <w:trPr>
          <w:trHeight w:val="20"/>
        </w:trPr>
        <w:tc>
          <w:tcPr>
            <w:tcW w:w="560" w:type="dxa"/>
            <w:shd w:val="clear" w:color="auto" w:fill="auto"/>
          </w:tcPr>
          <w:p w:rsidR="00AB4DFB" w:rsidRPr="007F5A0B" w:rsidRDefault="00AB4DFB" w:rsidP="007709B7">
            <w:pPr>
              <w:pStyle w:val="af7"/>
            </w:pPr>
            <w:r>
              <w:t>6</w:t>
            </w:r>
          </w:p>
        </w:tc>
        <w:tc>
          <w:tcPr>
            <w:tcW w:w="3912" w:type="dxa"/>
            <w:shd w:val="clear" w:color="auto" w:fill="auto"/>
            <w:vAlign w:val="center"/>
          </w:tcPr>
          <w:p w:rsidR="00AB4DFB" w:rsidRPr="007F5A0B" w:rsidRDefault="00AB4DFB" w:rsidP="007709B7">
            <w:pPr>
              <w:pStyle w:val="af3"/>
            </w:pPr>
            <w:r w:rsidRPr="007F5A0B">
              <w:t>Площадь земельного участка, отводимого для трансформаторных подстанций и распределительных пунктов</w:t>
            </w:r>
          </w:p>
        </w:tc>
        <w:tc>
          <w:tcPr>
            <w:tcW w:w="2237" w:type="dxa"/>
            <w:shd w:val="clear" w:color="auto" w:fill="auto"/>
            <w:vAlign w:val="center"/>
          </w:tcPr>
          <w:p w:rsidR="00AB4DFB" w:rsidRPr="007F5A0B" w:rsidRDefault="00AB4DFB" w:rsidP="007709B7">
            <w:pPr>
              <w:pStyle w:val="af3"/>
            </w:pPr>
            <w:r w:rsidRPr="007F5A0B">
              <w:t>кв. м</w:t>
            </w:r>
          </w:p>
        </w:tc>
        <w:tc>
          <w:tcPr>
            <w:tcW w:w="1042" w:type="dxa"/>
            <w:shd w:val="clear" w:color="auto" w:fill="auto"/>
            <w:vAlign w:val="center"/>
          </w:tcPr>
          <w:p w:rsidR="00AB4DFB" w:rsidRPr="00200A60" w:rsidRDefault="00AB4DFB" w:rsidP="00200A60">
            <w:pPr>
              <w:pStyle w:val="af7"/>
            </w:pPr>
            <w:r w:rsidRPr="00200A60">
              <w:t>+</w:t>
            </w:r>
          </w:p>
        </w:tc>
        <w:tc>
          <w:tcPr>
            <w:tcW w:w="1042" w:type="dxa"/>
            <w:shd w:val="clear" w:color="auto" w:fill="auto"/>
            <w:vAlign w:val="center"/>
          </w:tcPr>
          <w:p w:rsidR="00AB4DFB" w:rsidRPr="00200A60" w:rsidRDefault="00AB4DFB" w:rsidP="00200A60">
            <w:pPr>
              <w:pStyle w:val="af7"/>
            </w:pPr>
            <w:r w:rsidRPr="00200A60">
              <w:t>+</w:t>
            </w:r>
          </w:p>
        </w:tc>
        <w:tc>
          <w:tcPr>
            <w:tcW w:w="1043" w:type="dxa"/>
            <w:shd w:val="clear" w:color="auto" w:fill="auto"/>
            <w:vAlign w:val="center"/>
          </w:tcPr>
          <w:p w:rsidR="00AB4DFB" w:rsidRPr="00200A60" w:rsidRDefault="00AB4DFB" w:rsidP="00200A60">
            <w:pPr>
              <w:pStyle w:val="af7"/>
            </w:pPr>
            <w:r w:rsidRPr="00200A60">
              <w:t>-</w:t>
            </w:r>
          </w:p>
        </w:tc>
      </w:tr>
      <w:tr w:rsidR="00AB4DFB" w:rsidRPr="007F5A0B" w:rsidTr="00AB4DFB">
        <w:trPr>
          <w:trHeight w:val="20"/>
        </w:trPr>
        <w:tc>
          <w:tcPr>
            <w:tcW w:w="560" w:type="dxa"/>
            <w:shd w:val="clear" w:color="auto" w:fill="auto"/>
          </w:tcPr>
          <w:p w:rsidR="00AB4DFB" w:rsidRPr="007F5A0B" w:rsidRDefault="00AB4DFB" w:rsidP="007709B7">
            <w:pPr>
              <w:pStyle w:val="af7"/>
            </w:pPr>
            <w:r>
              <w:t>7</w:t>
            </w:r>
          </w:p>
        </w:tc>
        <w:tc>
          <w:tcPr>
            <w:tcW w:w="3912" w:type="dxa"/>
            <w:shd w:val="clear" w:color="auto" w:fill="auto"/>
            <w:vAlign w:val="center"/>
          </w:tcPr>
          <w:p w:rsidR="00AB4DFB" w:rsidRPr="007F5A0B" w:rsidRDefault="00AB4DFB" w:rsidP="007709B7">
            <w:pPr>
              <w:pStyle w:val="af3"/>
            </w:pPr>
            <w:r w:rsidRPr="007F5A0B">
              <w:t>Ширина полос земель для электрических сетей напряжением до 35 кВ включительно</w:t>
            </w:r>
          </w:p>
        </w:tc>
        <w:tc>
          <w:tcPr>
            <w:tcW w:w="2237" w:type="dxa"/>
            <w:shd w:val="clear" w:color="auto" w:fill="auto"/>
            <w:vAlign w:val="center"/>
          </w:tcPr>
          <w:p w:rsidR="00AB4DFB" w:rsidRPr="007F5A0B" w:rsidRDefault="00AB4DFB" w:rsidP="007709B7">
            <w:pPr>
              <w:pStyle w:val="af3"/>
            </w:pPr>
            <w:r w:rsidRPr="007F5A0B">
              <w:t>м</w:t>
            </w:r>
          </w:p>
        </w:tc>
        <w:tc>
          <w:tcPr>
            <w:tcW w:w="1042" w:type="dxa"/>
            <w:shd w:val="clear" w:color="auto" w:fill="auto"/>
            <w:vAlign w:val="center"/>
          </w:tcPr>
          <w:p w:rsidR="00AB4DFB" w:rsidRPr="00200A60" w:rsidRDefault="00AB4DFB" w:rsidP="00200A60">
            <w:pPr>
              <w:pStyle w:val="af7"/>
            </w:pPr>
            <w:r w:rsidRPr="00200A60">
              <w:t>-</w:t>
            </w:r>
          </w:p>
        </w:tc>
        <w:tc>
          <w:tcPr>
            <w:tcW w:w="1042" w:type="dxa"/>
            <w:shd w:val="clear" w:color="auto" w:fill="auto"/>
            <w:vAlign w:val="center"/>
          </w:tcPr>
          <w:p w:rsidR="00AB4DFB" w:rsidRPr="00200A60" w:rsidRDefault="00AB4DFB" w:rsidP="00200A60">
            <w:pPr>
              <w:pStyle w:val="af7"/>
            </w:pPr>
            <w:r w:rsidRPr="00200A60">
              <w:t>+</w:t>
            </w:r>
          </w:p>
        </w:tc>
        <w:tc>
          <w:tcPr>
            <w:tcW w:w="1043" w:type="dxa"/>
            <w:shd w:val="clear" w:color="auto" w:fill="auto"/>
            <w:vAlign w:val="center"/>
          </w:tcPr>
          <w:p w:rsidR="00AB4DFB" w:rsidRPr="00200A60" w:rsidRDefault="00AB4DFB" w:rsidP="00200A60">
            <w:pPr>
              <w:pStyle w:val="af7"/>
            </w:pPr>
            <w:r w:rsidRPr="00200A60">
              <w:t>-</w:t>
            </w:r>
          </w:p>
        </w:tc>
      </w:tr>
      <w:tr w:rsidR="00AB4DFB" w:rsidRPr="007F5A0B" w:rsidTr="00AB4DFB">
        <w:trPr>
          <w:trHeight w:val="20"/>
        </w:trPr>
        <w:tc>
          <w:tcPr>
            <w:tcW w:w="560" w:type="dxa"/>
            <w:shd w:val="clear" w:color="auto" w:fill="auto"/>
          </w:tcPr>
          <w:p w:rsidR="00AB4DFB" w:rsidRPr="007F5A0B" w:rsidRDefault="00AB4DFB" w:rsidP="007709B7">
            <w:pPr>
              <w:pStyle w:val="af7"/>
            </w:pPr>
            <w:r>
              <w:t>8</w:t>
            </w:r>
          </w:p>
        </w:tc>
        <w:tc>
          <w:tcPr>
            <w:tcW w:w="3912" w:type="dxa"/>
            <w:shd w:val="clear" w:color="auto" w:fill="auto"/>
            <w:vAlign w:val="center"/>
          </w:tcPr>
          <w:p w:rsidR="00AB4DFB" w:rsidRPr="007F5A0B" w:rsidRDefault="00AB4DFB" w:rsidP="007709B7">
            <w:pPr>
              <w:pStyle w:val="af3"/>
            </w:pPr>
            <w:r w:rsidRPr="007F5A0B">
              <w:t>Площадь земельного участка для отдельно стоящих котельных в зависимости от теплопроизводительности</w:t>
            </w:r>
          </w:p>
        </w:tc>
        <w:tc>
          <w:tcPr>
            <w:tcW w:w="2237" w:type="dxa"/>
            <w:shd w:val="clear" w:color="auto" w:fill="auto"/>
            <w:vAlign w:val="center"/>
          </w:tcPr>
          <w:p w:rsidR="00AB4DFB" w:rsidRPr="007F5A0B" w:rsidRDefault="00AB4DFB" w:rsidP="007709B7">
            <w:pPr>
              <w:pStyle w:val="af3"/>
            </w:pPr>
            <w:r w:rsidRPr="007F5A0B">
              <w:t>га</w:t>
            </w:r>
          </w:p>
        </w:tc>
        <w:tc>
          <w:tcPr>
            <w:tcW w:w="1042" w:type="dxa"/>
            <w:shd w:val="clear" w:color="auto" w:fill="auto"/>
            <w:vAlign w:val="center"/>
          </w:tcPr>
          <w:p w:rsidR="00AB4DFB" w:rsidRPr="00200A60" w:rsidRDefault="00AB4DFB" w:rsidP="00200A60">
            <w:pPr>
              <w:pStyle w:val="af7"/>
            </w:pPr>
            <w:r w:rsidRPr="00200A60">
              <w:t>+</w:t>
            </w:r>
          </w:p>
        </w:tc>
        <w:tc>
          <w:tcPr>
            <w:tcW w:w="1042" w:type="dxa"/>
            <w:shd w:val="clear" w:color="auto" w:fill="auto"/>
            <w:vAlign w:val="center"/>
          </w:tcPr>
          <w:p w:rsidR="00AB4DFB" w:rsidRPr="00200A60" w:rsidRDefault="00AB4DFB" w:rsidP="00200A60">
            <w:pPr>
              <w:pStyle w:val="af7"/>
            </w:pPr>
            <w:r w:rsidRPr="00200A60">
              <w:t>+</w:t>
            </w:r>
          </w:p>
        </w:tc>
        <w:tc>
          <w:tcPr>
            <w:tcW w:w="1043" w:type="dxa"/>
            <w:shd w:val="clear" w:color="auto" w:fill="auto"/>
            <w:vAlign w:val="center"/>
          </w:tcPr>
          <w:p w:rsidR="00AB4DFB" w:rsidRPr="00200A60" w:rsidRDefault="00AB4DFB" w:rsidP="00200A60">
            <w:pPr>
              <w:pStyle w:val="af7"/>
            </w:pPr>
            <w:r w:rsidRPr="00200A60">
              <w:t>-</w:t>
            </w:r>
          </w:p>
        </w:tc>
      </w:tr>
      <w:tr w:rsidR="00AB4DFB" w:rsidRPr="007F5A0B" w:rsidTr="00AB4DFB">
        <w:trPr>
          <w:trHeight w:val="20"/>
        </w:trPr>
        <w:tc>
          <w:tcPr>
            <w:tcW w:w="560" w:type="dxa"/>
            <w:shd w:val="clear" w:color="auto" w:fill="auto"/>
          </w:tcPr>
          <w:p w:rsidR="00AB4DFB" w:rsidRPr="007F5A0B" w:rsidRDefault="00AB4DFB" w:rsidP="007709B7">
            <w:pPr>
              <w:pStyle w:val="af7"/>
            </w:pPr>
            <w:r>
              <w:t>9</w:t>
            </w:r>
          </w:p>
        </w:tc>
        <w:tc>
          <w:tcPr>
            <w:tcW w:w="3912" w:type="dxa"/>
            <w:shd w:val="clear" w:color="auto" w:fill="auto"/>
            <w:vAlign w:val="center"/>
          </w:tcPr>
          <w:p w:rsidR="00AB4DFB" w:rsidRPr="007F5A0B" w:rsidRDefault="00AB4DFB" w:rsidP="007709B7">
            <w:pPr>
              <w:pStyle w:val="af3"/>
            </w:pPr>
            <w:r w:rsidRPr="007F5A0B">
              <w:t>Удельные расходы тепла на отопление жилых зданий</w:t>
            </w:r>
          </w:p>
        </w:tc>
        <w:tc>
          <w:tcPr>
            <w:tcW w:w="2237" w:type="dxa"/>
            <w:shd w:val="clear" w:color="auto" w:fill="auto"/>
            <w:vAlign w:val="center"/>
          </w:tcPr>
          <w:p w:rsidR="00AB4DFB" w:rsidRPr="007F5A0B" w:rsidRDefault="00AB4DFB" w:rsidP="007709B7">
            <w:pPr>
              <w:pStyle w:val="af3"/>
            </w:pPr>
            <w:r w:rsidRPr="007F5A0B">
              <w:t>ккал/ч на 1 кв. м общей площади здания</w:t>
            </w:r>
          </w:p>
        </w:tc>
        <w:tc>
          <w:tcPr>
            <w:tcW w:w="1042" w:type="dxa"/>
            <w:shd w:val="clear" w:color="auto" w:fill="auto"/>
            <w:vAlign w:val="center"/>
          </w:tcPr>
          <w:p w:rsidR="00AB4DFB" w:rsidRPr="00200A60" w:rsidRDefault="00AB4DFB" w:rsidP="00200A60">
            <w:pPr>
              <w:pStyle w:val="af7"/>
            </w:pPr>
            <w:r w:rsidRPr="00200A60">
              <w:t>+</w:t>
            </w:r>
          </w:p>
        </w:tc>
        <w:tc>
          <w:tcPr>
            <w:tcW w:w="1042" w:type="dxa"/>
            <w:shd w:val="clear" w:color="auto" w:fill="auto"/>
            <w:vAlign w:val="center"/>
          </w:tcPr>
          <w:p w:rsidR="00AB4DFB" w:rsidRPr="00200A60" w:rsidRDefault="00AB4DFB" w:rsidP="00200A60">
            <w:pPr>
              <w:pStyle w:val="af7"/>
            </w:pPr>
            <w:r w:rsidRPr="00200A60">
              <w:t>+</w:t>
            </w:r>
          </w:p>
        </w:tc>
        <w:tc>
          <w:tcPr>
            <w:tcW w:w="1043" w:type="dxa"/>
            <w:shd w:val="clear" w:color="auto" w:fill="auto"/>
            <w:vAlign w:val="center"/>
          </w:tcPr>
          <w:p w:rsidR="00AB4DFB" w:rsidRPr="00200A60" w:rsidRDefault="00AB4DFB" w:rsidP="00200A60">
            <w:pPr>
              <w:pStyle w:val="af7"/>
            </w:pPr>
            <w:r w:rsidRPr="00200A60">
              <w:t>-</w:t>
            </w:r>
          </w:p>
        </w:tc>
      </w:tr>
      <w:tr w:rsidR="00AB4DFB" w:rsidRPr="007F5A0B" w:rsidTr="00AB4DFB">
        <w:trPr>
          <w:trHeight w:val="20"/>
        </w:trPr>
        <w:tc>
          <w:tcPr>
            <w:tcW w:w="560" w:type="dxa"/>
            <w:shd w:val="clear" w:color="auto" w:fill="auto"/>
          </w:tcPr>
          <w:p w:rsidR="00AB4DFB" w:rsidRPr="007F5A0B" w:rsidRDefault="00AB4DFB" w:rsidP="007709B7">
            <w:pPr>
              <w:pStyle w:val="af7"/>
            </w:pPr>
            <w:r>
              <w:t>10</w:t>
            </w:r>
          </w:p>
        </w:tc>
        <w:tc>
          <w:tcPr>
            <w:tcW w:w="3912" w:type="dxa"/>
            <w:shd w:val="clear" w:color="auto" w:fill="auto"/>
            <w:vAlign w:val="center"/>
          </w:tcPr>
          <w:p w:rsidR="00AB4DFB" w:rsidRPr="007F5A0B" w:rsidRDefault="00AB4DFB" w:rsidP="007709B7">
            <w:pPr>
              <w:pStyle w:val="af3"/>
            </w:pPr>
            <w:r w:rsidRPr="007F5A0B">
              <w:t>Удельные расходы тепла на отопление административных и общественных зданий</w:t>
            </w:r>
          </w:p>
        </w:tc>
        <w:tc>
          <w:tcPr>
            <w:tcW w:w="2237" w:type="dxa"/>
            <w:shd w:val="clear" w:color="auto" w:fill="auto"/>
            <w:vAlign w:val="center"/>
          </w:tcPr>
          <w:p w:rsidR="00AB4DFB" w:rsidRPr="007F5A0B" w:rsidRDefault="00AB4DFB" w:rsidP="007709B7">
            <w:pPr>
              <w:pStyle w:val="af3"/>
            </w:pPr>
            <w:r w:rsidRPr="007F5A0B">
              <w:t>ккал/ч на 1 кв. м общей площади здания</w:t>
            </w:r>
          </w:p>
        </w:tc>
        <w:tc>
          <w:tcPr>
            <w:tcW w:w="1042" w:type="dxa"/>
            <w:shd w:val="clear" w:color="auto" w:fill="auto"/>
            <w:vAlign w:val="center"/>
          </w:tcPr>
          <w:p w:rsidR="00AB4DFB" w:rsidRPr="00200A60" w:rsidRDefault="00AB4DFB" w:rsidP="00200A60">
            <w:pPr>
              <w:pStyle w:val="af7"/>
            </w:pPr>
            <w:r w:rsidRPr="00200A60">
              <w:t>+</w:t>
            </w:r>
          </w:p>
        </w:tc>
        <w:tc>
          <w:tcPr>
            <w:tcW w:w="1042" w:type="dxa"/>
            <w:shd w:val="clear" w:color="auto" w:fill="auto"/>
            <w:vAlign w:val="center"/>
          </w:tcPr>
          <w:p w:rsidR="00AB4DFB" w:rsidRPr="00200A60" w:rsidRDefault="00AB4DFB" w:rsidP="00200A60">
            <w:pPr>
              <w:pStyle w:val="af7"/>
            </w:pPr>
            <w:r w:rsidRPr="00200A60">
              <w:t>+</w:t>
            </w:r>
          </w:p>
        </w:tc>
        <w:tc>
          <w:tcPr>
            <w:tcW w:w="1043" w:type="dxa"/>
            <w:shd w:val="clear" w:color="auto" w:fill="auto"/>
            <w:vAlign w:val="center"/>
          </w:tcPr>
          <w:p w:rsidR="00AB4DFB" w:rsidRPr="00200A60" w:rsidRDefault="00AB4DFB" w:rsidP="00200A60">
            <w:pPr>
              <w:pStyle w:val="af7"/>
            </w:pPr>
            <w:r w:rsidRPr="00200A60">
              <w:t>-</w:t>
            </w:r>
          </w:p>
        </w:tc>
      </w:tr>
      <w:tr w:rsidR="00AB4DFB" w:rsidRPr="007F5A0B" w:rsidTr="00AB4DFB">
        <w:trPr>
          <w:trHeight w:val="20"/>
        </w:trPr>
        <w:tc>
          <w:tcPr>
            <w:tcW w:w="560" w:type="dxa"/>
            <w:shd w:val="clear" w:color="auto" w:fill="auto"/>
          </w:tcPr>
          <w:p w:rsidR="00AB4DFB" w:rsidRPr="007F5A0B" w:rsidRDefault="00AB4DFB" w:rsidP="007709B7">
            <w:pPr>
              <w:pStyle w:val="af7"/>
            </w:pPr>
            <w:r>
              <w:t>11</w:t>
            </w:r>
          </w:p>
        </w:tc>
        <w:tc>
          <w:tcPr>
            <w:tcW w:w="3912" w:type="dxa"/>
            <w:shd w:val="clear" w:color="auto" w:fill="auto"/>
            <w:vAlign w:val="center"/>
          </w:tcPr>
          <w:p w:rsidR="00AB4DFB" w:rsidRPr="007F5A0B" w:rsidRDefault="00AB4DFB" w:rsidP="007709B7">
            <w:pPr>
              <w:pStyle w:val="af3"/>
            </w:pPr>
            <w:r w:rsidRPr="007F5A0B">
              <w:t>Удельные расходы природного и сжиженного газа для различных коммунальных нужд</w:t>
            </w:r>
          </w:p>
        </w:tc>
        <w:tc>
          <w:tcPr>
            <w:tcW w:w="2237" w:type="dxa"/>
            <w:shd w:val="clear" w:color="auto" w:fill="auto"/>
            <w:vAlign w:val="center"/>
          </w:tcPr>
          <w:p w:rsidR="00AB4DFB" w:rsidRPr="007F5A0B" w:rsidRDefault="00AB4DFB" w:rsidP="007709B7">
            <w:pPr>
              <w:pStyle w:val="af3"/>
            </w:pPr>
            <w:r w:rsidRPr="007F5A0B">
              <w:t>куб. м на человека в год</w:t>
            </w:r>
          </w:p>
        </w:tc>
        <w:tc>
          <w:tcPr>
            <w:tcW w:w="1042" w:type="dxa"/>
            <w:shd w:val="clear" w:color="auto" w:fill="auto"/>
            <w:vAlign w:val="center"/>
          </w:tcPr>
          <w:p w:rsidR="00AB4DFB" w:rsidRPr="00200A60" w:rsidRDefault="00AB4DFB" w:rsidP="00200A60">
            <w:pPr>
              <w:pStyle w:val="af7"/>
            </w:pPr>
            <w:r w:rsidRPr="00200A60">
              <w:t>+</w:t>
            </w:r>
          </w:p>
        </w:tc>
        <w:tc>
          <w:tcPr>
            <w:tcW w:w="1042" w:type="dxa"/>
            <w:shd w:val="clear" w:color="auto" w:fill="auto"/>
            <w:vAlign w:val="center"/>
          </w:tcPr>
          <w:p w:rsidR="00AB4DFB" w:rsidRPr="00200A60" w:rsidRDefault="00AB4DFB" w:rsidP="00200A60">
            <w:pPr>
              <w:pStyle w:val="af7"/>
            </w:pPr>
            <w:r w:rsidRPr="00200A60">
              <w:t>+</w:t>
            </w:r>
          </w:p>
        </w:tc>
        <w:tc>
          <w:tcPr>
            <w:tcW w:w="1043" w:type="dxa"/>
            <w:shd w:val="clear" w:color="auto" w:fill="auto"/>
            <w:vAlign w:val="center"/>
          </w:tcPr>
          <w:p w:rsidR="00AB4DFB" w:rsidRPr="00200A60" w:rsidRDefault="00AB4DFB" w:rsidP="00200A60">
            <w:pPr>
              <w:pStyle w:val="af7"/>
            </w:pPr>
            <w:r w:rsidRPr="00200A60">
              <w:t>-</w:t>
            </w:r>
          </w:p>
        </w:tc>
      </w:tr>
      <w:tr w:rsidR="00AB4DFB" w:rsidRPr="007F5A0B" w:rsidTr="00AB4DFB">
        <w:trPr>
          <w:trHeight w:val="20"/>
        </w:trPr>
        <w:tc>
          <w:tcPr>
            <w:tcW w:w="560" w:type="dxa"/>
            <w:shd w:val="clear" w:color="auto" w:fill="auto"/>
          </w:tcPr>
          <w:p w:rsidR="00AB4DFB" w:rsidRPr="007F5A0B" w:rsidRDefault="00AB4DFB" w:rsidP="007709B7">
            <w:pPr>
              <w:pStyle w:val="af7"/>
            </w:pPr>
            <w:r>
              <w:t>12</w:t>
            </w:r>
          </w:p>
        </w:tc>
        <w:tc>
          <w:tcPr>
            <w:tcW w:w="3912" w:type="dxa"/>
            <w:shd w:val="clear" w:color="auto" w:fill="auto"/>
            <w:vAlign w:val="center"/>
          </w:tcPr>
          <w:p w:rsidR="00AB4DFB" w:rsidRPr="007F5A0B" w:rsidRDefault="00AB4DFB" w:rsidP="007709B7">
            <w:pPr>
              <w:pStyle w:val="af3"/>
            </w:pPr>
            <w:r w:rsidRPr="007F5A0B">
              <w:t>Площадь земельного участка для размещения пунктов редуцирования газа</w:t>
            </w:r>
          </w:p>
        </w:tc>
        <w:tc>
          <w:tcPr>
            <w:tcW w:w="2237" w:type="dxa"/>
            <w:shd w:val="clear" w:color="auto" w:fill="auto"/>
            <w:vAlign w:val="center"/>
          </w:tcPr>
          <w:p w:rsidR="00AB4DFB" w:rsidRPr="007F5A0B" w:rsidRDefault="00AB4DFB" w:rsidP="007709B7">
            <w:pPr>
              <w:pStyle w:val="af3"/>
            </w:pPr>
            <w:r w:rsidRPr="007F5A0B">
              <w:t>кв. м</w:t>
            </w:r>
          </w:p>
        </w:tc>
        <w:tc>
          <w:tcPr>
            <w:tcW w:w="1042" w:type="dxa"/>
            <w:shd w:val="clear" w:color="auto" w:fill="auto"/>
            <w:vAlign w:val="center"/>
          </w:tcPr>
          <w:p w:rsidR="00AB4DFB" w:rsidRPr="00200A60" w:rsidRDefault="00AB4DFB" w:rsidP="00200A60">
            <w:pPr>
              <w:pStyle w:val="af7"/>
            </w:pPr>
            <w:r w:rsidRPr="00200A60">
              <w:t>+</w:t>
            </w:r>
          </w:p>
        </w:tc>
        <w:tc>
          <w:tcPr>
            <w:tcW w:w="1042" w:type="dxa"/>
            <w:shd w:val="clear" w:color="auto" w:fill="auto"/>
            <w:vAlign w:val="center"/>
          </w:tcPr>
          <w:p w:rsidR="00AB4DFB" w:rsidRPr="00200A60" w:rsidRDefault="00AB4DFB" w:rsidP="00200A60">
            <w:pPr>
              <w:pStyle w:val="af7"/>
            </w:pPr>
            <w:r w:rsidRPr="00200A60">
              <w:t>+</w:t>
            </w:r>
          </w:p>
        </w:tc>
        <w:tc>
          <w:tcPr>
            <w:tcW w:w="1043" w:type="dxa"/>
            <w:shd w:val="clear" w:color="auto" w:fill="auto"/>
            <w:vAlign w:val="center"/>
          </w:tcPr>
          <w:p w:rsidR="00AB4DFB" w:rsidRPr="00200A60" w:rsidRDefault="00AB4DFB" w:rsidP="00200A60">
            <w:pPr>
              <w:pStyle w:val="af7"/>
            </w:pPr>
            <w:r w:rsidRPr="00200A60">
              <w:t>-</w:t>
            </w:r>
          </w:p>
        </w:tc>
      </w:tr>
      <w:tr w:rsidR="00AB4DFB" w:rsidRPr="007F5A0B" w:rsidTr="00AB4DFB">
        <w:trPr>
          <w:trHeight w:val="20"/>
        </w:trPr>
        <w:tc>
          <w:tcPr>
            <w:tcW w:w="560" w:type="dxa"/>
            <w:shd w:val="clear" w:color="auto" w:fill="auto"/>
          </w:tcPr>
          <w:p w:rsidR="00AB4DFB" w:rsidRPr="007F5A0B" w:rsidRDefault="00AB4DFB" w:rsidP="007709B7">
            <w:pPr>
              <w:pStyle w:val="af7"/>
            </w:pPr>
            <w:r>
              <w:t>13</w:t>
            </w:r>
          </w:p>
        </w:tc>
        <w:tc>
          <w:tcPr>
            <w:tcW w:w="3912" w:type="dxa"/>
            <w:shd w:val="clear" w:color="auto" w:fill="auto"/>
            <w:vAlign w:val="center"/>
          </w:tcPr>
          <w:p w:rsidR="00AB4DFB" w:rsidRPr="007F5A0B" w:rsidRDefault="00AB4DFB" w:rsidP="007709B7">
            <w:pPr>
              <w:pStyle w:val="af3"/>
            </w:pPr>
            <w:r w:rsidRPr="007F5A0B">
              <w:t>Площадь земельного участка для размещения газонаполнительной станции (ГНС)</w:t>
            </w:r>
          </w:p>
        </w:tc>
        <w:tc>
          <w:tcPr>
            <w:tcW w:w="2237" w:type="dxa"/>
            <w:shd w:val="clear" w:color="auto" w:fill="auto"/>
            <w:vAlign w:val="center"/>
          </w:tcPr>
          <w:p w:rsidR="00AB4DFB" w:rsidRPr="007F5A0B" w:rsidRDefault="00AB4DFB" w:rsidP="007709B7">
            <w:pPr>
              <w:pStyle w:val="af3"/>
            </w:pPr>
            <w:r w:rsidRPr="007F5A0B">
              <w:t>га.</w:t>
            </w:r>
          </w:p>
        </w:tc>
        <w:tc>
          <w:tcPr>
            <w:tcW w:w="1042" w:type="dxa"/>
            <w:shd w:val="clear" w:color="auto" w:fill="auto"/>
            <w:vAlign w:val="center"/>
          </w:tcPr>
          <w:p w:rsidR="00AB4DFB" w:rsidRPr="00200A60" w:rsidRDefault="00AB4DFB" w:rsidP="00200A60">
            <w:pPr>
              <w:pStyle w:val="af7"/>
            </w:pPr>
            <w:r w:rsidRPr="00200A60">
              <w:t>+</w:t>
            </w:r>
          </w:p>
        </w:tc>
        <w:tc>
          <w:tcPr>
            <w:tcW w:w="1042" w:type="dxa"/>
            <w:shd w:val="clear" w:color="auto" w:fill="auto"/>
            <w:vAlign w:val="center"/>
          </w:tcPr>
          <w:p w:rsidR="00AB4DFB" w:rsidRPr="00200A60" w:rsidRDefault="00AB4DFB" w:rsidP="00200A60">
            <w:pPr>
              <w:pStyle w:val="af7"/>
            </w:pPr>
            <w:r w:rsidRPr="00200A60">
              <w:t>+</w:t>
            </w:r>
          </w:p>
        </w:tc>
        <w:tc>
          <w:tcPr>
            <w:tcW w:w="1043" w:type="dxa"/>
            <w:shd w:val="clear" w:color="auto" w:fill="auto"/>
            <w:vAlign w:val="center"/>
          </w:tcPr>
          <w:p w:rsidR="00AB4DFB" w:rsidRPr="00200A60" w:rsidRDefault="00AB4DFB" w:rsidP="00200A60">
            <w:pPr>
              <w:pStyle w:val="af7"/>
            </w:pPr>
            <w:r w:rsidRPr="00200A60">
              <w:t>-</w:t>
            </w:r>
          </w:p>
        </w:tc>
      </w:tr>
      <w:tr w:rsidR="00AB4DFB" w:rsidRPr="007F5A0B" w:rsidTr="00AB4DFB">
        <w:trPr>
          <w:trHeight w:val="20"/>
        </w:trPr>
        <w:tc>
          <w:tcPr>
            <w:tcW w:w="560" w:type="dxa"/>
            <w:shd w:val="clear" w:color="auto" w:fill="auto"/>
          </w:tcPr>
          <w:p w:rsidR="00AB4DFB" w:rsidRPr="007F5A0B" w:rsidRDefault="00AB4DFB" w:rsidP="007709B7">
            <w:pPr>
              <w:pStyle w:val="af7"/>
            </w:pPr>
            <w:r>
              <w:t>14</w:t>
            </w:r>
          </w:p>
        </w:tc>
        <w:tc>
          <w:tcPr>
            <w:tcW w:w="3912" w:type="dxa"/>
            <w:shd w:val="clear" w:color="auto" w:fill="auto"/>
            <w:vAlign w:val="center"/>
          </w:tcPr>
          <w:p w:rsidR="00AB4DFB" w:rsidRPr="007F5A0B" w:rsidRDefault="00AB4DFB" w:rsidP="007709B7">
            <w:pPr>
              <w:pStyle w:val="af3"/>
            </w:pPr>
            <w:r w:rsidRPr="007F5A0B">
              <w:t>Площадь земельных участков газонаполнительных пунктов и промежуточных складов баллонов не более</w:t>
            </w:r>
          </w:p>
        </w:tc>
        <w:tc>
          <w:tcPr>
            <w:tcW w:w="2237" w:type="dxa"/>
            <w:shd w:val="clear" w:color="auto" w:fill="auto"/>
            <w:vAlign w:val="center"/>
          </w:tcPr>
          <w:p w:rsidR="00AB4DFB" w:rsidRPr="007F5A0B" w:rsidRDefault="00AB4DFB" w:rsidP="007709B7">
            <w:pPr>
              <w:pStyle w:val="af3"/>
            </w:pPr>
            <w:r w:rsidRPr="007F5A0B">
              <w:t>га</w:t>
            </w:r>
          </w:p>
        </w:tc>
        <w:tc>
          <w:tcPr>
            <w:tcW w:w="1042" w:type="dxa"/>
            <w:shd w:val="clear" w:color="auto" w:fill="auto"/>
            <w:vAlign w:val="center"/>
          </w:tcPr>
          <w:p w:rsidR="00AB4DFB" w:rsidRPr="00200A60" w:rsidRDefault="00AB4DFB" w:rsidP="00200A60">
            <w:pPr>
              <w:pStyle w:val="af7"/>
            </w:pPr>
            <w:r w:rsidRPr="00200A60">
              <w:t>+</w:t>
            </w:r>
          </w:p>
        </w:tc>
        <w:tc>
          <w:tcPr>
            <w:tcW w:w="1042" w:type="dxa"/>
            <w:shd w:val="clear" w:color="auto" w:fill="auto"/>
            <w:vAlign w:val="center"/>
          </w:tcPr>
          <w:p w:rsidR="00AB4DFB" w:rsidRPr="00200A60" w:rsidRDefault="00AB4DFB" w:rsidP="00200A60">
            <w:pPr>
              <w:pStyle w:val="af7"/>
            </w:pPr>
            <w:r w:rsidRPr="00200A60">
              <w:t>+</w:t>
            </w:r>
          </w:p>
        </w:tc>
        <w:tc>
          <w:tcPr>
            <w:tcW w:w="1043" w:type="dxa"/>
            <w:shd w:val="clear" w:color="auto" w:fill="auto"/>
            <w:vAlign w:val="center"/>
          </w:tcPr>
          <w:p w:rsidR="00AB4DFB" w:rsidRPr="00200A60" w:rsidRDefault="00AB4DFB" w:rsidP="00200A60">
            <w:pPr>
              <w:pStyle w:val="af7"/>
            </w:pPr>
            <w:r w:rsidRPr="00200A60">
              <w:t>-</w:t>
            </w:r>
          </w:p>
        </w:tc>
      </w:tr>
      <w:tr w:rsidR="00AB4DFB" w:rsidRPr="007F5A0B" w:rsidTr="00AB4DFB">
        <w:trPr>
          <w:trHeight w:val="20"/>
        </w:trPr>
        <w:tc>
          <w:tcPr>
            <w:tcW w:w="560" w:type="dxa"/>
            <w:shd w:val="clear" w:color="auto" w:fill="auto"/>
          </w:tcPr>
          <w:p w:rsidR="00AB4DFB" w:rsidRPr="007F5A0B" w:rsidRDefault="00AB4DFB" w:rsidP="007709B7">
            <w:pPr>
              <w:pStyle w:val="af7"/>
            </w:pPr>
            <w:r>
              <w:t>14</w:t>
            </w:r>
          </w:p>
        </w:tc>
        <w:tc>
          <w:tcPr>
            <w:tcW w:w="3912" w:type="dxa"/>
            <w:shd w:val="clear" w:color="auto" w:fill="auto"/>
            <w:vAlign w:val="center"/>
          </w:tcPr>
          <w:p w:rsidR="00AB4DFB" w:rsidRPr="007F5A0B" w:rsidRDefault="00AB4DFB" w:rsidP="007709B7">
            <w:pPr>
              <w:pStyle w:val="af3"/>
            </w:pPr>
            <w:r w:rsidRPr="007F5A0B">
              <w:t>Ширина полосы земель для одного подземного трубопровода</w:t>
            </w:r>
          </w:p>
        </w:tc>
        <w:tc>
          <w:tcPr>
            <w:tcW w:w="2237" w:type="dxa"/>
            <w:shd w:val="clear" w:color="auto" w:fill="auto"/>
            <w:vAlign w:val="center"/>
          </w:tcPr>
          <w:p w:rsidR="00AB4DFB" w:rsidRPr="007F5A0B" w:rsidRDefault="00AB4DFB" w:rsidP="007709B7">
            <w:pPr>
              <w:pStyle w:val="af3"/>
            </w:pPr>
            <w:r w:rsidRPr="007F5A0B">
              <w:t>м</w:t>
            </w:r>
          </w:p>
        </w:tc>
        <w:tc>
          <w:tcPr>
            <w:tcW w:w="1042" w:type="dxa"/>
            <w:shd w:val="clear" w:color="auto" w:fill="auto"/>
            <w:vAlign w:val="center"/>
          </w:tcPr>
          <w:p w:rsidR="00AB4DFB" w:rsidRPr="00200A60" w:rsidRDefault="00AB4DFB" w:rsidP="00200A60">
            <w:pPr>
              <w:pStyle w:val="af7"/>
            </w:pPr>
            <w:r w:rsidRPr="00200A60">
              <w:t>-</w:t>
            </w:r>
          </w:p>
        </w:tc>
        <w:tc>
          <w:tcPr>
            <w:tcW w:w="1042" w:type="dxa"/>
            <w:shd w:val="clear" w:color="auto" w:fill="auto"/>
            <w:vAlign w:val="center"/>
          </w:tcPr>
          <w:p w:rsidR="00AB4DFB" w:rsidRPr="00200A60" w:rsidRDefault="00AB4DFB" w:rsidP="00200A60">
            <w:pPr>
              <w:pStyle w:val="af7"/>
            </w:pPr>
            <w:r w:rsidRPr="00200A60">
              <w:t>+</w:t>
            </w:r>
          </w:p>
        </w:tc>
        <w:tc>
          <w:tcPr>
            <w:tcW w:w="1043" w:type="dxa"/>
            <w:shd w:val="clear" w:color="auto" w:fill="auto"/>
            <w:vAlign w:val="center"/>
          </w:tcPr>
          <w:p w:rsidR="00AB4DFB" w:rsidRPr="00200A60" w:rsidRDefault="00AB4DFB" w:rsidP="00200A60">
            <w:pPr>
              <w:pStyle w:val="af7"/>
            </w:pPr>
            <w:r w:rsidRPr="00200A60">
              <w:t>-</w:t>
            </w:r>
          </w:p>
        </w:tc>
      </w:tr>
      <w:tr w:rsidR="00AB4DFB" w:rsidRPr="007F5A0B" w:rsidTr="00AB4DFB">
        <w:trPr>
          <w:trHeight w:val="20"/>
        </w:trPr>
        <w:tc>
          <w:tcPr>
            <w:tcW w:w="560" w:type="dxa"/>
            <w:shd w:val="clear" w:color="auto" w:fill="auto"/>
          </w:tcPr>
          <w:p w:rsidR="00AB4DFB" w:rsidRPr="007F5A0B" w:rsidRDefault="00AB4DFB" w:rsidP="007709B7">
            <w:pPr>
              <w:pStyle w:val="af7"/>
            </w:pPr>
            <w:r>
              <w:t>16</w:t>
            </w:r>
          </w:p>
        </w:tc>
        <w:tc>
          <w:tcPr>
            <w:tcW w:w="3912" w:type="dxa"/>
            <w:shd w:val="clear" w:color="auto" w:fill="auto"/>
            <w:vAlign w:val="center"/>
          </w:tcPr>
          <w:p w:rsidR="00AB4DFB" w:rsidRPr="007F5A0B" w:rsidRDefault="00AB4DFB" w:rsidP="007709B7">
            <w:pPr>
              <w:pStyle w:val="af3"/>
            </w:pPr>
            <w:r w:rsidRPr="007F5A0B">
              <w:t xml:space="preserve">Площадь земельного участка для размещения станций очистки воды в зависимости от их </w:t>
            </w:r>
            <w:r w:rsidRPr="007F5A0B">
              <w:lastRenderedPageBreak/>
              <w:t>производительности</w:t>
            </w:r>
          </w:p>
        </w:tc>
        <w:tc>
          <w:tcPr>
            <w:tcW w:w="2237" w:type="dxa"/>
            <w:shd w:val="clear" w:color="auto" w:fill="auto"/>
            <w:vAlign w:val="center"/>
          </w:tcPr>
          <w:p w:rsidR="00AB4DFB" w:rsidRPr="007F5A0B" w:rsidRDefault="00AB4DFB" w:rsidP="007709B7">
            <w:pPr>
              <w:pStyle w:val="af3"/>
            </w:pPr>
            <w:r w:rsidRPr="007F5A0B">
              <w:lastRenderedPageBreak/>
              <w:t>га</w:t>
            </w:r>
          </w:p>
        </w:tc>
        <w:tc>
          <w:tcPr>
            <w:tcW w:w="1042" w:type="dxa"/>
            <w:shd w:val="clear" w:color="auto" w:fill="auto"/>
            <w:vAlign w:val="center"/>
          </w:tcPr>
          <w:p w:rsidR="00AB4DFB" w:rsidRPr="00200A60" w:rsidRDefault="00AB4DFB" w:rsidP="00200A60">
            <w:pPr>
              <w:pStyle w:val="af7"/>
            </w:pPr>
            <w:r w:rsidRPr="00200A60">
              <w:t>+</w:t>
            </w:r>
          </w:p>
        </w:tc>
        <w:tc>
          <w:tcPr>
            <w:tcW w:w="1042" w:type="dxa"/>
            <w:shd w:val="clear" w:color="auto" w:fill="auto"/>
            <w:vAlign w:val="center"/>
          </w:tcPr>
          <w:p w:rsidR="00AB4DFB" w:rsidRPr="00200A60" w:rsidRDefault="00AB4DFB" w:rsidP="00200A60">
            <w:pPr>
              <w:pStyle w:val="af7"/>
            </w:pPr>
            <w:r w:rsidRPr="00200A60">
              <w:t>+</w:t>
            </w:r>
          </w:p>
        </w:tc>
        <w:tc>
          <w:tcPr>
            <w:tcW w:w="1043" w:type="dxa"/>
            <w:shd w:val="clear" w:color="auto" w:fill="auto"/>
            <w:vAlign w:val="center"/>
          </w:tcPr>
          <w:p w:rsidR="00AB4DFB" w:rsidRPr="00200A60" w:rsidRDefault="00AB4DFB" w:rsidP="00200A60">
            <w:pPr>
              <w:pStyle w:val="af7"/>
            </w:pPr>
            <w:r w:rsidRPr="00200A60">
              <w:t>-</w:t>
            </w:r>
          </w:p>
        </w:tc>
      </w:tr>
      <w:tr w:rsidR="00AB4DFB" w:rsidRPr="007F5A0B" w:rsidTr="00AB4DFB">
        <w:trPr>
          <w:trHeight w:val="20"/>
        </w:trPr>
        <w:tc>
          <w:tcPr>
            <w:tcW w:w="560" w:type="dxa"/>
            <w:shd w:val="clear" w:color="auto" w:fill="auto"/>
          </w:tcPr>
          <w:p w:rsidR="00AB4DFB" w:rsidRPr="007F5A0B" w:rsidRDefault="00AB4DFB" w:rsidP="007709B7">
            <w:pPr>
              <w:pStyle w:val="af7"/>
            </w:pPr>
            <w:r>
              <w:lastRenderedPageBreak/>
              <w:t>17</w:t>
            </w:r>
          </w:p>
        </w:tc>
        <w:tc>
          <w:tcPr>
            <w:tcW w:w="3912" w:type="dxa"/>
            <w:shd w:val="clear" w:color="auto" w:fill="auto"/>
            <w:vAlign w:val="center"/>
          </w:tcPr>
          <w:p w:rsidR="00AB4DFB" w:rsidRPr="007F5A0B" w:rsidRDefault="00AB4DFB" w:rsidP="007709B7">
            <w:pPr>
              <w:pStyle w:val="af3"/>
            </w:pPr>
            <w:r w:rsidRPr="007F5A0B">
              <w:t>Показатель удельного водопотребления</w:t>
            </w:r>
          </w:p>
        </w:tc>
        <w:tc>
          <w:tcPr>
            <w:tcW w:w="2237" w:type="dxa"/>
            <w:shd w:val="clear" w:color="auto" w:fill="auto"/>
            <w:vAlign w:val="center"/>
          </w:tcPr>
          <w:p w:rsidR="00AB4DFB" w:rsidRPr="00200A60" w:rsidRDefault="00AB4DFB" w:rsidP="007709B7">
            <w:pPr>
              <w:pStyle w:val="af3"/>
            </w:pPr>
            <w:r w:rsidRPr="00200A60">
              <w:rPr>
                <w:lang w:eastAsia="en-US"/>
              </w:rPr>
              <w:t xml:space="preserve">куб. м </w:t>
            </w:r>
            <w:r w:rsidRPr="00200A60">
              <w:t>/мес (</w:t>
            </w:r>
            <w:r w:rsidRPr="00200A60">
              <w:rPr>
                <w:lang w:eastAsia="en-US"/>
              </w:rPr>
              <w:t xml:space="preserve">куб. м </w:t>
            </w:r>
            <w:r w:rsidRPr="00200A60">
              <w:t>/год) (л/сут) на 1 чел</w:t>
            </w:r>
          </w:p>
        </w:tc>
        <w:tc>
          <w:tcPr>
            <w:tcW w:w="1042" w:type="dxa"/>
            <w:shd w:val="clear" w:color="auto" w:fill="auto"/>
            <w:vAlign w:val="center"/>
          </w:tcPr>
          <w:p w:rsidR="00AB4DFB" w:rsidRPr="00200A60" w:rsidRDefault="00AB4DFB" w:rsidP="00200A60">
            <w:pPr>
              <w:pStyle w:val="af7"/>
            </w:pPr>
            <w:r w:rsidRPr="00200A60">
              <w:t>+</w:t>
            </w:r>
          </w:p>
        </w:tc>
        <w:tc>
          <w:tcPr>
            <w:tcW w:w="1042" w:type="dxa"/>
            <w:shd w:val="clear" w:color="auto" w:fill="auto"/>
            <w:vAlign w:val="center"/>
          </w:tcPr>
          <w:p w:rsidR="00AB4DFB" w:rsidRPr="00200A60" w:rsidRDefault="00AB4DFB" w:rsidP="00200A60">
            <w:pPr>
              <w:pStyle w:val="af7"/>
            </w:pPr>
          </w:p>
        </w:tc>
        <w:tc>
          <w:tcPr>
            <w:tcW w:w="1043" w:type="dxa"/>
            <w:shd w:val="clear" w:color="auto" w:fill="auto"/>
            <w:vAlign w:val="center"/>
          </w:tcPr>
          <w:p w:rsidR="00AB4DFB" w:rsidRPr="00200A60" w:rsidRDefault="00AB4DFB" w:rsidP="00200A60">
            <w:pPr>
              <w:pStyle w:val="af7"/>
            </w:pPr>
            <w:r w:rsidRPr="00200A60">
              <w:t>-</w:t>
            </w:r>
          </w:p>
        </w:tc>
      </w:tr>
      <w:tr w:rsidR="00AB4DFB" w:rsidRPr="007F5A0B" w:rsidTr="00AB4DFB">
        <w:trPr>
          <w:trHeight w:val="20"/>
        </w:trPr>
        <w:tc>
          <w:tcPr>
            <w:tcW w:w="560" w:type="dxa"/>
            <w:shd w:val="clear" w:color="auto" w:fill="auto"/>
          </w:tcPr>
          <w:p w:rsidR="00AB4DFB" w:rsidRPr="007F5A0B" w:rsidRDefault="00AB4DFB" w:rsidP="007709B7">
            <w:pPr>
              <w:pStyle w:val="af7"/>
            </w:pPr>
            <w:r>
              <w:t>18</w:t>
            </w:r>
          </w:p>
        </w:tc>
        <w:tc>
          <w:tcPr>
            <w:tcW w:w="3912" w:type="dxa"/>
            <w:shd w:val="clear" w:color="auto" w:fill="auto"/>
            <w:vAlign w:val="center"/>
          </w:tcPr>
          <w:p w:rsidR="00AB4DFB" w:rsidRPr="007F5A0B" w:rsidRDefault="00AB4DFB" w:rsidP="007709B7">
            <w:pPr>
              <w:pStyle w:val="af3"/>
            </w:pPr>
            <w:r w:rsidRPr="007F5A0B">
              <w:t>Площадь земельного участка для размещения станций очистки воды в зависимости от их производительности</w:t>
            </w:r>
          </w:p>
        </w:tc>
        <w:tc>
          <w:tcPr>
            <w:tcW w:w="2237" w:type="dxa"/>
            <w:shd w:val="clear" w:color="auto" w:fill="auto"/>
            <w:vAlign w:val="center"/>
          </w:tcPr>
          <w:p w:rsidR="00AB4DFB" w:rsidRPr="007F5A0B" w:rsidRDefault="00AB4DFB" w:rsidP="007709B7">
            <w:pPr>
              <w:pStyle w:val="af3"/>
            </w:pPr>
            <w:r w:rsidRPr="007F5A0B">
              <w:t>га</w:t>
            </w:r>
          </w:p>
        </w:tc>
        <w:tc>
          <w:tcPr>
            <w:tcW w:w="1042" w:type="dxa"/>
            <w:shd w:val="clear" w:color="auto" w:fill="auto"/>
            <w:vAlign w:val="center"/>
          </w:tcPr>
          <w:p w:rsidR="00AB4DFB" w:rsidRPr="00200A60" w:rsidRDefault="00AB4DFB" w:rsidP="00200A60">
            <w:pPr>
              <w:pStyle w:val="af7"/>
            </w:pPr>
            <w:r w:rsidRPr="00200A60">
              <w:t>+</w:t>
            </w:r>
          </w:p>
        </w:tc>
        <w:tc>
          <w:tcPr>
            <w:tcW w:w="1042" w:type="dxa"/>
            <w:shd w:val="clear" w:color="auto" w:fill="auto"/>
            <w:vAlign w:val="center"/>
          </w:tcPr>
          <w:p w:rsidR="00AB4DFB" w:rsidRPr="00200A60" w:rsidRDefault="00AB4DFB" w:rsidP="00200A60">
            <w:pPr>
              <w:pStyle w:val="af7"/>
            </w:pPr>
            <w:r w:rsidRPr="00200A60">
              <w:t>+</w:t>
            </w:r>
          </w:p>
        </w:tc>
        <w:tc>
          <w:tcPr>
            <w:tcW w:w="1043" w:type="dxa"/>
            <w:shd w:val="clear" w:color="auto" w:fill="auto"/>
            <w:vAlign w:val="center"/>
          </w:tcPr>
          <w:p w:rsidR="00AB4DFB" w:rsidRPr="00200A60" w:rsidRDefault="00AB4DFB" w:rsidP="00200A60">
            <w:pPr>
              <w:pStyle w:val="af7"/>
            </w:pPr>
            <w:r w:rsidRPr="00200A60">
              <w:t>-</w:t>
            </w:r>
          </w:p>
        </w:tc>
      </w:tr>
      <w:tr w:rsidR="00AB4DFB" w:rsidRPr="007F5A0B" w:rsidTr="00AB4DFB">
        <w:trPr>
          <w:trHeight w:val="20"/>
        </w:trPr>
        <w:tc>
          <w:tcPr>
            <w:tcW w:w="560" w:type="dxa"/>
            <w:shd w:val="clear" w:color="auto" w:fill="auto"/>
          </w:tcPr>
          <w:p w:rsidR="00AB4DFB" w:rsidRPr="007F5A0B" w:rsidRDefault="00AB4DFB" w:rsidP="007709B7">
            <w:pPr>
              <w:pStyle w:val="af7"/>
            </w:pPr>
            <w:r>
              <w:t>19</w:t>
            </w:r>
          </w:p>
        </w:tc>
        <w:tc>
          <w:tcPr>
            <w:tcW w:w="3912" w:type="dxa"/>
            <w:shd w:val="clear" w:color="auto" w:fill="auto"/>
            <w:vAlign w:val="center"/>
          </w:tcPr>
          <w:p w:rsidR="00AB4DFB" w:rsidRPr="007F5A0B" w:rsidRDefault="00AB4DFB" w:rsidP="007709B7">
            <w:pPr>
              <w:pStyle w:val="af3"/>
            </w:pPr>
            <w:r w:rsidRPr="007F5A0B">
              <w:t>Показатель удельного водоотведения</w:t>
            </w:r>
          </w:p>
        </w:tc>
        <w:tc>
          <w:tcPr>
            <w:tcW w:w="2237" w:type="dxa"/>
            <w:shd w:val="clear" w:color="auto" w:fill="auto"/>
            <w:vAlign w:val="center"/>
          </w:tcPr>
          <w:p w:rsidR="00AB4DFB" w:rsidRPr="00200A60" w:rsidRDefault="00AB4DFB" w:rsidP="00200A60">
            <w:pPr>
              <w:pStyle w:val="af3"/>
            </w:pPr>
            <w:r w:rsidRPr="00200A60">
              <w:t>куб. м /мес (куб. м /год) (л/сут) на 1 чел</w:t>
            </w:r>
          </w:p>
        </w:tc>
        <w:tc>
          <w:tcPr>
            <w:tcW w:w="1042" w:type="dxa"/>
            <w:shd w:val="clear" w:color="auto" w:fill="auto"/>
            <w:vAlign w:val="center"/>
          </w:tcPr>
          <w:p w:rsidR="00AB4DFB" w:rsidRPr="00200A60" w:rsidRDefault="00AB4DFB" w:rsidP="00200A60">
            <w:pPr>
              <w:pStyle w:val="af7"/>
            </w:pPr>
            <w:r w:rsidRPr="00200A60">
              <w:t>+</w:t>
            </w:r>
          </w:p>
        </w:tc>
        <w:tc>
          <w:tcPr>
            <w:tcW w:w="1042" w:type="dxa"/>
            <w:shd w:val="clear" w:color="auto" w:fill="auto"/>
            <w:vAlign w:val="center"/>
          </w:tcPr>
          <w:p w:rsidR="00AB4DFB" w:rsidRPr="00200A60" w:rsidRDefault="00AB4DFB" w:rsidP="00200A60">
            <w:pPr>
              <w:pStyle w:val="af7"/>
            </w:pPr>
            <w:r w:rsidRPr="00200A60">
              <w:t>+</w:t>
            </w:r>
          </w:p>
        </w:tc>
        <w:tc>
          <w:tcPr>
            <w:tcW w:w="1043" w:type="dxa"/>
            <w:shd w:val="clear" w:color="auto" w:fill="auto"/>
            <w:vAlign w:val="center"/>
          </w:tcPr>
          <w:p w:rsidR="00AB4DFB" w:rsidRPr="00200A60" w:rsidRDefault="00AB4DFB" w:rsidP="00200A60">
            <w:pPr>
              <w:pStyle w:val="af7"/>
            </w:pPr>
            <w:r w:rsidRPr="00200A60">
              <w:t>-</w:t>
            </w:r>
          </w:p>
        </w:tc>
      </w:tr>
      <w:tr w:rsidR="00AB4DFB" w:rsidRPr="007F5A0B" w:rsidTr="00AB4DFB">
        <w:trPr>
          <w:trHeight w:val="20"/>
        </w:trPr>
        <w:tc>
          <w:tcPr>
            <w:tcW w:w="560" w:type="dxa"/>
            <w:shd w:val="clear" w:color="auto" w:fill="auto"/>
          </w:tcPr>
          <w:p w:rsidR="00AB4DFB" w:rsidRPr="007F5A0B" w:rsidRDefault="00AB4DFB" w:rsidP="007709B7">
            <w:pPr>
              <w:pStyle w:val="af7"/>
            </w:pPr>
            <w:r>
              <w:t>20</w:t>
            </w:r>
          </w:p>
        </w:tc>
        <w:tc>
          <w:tcPr>
            <w:tcW w:w="3912" w:type="dxa"/>
            <w:shd w:val="clear" w:color="auto" w:fill="auto"/>
          </w:tcPr>
          <w:p w:rsidR="00AB4DFB" w:rsidRPr="007F5A0B" w:rsidRDefault="00AB4DFB" w:rsidP="007709B7">
            <w:pPr>
              <w:pStyle w:val="af3"/>
            </w:pPr>
            <w:r w:rsidRPr="007F5A0B">
              <w:t>Уровень охвата населения стационарной или мобильной связью</w:t>
            </w:r>
          </w:p>
        </w:tc>
        <w:tc>
          <w:tcPr>
            <w:tcW w:w="2237" w:type="dxa"/>
            <w:shd w:val="clear" w:color="auto" w:fill="auto"/>
            <w:vAlign w:val="center"/>
          </w:tcPr>
          <w:p w:rsidR="00AB4DFB" w:rsidRPr="007F5A0B" w:rsidRDefault="00AB4DFB" w:rsidP="007709B7">
            <w:pPr>
              <w:pStyle w:val="af3"/>
            </w:pPr>
            <w:r w:rsidRPr="007F5A0B">
              <w:t>%</w:t>
            </w:r>
          </w:p>
        </w:tc>
        <w:tc>
          <w:tcPr>
            <w:tcW w:w="1042" w:type="dxa"/>
            <w:shd w:val="clear" w:color="auto" w:fill="auto"/>
            <w:vAlign w:val="center"/>
          </w:tcPr>
          <w:p w:rsidR="00AB4DFB" w:rsidRPr="00200A60" w:rsidRDefault="00AB4DFB" w:rsidP="00200A60">
            <w:pPr>
              <w:pStyle w:val="af7"/>
            </w:pPr>
            <w:r w:rsidRPr="00200A60">
              <w:t>+</w:t>
            </w:r>
          </w:p>
        </w:tc>
        <w:tc>
          <w:tcPr>
            <w:tcW w:w="1042" w:type="dxa"/>
            <w:shd w:val="clear" w:color="auto" w:fill="auto"/>
            <w:vAlign w:val="center"/>
          </w:tcPr>
          <w:p w:rsidR="00AB4DFB" w:rsidRPr="00200A60" w:rsidRDefault="00AB4DFB" w:rsidP="00200A60">
            <w:pPr>
              <w:pStyle w:val="af7"/>
            </w:pPr>
            <w:r w:rsidRPr="00200A60">
              <w:t>+</w:t>
            </w:r>
          </w:p>
        </w:tc>
        <w:tc>
          <w:tcPr>
            <w:tcW w:w="1043" w:type="dxa"/>
            <w:shd w:val="clear" w:color="auto" w:fill="auto"/>
            <w:vAlign w:val="center"/>
          </w:tcPr>
          <w:p w:rsidR="00AB4DFB" w:rsidRPr="00200A60" w:rsidRDefault="00AB4DFB" w:rsidP="00200A60">
            <w:pPr>
              <w:pStyle w:val="af7"/>
            </w:pPr>
            <w:r w:rsidRPr="00200A60">
              <w:t>-</w:t>
            </w:r>
          </w:p>
        </w:tc>
      </w:tr>
      <w:tr w:rsidR="00AB4DFB" w:rsidRPr="007F5A0B" w:rsidTr="00AB4DFB">
        <w:trPr>
          <w:trHeight w:val="20"/>
        </w:trPr>
        <w:tc>
          <w:tcPr>
            <w:tcW w:w="560" w:type="dxa"/>
            <w:shd w:val="clear" w:color="auto" w:fill="auto"/>
          </w:tcPr>
          <w:p w:rsidR="00AB4DFB" w:rsidRPr="007F5A0B" w:rsidRDefault="00AB4DFB" w:rsidP="007709B7">
            <w:pPr>
              <w:pStyle w:val="af7"/>
            </w:pPr>
            <w:r>
              <w:t>21</w:t>
            </w:r>
          </w:p>
        </w:tc>
        <w:tc>
          <w:tcPr>
            <w:tcW w:w="3912" w:type="dxa"/>
            <w:shd w:val="clear" w:color="auto" w:fill="auto"/>
          </w:tcPr>
          <w:p w:rsidR="00AB4DFB" w:rsidRPr="007F5A0B" w:rsidRDefault="00AB4DFB" w:rsidP="007709B7">
            <w:pPr>
              <w:pStyle w:val="af3"/>
            </w:pPr>
            <w:r w:rsidRPr="007F5A0B">
              <w:t>Уровень охвата населения доступом в интернет</w:t>
            </w:r>
          </w:p>
        </w:tc>
        <w:tc>
          <w:tcPr>
            <w:tcW w:w="2237" w:type="dxa"/>
            <w:shd w:val="clear" w:color="auto" w:fill="auto"/>
            <w:vAlign w:val="center"/>
          </w:tcPr>
          <w:p w:rsidR="00AB4DFB" w:rsidRPr="007F5A0B" w:rsidRDefault="00AB4DFB" w:rsidP="007709B7">
            <w:pPr>
              <w:pStyle w:val="af3"/>
            </w:pPr>
            <w:r w:rsidRPr="007F5A0B">
              <w:t>%</w:t>
            </w:r>
          </w:p>
        </w:tc>
        <w:tc>
          <w:tcPr>
            <w:tcW w:w="1042" w:type="dxa"/>
            <w:shd w:val="clear" w:color="auto" w:fill="auto"/>
            <w:vAlign w:val="center"/>
          </w:tcPr>
          <w:p w:rsidR="00AB4DFB" w:rsidRPr="00200A60" w:rsidRDefault="00AB4DFB" w:rsidP="00200A60">
            <w:pPr>
              <w:pStyle w:val="af7"/>
            </w:pPr>
            <w:r w:rsidRPr="00200A60">
              <w:t>+</w:t>
            </w:r>
          </w:p>
        </w:tc>
        <w:tc>
          <w:tcPr>
            <w:tcW w:w="1042" w:type="dxa"/>
            <w:shd w:val="clear" w:color="auto" w:fill="auto"/>
            <w:vAlign w:val="center"/>
          </w:tcPr>
          <w:p w:rsidR="00AB4DFB" w:rsidRPr="00200A60" w:rsidRDefault="00AB4DFB" w:rsidP="00200A60">
            <w:pPr>
              <w:pStyle w:val="af7"/>
            </w:pPr>
            <w:r w:rsidRPr="00200A60">
              <w:t>+</w:t>
            </w:r>
          </w:p>
        </w:tc>
        <w:tc>
          <w:tcPr>
            <w:tcW w:w="1043" w:type="dxa"/>
            <w:shd w:val="clear" w:color="auto" w:fill="auto"/>
            <w:vAlign w:val="center"/>
          </w:tcPr>
          <w:p w:rsidR="00AB4DFB" w:rsidRPr="00200A60" w:rsidRDefault="00AB4DFB" w:rsidP="00200A60">
            <w:pPr>
              <w:pStyle w:val="af7"/>
            </w:pPr>
            <w:r w:rsidRPr="00200A60">
              <w:t>-</w:t>
            </w:r>
          </w:p>
        </w:tc>
      </w:tr>
      <w:tr w:rsidR="00AB4DFB" w:rsidRPr="007F5A0B" w:rsidTr="00AB4DFB">
        <w:trPr>
          <w:trHeight w:val="20"/>
        </w:trPr>
        <w:tc>
          <w:tcPr>
            <w:tcW w:w="560" w:type="dxa"/>
            <w:shd w:val="clear" w:color="auto" w:fill="auto"/>
          </w:tcPr>
          <w:p w:rsidR="00AB4DFB" w:rsidRPr="007F5A0B" w:rsidRDefault="00AB4DFB" w:rsidP="007709B7">
            <w:pPr>
              <w:pStyle w:val="af7"/>
            </w:pPr>
            <w:r>
              <w:t>22</w:t>
            </w:r>
          </w:p>
        </w:tc>
        <w:tc>
          <w:tcPr>
            <w:tcW w:w="3912" w:type="dxa"/>
            <w:shd w:val="clear" w:color="auto" w:fill="auto"/>
          </w:tcPr>
          <w:p w:rsidR="00AB4DFB" w:rsidRPr="007F5A0B" w:rsidRDefault="00AB4DFB" w:rsidP="007709B7">
            <w:pPr>
              <w:pStyle w:val="af3"/>
            </w:pPr>
            <w:r w:rsidRPr="007F5A0B">
              <w:t>Скорость передачи данных на пользовательское оборудование с использованием волоконно-оптической линии связи</w:t>
            </w:r>
          </w:p>
        </w:tc>
        <w:tc>
          <w:tcPr>
            <w:tcW w:w="2237" w:type="dxa"/>
            <w:shd w:val="clear" w:color="auto" w:fill="auto"/>
            <w:vAlign w:val="center"/>
          </w:tcPr>
          <w:p w:rsidR="00AB4DFB" w:rsidRPr="007F5A0B" w:rsidRDefault="00AB4DFB" w:rsidP="007709B7">
            <w:pPr>
              <w:pStyle w:val="af3"/>
            </w:pPr>
            <w:r w:rsidRPr="007F5A0B">
              <w:t>Мбит/сек</w:t>
            </w:r>
          </w:p>
        </w:tc>
        <w:tc>
          <w:tcPr>
            <w:tcW w:w="1042" w:type="dxa"/>
            <w:shd w:val="clear" w:color="auto" w:fill="auto"/>
            <w:vAlign w:val="center"/>
          </w:tcPr>
          <w:p w:rsidR="00AB4DFB" w:rsidRPr="00200A60" w:rsidRDefault="00AB4DFB" w:rsidP="00200A60">
            <w:pPr>
              <w:pStyle w:val="af7"/>
            </w:pPr>
            <w:r w:rsidRPr="00200A60">
              <w:t>+</w:t>
            </w:r>
          </w:p>
        </w:tc>
        <w:tc>
          <w:tcPr>
            <w:tcW w:w="1042" w:type="dxa"/>
            <w:shd w:val="clear" w:color="auto" w:fill="auto"/>
            <w:vAlign w:val="center"/>
          </w:tcPr>
          <w:p w:rsidR="00AB4DFB" w:rsidRPr="00200A60" w:rsidRDefault="00AB4DFB" w:rsidP="00200A60">
            <w:pPr>
              <w:pStyle w:val="af7"/>
            </w:pPr>
            <w:r w:rsidRPr="00200A60">
              <w:t>+</w:t>
            </w:r>
          </w:p>
        </w:tc>
        <w:tc>
          <w:tcPr>
            <w:tcW w:w="1043" w:type="dxa"/>
            <w:shd w:val="clear" w:color="auto" w:fill="auto"/>
            <w:vAlign w:val="center"/>
          </w:tcPr>
          <w:p w:rsidR="00AB4DFB" w:rsidRPr="00200A60" w:rsidRDefault="00AB4DFB" w:rsidP="00200A60">
            <w:pPr>
              <w:pStyle w:val="af7"/>
            </w:pPr>
            <w:r w:rsidRPr="00200A60">
              <w:t>-</w:t>
            </w:r>
          </w:p>
        </w:tc>
      </w:tr>
    </w:tbl>
    <w:p w:rsidR="00224558" w:rsidRDefault="00224558" w:rsidP="00224558">
      <w:pPr>
        <w:pStyle w:val="af"/>
      </w:pPr>
    </w:p>
    <w:p w:rsidR="00A803EB" w:rsidRDefault="00200A60" w:rsidP="001843C5">
      <w:pPr>
        <w:pStyle w:val="af5"/>
      </w:pPr>
      <w:r w:rsidRPr="007F5A0B">
        <w:t xml:space="preserve">Таблица </w:t>
      </w:r>
      <w:r w:rsidR="0046703A">
        <w:fldChar w:fldCharType="begin"/>
      </w:r>
      <w:r w:rsidR="0046703A">
        <w:instrText xml:space="preserve"> SEQ Таблица \* ARABIC </w:instrText>
      </w:r>
      <w:r w:rsidR="0046703A">
        <w:fldChar w:fldCharType="separate"/>
      </w:r>
      <w:r w:rsidR="004F3869">
        <w:rPr>
          <w:noProof/>
        </w:rPr>
        <w:t>9</w:t>
      </w:r>
      <w:r w:rsidR="0046703A">
        <w:rPr>
          <w:noProof/>
        </w:rPr>
        <w:fldChar w:fldCharType="end"/>
      </w:r>
      <w:r>
        <w:t>.</w:t>
      </w:r>
      <w:r w:rsidRPr="007F5A0B">
        <w:t xml:space="preserve"> </w:t>
      </w:r>
      <w:r w:rsidR="001843C5" w:rsidRPr="007F5A0B">
        <w:t>В области образования</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912"/>
        <w:gridCol w:w="2237"/>
        <w:gridCol w:w="1042"/>
        <w:gridCol w:w="1042"/>
        <w:gridCol w:w="1043"/>
      </w:tblGrid>
      <w:tr w:rsidR="004C4838" w:rsidRPr="007F5A0B" w:rsidTr="004C4838">
        <w:trPr>
          <w:trHeight w:val="20"/>
          <w:tblHeader/>
        </w:trPr>
        <w:tc>
          <w:tcPr>
            <w:tcW w:w="560" w:type="dxa"/>
            <w:shd w:val="clear" w:color="auto" w:fill="auto"/>
            <w:vAlign w:val="center"/>
          </w:tcPr>
          <w:p w:rsidR="004C4838" w:rsidRPr="007F5A0B" w:rsidRDefault="004C4838" w:rsidP="00200A60">
            <w:pPr>
              <w:pStyle w:val="af8"/>
              <w:keepNext/>
            </w:pPr>
            <w:r w:rsidRPr="007F5A0B">
              <w:t>№ п/п</w:t>
            </w:r>
          </w:p>
        </w:tc>
        <w:tc>
          <w:tcPr>
            <w:tcW w:w="3912" w:type="dxa"/>
            <w:shd w:val="clear" w:color="auto" w:fill="auto"/>
            <w:vAlign w:val="center"/>
          </w:tcPr>
          <w:p w:rsidR="004C4838" w:rsidRPr="007F5A0B" w:rsidRDefault="004C4838" w:rsidP="00200A60">
            <w:pPr>
              <w:pStyle w:val="af8"/>
              <w:keepNext/>
            </w:pPr>
            <w:r w:rsidRPr="007F5A0B">
              <w:t>Наименование расчётного показателя</w:t>
            </w:r>
          </w:p>
        </w:tc>
        <w:tc>
          <w:tcPr>
            <w:tcW w:w="2237" w:type="dxa"/>
            <w:shd w:val="clear" w:color="auto" w:fill="auto"/>
            <w:vAlign w:val="center"/>
          </w:tcPr>
          <w:p w:rsidR="004C4838" w:rsidRPr="007F5A0B" w:rsidRDefault="004C4838" w:rsidP="00200A60">
            <w:pPr>
              <w:pStyle w:val="af8"/>
              <w:keepNext/>
            </w:pPr>
            <w:r w:rsidRPr="007F5A0B">
              <w:t>Единицы измерения расчётного показателя</w:t>
            </w:r>
          </w:p>
        </w:tc>
        <w:tc>
          <w:tcPr>
            <w:tcW w:w="1042" w:type="dxa"/>
            <w:shd w:val="clear" w:color="auto" w:fill="auto"/>
            <w:vAlign w:val="center"/>
          </w:tcPr>
          <w:p w:rsidR="004C4838" w:rsidRPr="007F5A0B" w:rsidRDefault="004C4838" w:rsidP="004C4838">
            <w:pPr>
              <w:pStyle w:val="af8"/>
              <w:keepNext/>
            </w:pPr>
            <w:r w:rsidRPr="007F5A0B">
              <w:t>ГП</w:t>
            </w:r>
          </w:p>
        </w:tc>
        <w:tc>
          <w:tcPr>
            <w:tcW w:w="1042" w:type="dxa"/>
            <w:shd w:val="clear" w:color="auto" w:fill="auto"/>
            <w:vAlign w:val="center"/>
          </w:tcPr>
          <w:p w:rsidR="004C4838" w:rsidRPr="007F5A0B" w:rsidRDefault="004C4838" w:rsidP="00200A60">
            <w:pPr>
              <w:pStyle w:val="af8"/>
              <w:keepNext/>
            </w:pPr>
            <w:r w:rsidRPr="007F5A0B">
              <w:t>ППТ</w:t>
            </w:r>
          </w:p>
        </w:tc>
        <w:tc>
          <w:tcPr>
            <w:tcW w:w="1043" w:type="dxa"/>
            <w:shd w:val="clear" w:color="auto" w:fill="auto"/>
            <w:vAlign w:val="center"/>
          </w:tcPr>
          <w:p w:rsidR="004C4838" w:rsidRPr="007F5A0B" w:rsidRDefault="004C4838" w:rsidP="00200A60">
            <w:pPr>
              <w:pStyle w:val="af8"/>
              <w:keepNext/>
            </w:pPr>
            <w:r w:rsidRPr="007F5A0B">
              <w:t>ПЗ</w:t>
            </w:r>
            <w:r>
              <w:t>и</w:t>
            </w:r>
            <w:r w:rsidRPr="007F5A0B">
              <w:t>З</w:t>
            </w:r>
          </w:p>
        </w:tc>
      </w:tr>
      <w:tr w:rsidR="004C4838" w:rsidRPr="007F5A0B" w:rsidTr="004C4838">
        <w:trPr>
          <w:trHeight w:val="20"/>
        </w:trPr>
        <w:tc>
          <w:tcPr>
            <w:tcW w:w="560" w:type="dxa"/>
            <w:shd w:val="clear" w:color="auto" w:fill="auto"/>
          </w:tcPr>
          <w:p w:rsidR="004C4838" w:rsidRPr="007F5A0B" w:rsidRDefault="004C4838" w:rsidP="001843C5">
            <w:pPr>
              <w:pStyle w:val="af3"/>
            </w:pPr>
            <w:r>
              <w:t>1</w:t>
            </w:r>
          </w:p>
        </w:tc>
        <w:tc>
          <w:tcPr>
            <w:tcW w:w="3912" w:type="dxa"/>
            <w:shd w:val="clear" w:color="auto" w:fill="auto"/>
            <w:vAlign w:val="center"/>
          </w:tcPr>
          <w:p w:rsidR="004C4838" w:rsidRPr="007F5A0B" w:rsidRDefault="004C4838" w:rsidP="001843C5">
            <w:pPr>
              <w:pStyle w:val="af3"/>
              <w:rPr>
                <w:b/>
              </w:rPr>
            </w:pPr>
            <w:r w:rsidRPr="007F5A0B">
              <w:t>Уровень обеспеченности дошкольными образовательными организациями</w:t>
            </w:r>
          </w:p>
        </w:tc>
        <w:tc>
          <w:tcPr>
            <w:tcW w:w="2237" w:type="dxa"/>
            <w:shd w:val="clear" w:color="auto" w:fill="auto"/>
            <w:vAlign w:val="center"/>
          </w:tcPr>
          <w:p w:rsidR="004C4838" w:rsidRPr="007F5A0B" w:rsidRDefault="004C4838" w:rsidP="001843C5">
            <w:pPr>
              <w:pStyle w:val="af3"/>
            </w:pPr>
            <w:r w:rsidRPr="007F5A0B">
              <w:t>место на 1 тыс. человек</w:t>
            </w:r>
          </w:p>
        </w:tc>
        <w:tc>
          <w:tcPr>
            <w:tcW w:w="1042" w:type="dxa"/>
            <w:shd w:val="clear" w:color="auto" w:fill="auto"/>
            <w:vAlign w:val="center"/>
          </w:tcPr>
          <w:p w:rsidR="004C4838" w:rsidRPr="00200A60" w:rsidRDefault="004C4838" w:rsidP="00200A60">
            <w:pPr>
              <w:pStyle w:val="af7"/>
            </w:pPr>
            <w:r w:rsidRPr="00200A60">
              <w:t>-</w:t>
            </w:r>
          </w:p>
        </w:tc>
        <w:tc>
          <w:tcPr>
            <w:tcW w:w="1042" w:type="dxa"/>
            <w:shd w:val="clear" w:color="auto" w:fill="auto"/>
            <w:vAlign w:val="center"/>
          </w:tcPr>
          <w:p w:rsidR="004C4838" w:rsidRPr="00200A60" w:rsidRDefault="004C4838" w:rsidP="00200A60">
            <w:pPr>
              <w:pStyle w:val="af7"/>
            </w:pPr>
            <w:r w:rsidRPr="00200A60">
              <w:t>+</w:t>
            </w:r>
          </w:p>
        </w:tc>
        <w:tc>
          <w:tcPr>
            <w:tcW w:w="1043" w:type="dxa"/>
            <w:shd w:val="clear" w:color="auto" w:fill="auto"/>
            <w:vAlign w:val="center"/>
          </w:tcPr>
          <w:p w:rsidR="004C4838" w:rsidRPr="00200A60" w:rsidRDefault="004C4838" w:rsidP="00200A60">
            <w:pPr>
              <w:pStyle w:val="af7"/>
            </w:pPr>
            <w:r w:rsidRPr="00200A60">
              <w:t>-</w:t>
            </w:r>
          </w:p>
        </w:tc>
      </w:tr>
      <w:tr w:rsidR="004C4838" w:rsidRPr="007F5A0B" w:rsidTr="004C4838">
        <w:trPr>
          <w:trHeight w:val="20"/>
        </w:trPr>
        <w:tc>
          <w:tcPr>
            <w:tcW w:w="560" w:type="dxa"/>
            <w:shd w:val="clear" w:color="auto" w:fill="auto"/>
          </w:tcPr>
          <w:p w:rsidR="004C4838" w:rsidRPr="007F5A0B" w:rsidRDefault="004C4838" w:rsidP="001843C5">
            <w:pPr>
              <w:pStyle w:val="af3"/>
            </w:pPr>
            <w:r>
              <w:t>2</w:t>
            </w:r>
          </w:p>
        </w:tc>
        <w:tc>
          <w:tcPr>
            <w:tcW w:w="3912" w:type="dxa"/>
            <w:shd w:val="clear" w:color="auto" w:fill="auto"/>
          </w:tcPr>
          <w:p w:rsidR="004C4838" w:rsidRPr="007F5A0B" w:rsidRDefault="004C4838" w:rsidP="001843C5">
            <w:pPr>
              <w:pStyle w:val="af3"/>
            </w:pPr>
            <w:r w:rsidRPr="007F5A0B">
              <w:t>Уровень территориальной доступности дошкольных образовательных организаций</w:t>
            </w:r>
          </w:p>
        </w:tc>
        <w:tc>
          <w:tcPr>
            <w:tcW w:w="2237" w:type="dxa"/>
            <w:shd w:val="clear" w:color="auto" w:fill="auto"/>
          </w:tcPr>
          <w:p w:rsidR="004C4838" w:rsidRPr="007F5A0B" w:rsidRDefault="004C4838" w:rsidP="001843C5">
            <w:pPr>
              <w:pStyle w:val="af3"/>
            </w:pPr>
            <w:r w:rsidRPr="007F5A0B">
              <w:t>м; мин</w:t>
            </w:r>
          </w:p>
        </w:tc>
        <w:tc>
          <w:tcPr>
            <w:tcW w:w="1042" w:type="dxa"/>
            <w:shd w:val="clear" w:color="auto" w:fill="auto"/>
            <w:vAlign w:val="center"/>
          </w:tcPr>
          <w:p w:rsidR="004C4838" w:rsidRPr="00200A60" w:rsidRDefault="004C4838" w:rsidP="00200A60">
            <w:pPr>
              <w:pStyle w:val="af7"/>
            </w:pPr>
            <w:r w:rsidRPr="00200A60">
              <w:t>-</w:t>
            </w:r>
          </w:p>
        </w:tc>
        <w:tc>
          <w:tcPr>
            <w:tcW w:w="1042" w:type="dxa"/>
            <w:shd w:val="clear" w:color="auto" w:fill="auto"/>
            <w:vAlign w:val="center"/>
          </w:tcPr>
          <w:p w:rsidR="004C4838" w:rsidRPr="00200A60" w:rsidRDefault="004C4838" w:rsidP="00200A60">
            <w:pPr>
              <w:pStyle w:val="af7"/>
            </w:pPr>
            <w:r w:rsidRPr="00200A60">
              <w:t>+</w:t>
            </w:r>
          </w:p>
        </w:tc>
        <w:tc>
          <w:tcPr>
            <w:tcW w:w="1043" w:type="dxa"/>
            <w:shd w:val="clear" w:color="auto" w:fill="auto"/>
            <w:vAlign w:val="center"/>
          </w:tcPr>
          <w:p w:rsidR="004C4838" w:rsidRPr="00200A60" w:rsidRDefault="004C4838" w:rsidP="00200A60">
            <w:pPr>
              <w:pStyle w:val="af7"/>
            </w:pPr>
            <w:r w:rsidRPr="00200A60">
              <w:t>-</w:t>
            </w:r>
          </w:p>
        </w:tc>
      </w:tr>
      <w:tr w:rsidR="004C4838" w:rsidRPr="007F5A0B" w:rsidTr="004C4838">
        <w:trPr>
          <w:trHeight w:val="20"/>
        </w:trPr>
        <w:tc>
          <w:tcPr>
            <w:tcW w:w="560" w:type="dxa"/>
            <w:shd w:val="clear" w:color="auto" w:fill="auto"/>
          </w:tcPr>
          <w:p w:rsidR="004C4838" w:rsidRPr="007F5A0B" w:rsidRDefault="004C4838" w:rsidP="001843C5">
            <w:pPr>
              <w:pStyle w:val="af3"/>
            </w:pPr>
            <w:r>
              <w:t>345</w:t>
            </w:r>
          </w:p>
        </w:tc>
        <w:tc>
          <w:tcPr>
            <w:tcW w:w="3912" w:type="dxa"/>
            <w:shd w:val="clear" w:color="auto" w:fill="auto"/>
          </w:tcPr>
          <w:p w:rsidR="004C4838" w:rsidRPr="007F5A0B" w:rsidRDefault="004C4838" w:rsidP="001843C5">
            <w:pPr>
              <w:pStyle w:val="af3"/>
            </w:pPr>
            <w:r w:rsidRPr="007F5A0B">
              <w:t>Размер земельного участка</w:t>
            </w:r>
            <w:r w:rsidRPr="00CF1D30">
              <w:t xml:space="preserve"> дошкольных</w:t>
            </w:r>
            <w:r w:rsidRPr="007F5A0B">
              <w:t xml:space="preserve"> образовательных организаций</w:t>
            </w:r>
          </w:p>
        </w:tc>
        <w:tc>
          <w:tcPr>
            <w:tcW w:w="2237" w:type="dxa"/>
            <w:shd w:val="clear" w:color="auto" w:fill="auto"/>
          </w:tcPr>
          <w:p w:rsidR="004C4838" w:rsidRPr="007F5A0B" w:rsidRDefault="004C4838" w:rsidP="001843C5">
            <w:pPr>
              <w:pStyle w:val="af3"/>
            </w:pPr>
            <w:r w:rsidRPr="007F5A0B">
              <w:t>кв. м/место</w:t>
            </w:r>
          </w:p>
        </w:tc>
        <w:tc>
          <w:tcPr>
            <w:tcW w:w="1042" w:type="dxa"/>
            <w:shd w:val="clear" w:color="auto" w:fill="auto"/>
            <w:vAlign w:val="center"/>
          </w:tcPr>
          <w:p w:rsidR="004C4838" w:rsidRPr="00200A60" w:rsidRDefault="004C4838" w:rsidP="00200A60">
            <w:pPr>
              <w:pStyle w:val="af7"/>
            </w:pPr>
            <w:r w:rsidRPr="00200A60">
              <w:t>+</w:t>
            </w:r>
          </w:p>
        </w:tc>
        <w:tc>
          <w:tcPr>
            <w:tcW w:w="1042" w:type="dxa"/>
            <w:shd w:val="clear" w:color="auto" w:fill="auto"/>
            <w:vAlign w:val="center"/>
          </w:tcPr>
          <w:p w:rsidR="004C4838" w:rsidRPr="00200A60" w:rsidRDefault="004C4838" w:rsidP="00200A60">
            <w:pPr>
              <w:pStyle w:val="af7"/>
            </w:pPr>
            <w:r w:rsidRPr="00200A60">
              <w:t>+</w:t>
            </w:r>
          </w:p>
        </w:tc>
        <w:tc>
          <w:tcPr>
            <w:tcW w:w="1043" w:type="dxa"/>
            <w:shd w:val="clear" w:color="auto" w:fill="auto"/>
            <w:vAlign w:val="center"/>
          </w:tcPr>
          <w:p w:rsidR="004C4838" w:rsidRPr="00200A60" w:rsidRDefault="004C4838" w:rsidP="00200A60">
            <w:pPr>
              <w:pStyle w:val="af7"/>
            </w:pPr>
            <w:r w:rsidRPr="00200A60">
              <w:t>+</w:t>
            </w:r>
          </w:p>
        </w:tc>
      </w:tr>
      <w:tr w:rsidR="004C4838" w:rsidRPr="007F5A0B" w:rsidTr="004C4838">
        <w:trPr>
          <w:trHeight w:val="20"/>
        </w:trPr>
        <w:tc>
          <w:tcPr>
            <w:tcW w:w="560" w:type="dxa"/>
            <w:shd w:val="clear" w:color="auto" w:fill="auto"/>
          </w:tcPr>
          <w:p w:rsidR="004C4838" w:rsidRPr="007F5A0B" w:rsidRDefault="004C4838" w:rsidP="001843C5">
            <w:pPr>
              <w:pStyle w:val="af3"/>
            </w:pPr>
            <w:r>
              <w:t>6</w:t>
            </w:r>
          </w:p>
        </w:tc>
        <w:tc>
          <w:tcPr>
            <w:tcW w:w="3912" w:type="dxa"/>
            <w:shd w:val="clear" w:color="auto" w:fill="auto"/>
          </w:tcPr>
          <w:p w:rsidR="004C4838" w:rsidRPr="007F5A0B" w:rsidRDefault="004C4838" w:rsidP="001843C5">
            <w:pPr>
              <w:pStyle w:val="af3"/>
            </w:pPr>
            <w:r w:rsidRPr="007F5A0B">
              <w:t>Уровень обеспеченности общеобразовательными организациями</w:t>
            </w:r>
          </w:p>
        </w:tc>
        <w:tc>
          <w:tcPr>
            <w:tcW w:w="2237" w:type="dxa"/>
            <w:shd w:val="clear" w:color="auto" w:fill="auto"/>
            <w:vAlign w:val="center"/>
          </w:tcPr>
          <w:p w:rsidR="004C4838" w:rsidRPr="007F5A0B" w:rsidRDefault="004C4838" w:rsidP="001843C5">
            <w:pPr>
              <w:pStyle w:val="af3"/>
              <w:rPr>
                <w:b/>
              </w:rPr>
            </w:pPr>
            <w:r w:rsidRPr="007F5A0B">
              <w:t>учащийся на 1 тыс. человек</w:t>
            </w:r>
          </w:p>
        </w:tc>
        <w:tc>
          <w:tcPr>
            <w:tcW w:w="1042" w:type="dxa"/>
            <w:shd w:val="clear" w:color="auto" w:fill="auto"/>
            <w:vAlign w:val="center"/>
          </w:tcPr>
          <w:p w:rsidR="004C4838" w:rsidRPr="00200A60" w:rsidRDefault="004C4838" w:rsidP="00200A60">
            <w:pPr>
              <w:pStyle w:val="af7"/>
            </w:pPr>
            <w:r w:rsidRPr="00200A60">
              <w:t>-</w:t>
            </w:r>
          </w:p>
        </w:tc>
        <w:tc>
          <w:tcPr>
            <w:tcW w:w="1042" w:type="dxa"/>
            <w:shd w:val="clear" w:color="auto" w:fill="auto"/>
            <w:vAlign w:val="center"/>
          </w:tcPr>
          <w:p w:rsidR="004C4838" w:rsidRPr="00200A60" w:rsidRDefault="004C4838" w:rsidP="00200A60">
            <w:pPr>
              <w:pStyle w:val="af7"/>
            </w:pPr>
            <w:r w:rsidRPr="00200A60">
              <w:t>+</w:t>
            </w:r>
          </w:p>
        </w:tc>
        <w:tc>
          <w:tcPr>
            <w:tcW w:w="1043" w:type="dxa"/>
            <w:shd w:val="clear" w:color="auto" w:fill="auto"/>
            <w:vAlign w:val="center"/>
          </w:tcPr>
          <w:p w:rsidR="004C4838" w:rsidRPr="00200A60" w:rsidRDefault="004C4838" w:rsidP="00200A60">
            <w:pPr>
              <w:pStyle w:val="af7"/>
            </w:pPr>
            <w:r w:rsidRPr="00200A60">
              <w:t>-</w:t>
            </w:r>
          </w:p>
        </w:tc>
      </w:tr>
      <w:tr w:rsidR="004C4838" w:rsidRPr="007F5A0B" w:rsidTr="004C4838">
        <w:trPr>
          <w:trHeight w:val="20"/>
        </w:trPr>
        <w:tc>
          <w:tcPr>
            <w:tcW w:w="560" w:type="dxa"/>
            <w:shd w:val="clear" w:color="auto" w:fill="auto"/>
          </w:tcPr>
          <w:p w:rsidR="004C4838" w:rsidRPr="007F5A0B" w:rsidRDefault="004C4838" w:rsidP="001843C5">
            <w:pPr>
              <w:pStyle w:val="af3"/>
            </w:pPr>
            <w:r>
              <w:t>7</w:t>
            </w:r>
          </w:p>
        </w:tc>
        <w:tc>
          <w:tcPr>
            <w:tcW w:w="3912" w:type="dxa"/>
            <w:shd w:val="clear" w:color="auto" w:fill="auto"/>
          </w:tcPr>
          <w:p w:rsidR="004C4838" w:rsidRPr="007F5A0B" w:rsidRDefault="004C4838" w:rsidP="001843C5">
            <w:pPr>
              <w:pStyle w:val="af3"/>
            </w:pPr>
            <w:r w:rsidRPr="007F5A0B">
              <w:t>Уровень территориальной доступности общеобразовательных организаций</w:t>
            </w:r>
          </w:p>
        </w:tc>
        <w:tc>
          <w:tcPr>
            <w:tcW w:w="2237" w:type="dxa"/>
            <w:shd w:val="clear" w:color="auto" w:fill="auto"/>
          </w:tcPr>
          <w:p w:rsidR="004C4838" w:rsidRPr="007F5A0B" w:rsidRDefault="004C4838" w:rsidP="001843C5">
            <w:pPr>
              <w:pStyle w:val="af3"/>
            </w:pPr>
            <w:r w:rsidRPr="007F5A0B">
              <w:t>м; мин</w:t>
            </w:r>
          </w:p>
        </w:tc>
        <w:tc>
          <w:tcPr>
            <w:tcW w:w="1042" w:type="dxa"/>
            <w:shd w:val="clear" w:color="auto" w:fill="auto"/>
            <w:vAlign w:val="center"/>
          </w:tcPr>
          <w:p w:rsidR="004C4838" w:rsidRPr="00200A60" w:rsidRDefault="004C4838" w:rsidP="00200A60">
            <w:pPr>
              <w:pStyle w:val="af7"/>
            </w:pPr>
            <w:r w:rsidRPr="00200A60">
              <w:t>-</w:t>
            </w:r>
          </w:p>
        </w:tc>
        <w:tc>
          <w:tcPr>
            <w:tcW w:w="1042" w:type="dxa"/>
            <w:shd w:val="clear" w:color="auto" w:fill="auto"/>
            <w:vAlign w:val="center"/>
          </w:tcPr>
          <w:p w:rsidR="004C4838" w:rsidRPr="00200A60" w:rsidRDefault="004C4838" w:rsidP="00200A60">
            <w:pPr>
              <w:pStyle w:val="af7"/>
            </w:pPr>
            <w:r w:rsidRPr="00200A60">
              <w:t>+</w:t>
            </w:r>
          </w:p>
        </w:tc>
        <w:tc>
          <w:tcPr>
            <w:tcW w:w="1043" w:type="dxa"/>
            <w:shd w:val="clear" w:color="auto" w:fill="auto"/>
            <w:vAlign w:val="center"/>
          </w:tcPr>
          <w:p w:rsidR="004C4838" w:rsidRPr="00200A60" w:rsidRDefault="004C4838" w:rsidP="00200A60">
            <w:pPr>
              <w:pStyle w:val="af7"/>
            </w:pPr>
            <w:r w:rsidRPr="00200A60">
              <w:t>-</w:t>
            </w:r>
          </w:p>
        </w:tc>
      </w:tr>
      <w:tr w:rsidR="004C4838" w:rsidRPr="007F5A0B" w:rsidTr="004C4838">
        <w:trPr>
          <w:trHeight w:val="20"/>
        </w:trPr>
        <w:tc>
          <w:tcPr>
            <w:tcW w:w="560" w:type="dxa"/>
            <w:shd w:val="clear" w:color="auto" w:fill="auto"/>
          </w:tcPr>
          <w:p w:rsidR="004C4838" w:rsidRPr="007F5A0B" w:rsidRDefault="004C4838" w:rsidP="001843C5">
            <w:pPr>
              <w:pStyle w:val="af3"/>
            </w:pPr>
            <w:r>
              <w:t>8</w:t>
            </w:r>
          </w:p>
        </w:tc>
        <w:tc>
          <w:tcPr>
            <w:tcW w:w="3912" w:type="dxa"/>
            <w:shd w:val="clear" w:color="auto" w:fill="auto"/>
          </w:tcPr>
          <w:p w:rsidR="004C4838" w:rsidRPr="007F5A0B" w:rsidRDefault="004C4838" w:rsidP="001843C5">
            <w:pPr>
              <w:pStyle w:val="af3"/>
            </w:pPr>
            <w:r w:rsidRPr="007F5A0B">
              <w:t xml:space="preserve">Размер земельного участка </w:t>
            </w:r>
            <w:r w:rsidRPr="004855CE">
              <w:t xml:space="preserve">общеобразовательных </w:t>
            </w:r>
            <w:r w:rsidRPr="004855CE">
              <w:lastRenderedPageBreak/>
              <w:t>организаций</w:t>
            </w:r>
          </w:p>
        </w:tc>
        <w:tc>
          <w:tcPr>
            <w:tcW w:w="2237" w:type="dxa"/>
            <w:shd w:val="clear" w:color="auto" w:fill="auto"/>
          </w:tcPr>
          <w:p w:rsidR="004C4838" w:rsidRPr="007F5A0B" w:rsidRDefault="004C4838" w:rsidP="001843C5">
            <w:pPr>
              <w:pStyle w:val="af3"/>
            </w:pPr>
            <w:r w:rsidRPr="007F5A0B">
              <w:lastRenderedPageBreak/>
              <w:t>кв. м</w:t>
            </w:r>
          </w:p>
        </w:tc>
        <w:tc>
          <w:tcPr>
            <w:tcW w:w="1042" w:type="dxa"/>
            <w:shd w:val="clear" w:color="auto" w:fill="auto"/>
            <w:vAlign w:val="center"/>
          </w:tcPr>
          <w:p w:rsidR="004C4838" w:rsidRPr="00200A60" w:rsidRDefault="004C4838" w:rsidP="00200A60">
            <w:pPr>
              <w:pStyle w:val="af7"/>
            </w:pPr>
            <w:r w:rsidRPr="00200A60">
              <w:t>+</w:t>
            </w:r>
          </w:p>
        </w:tc>
        <w:tc>
          <w:tcPr>
            <w:tcW w:w="1042" w:type="dxa"/>
            <w:shd w:val="clear" w:color="auto" w:fill="auto"/>
            <w:vAlign w:val="center"/>
          </w:tcPr>
          <w:p w:rsidR="004C4838" w:rsidRPr="00200A60" w:rsidRDefault="004C4838" w:rsidP="00200A60">
            <w:pPr>
              <w:pStyle w:val="af7"/>
            </w:pPr>
            <w:r w:rsidRPr="00200A60">
              <w:t>+</w:t>
            </w:r>
          </w:p>
        </w:tc>
        <w:tc>
          <w:tcPr>
            <w:tcW w:w="1043" w:type="dxa"/>
            <w:shd w:val="clear" w:color="auto" w:fill="auto"/>
            <w:vAlign w:val="center"/>
          </w:tcPr>
          <w:p w:rsidR="004C4838" w:rsidRPr="00200A60" w:rsidRDefault="004C4838" w:rsidP="00200A60">
            <w:pPr>
              <w:pStyle w:val="af7"/>
            </w:pPr>
            <w:r w:rsidRPr="00200A60">
              <w:t>+</w:t>
            </w:r>
          </w:p>
        </w:tc>
      </w:tr>
      <w:tr w:rsidR="004C4838" w:rsidRPr="007F5A0B" w:rsidTr="004C4838">
        <w:trPr>
          <w:trHeight w:val="20"/>
        </w:trPr>
        <w:tc>
          <w:tcPr>
            <w:tcW w:w="560" w:type="dxa"/>
            <w:shd w:val="clear" w:color="auto" w:fill="auto"/>
          </w:tcPr>
          <w:p w:rsidR="004C4838" w:rsidRPr="007F5A0B" w:rsidRDefault="004C4838" w:rsidP="001843C5">
            <w:pPr>
              <w:pStyle w:val="af3"/>
            </w:pPr>
            <w:r>
              <w:lastRenderedPageBreak/>
              <w:t>9</w:t>
            </w:r>
          </w:p>
        </w:tc>
        <w:tc>
          <w:tcPr>
            <w:tcW w:w="3912" w:type="dxa"/>
            <w:shd w:val="clear" w:color="auto" w:fill="auto"/>
            <w:vAlign w:val="center"/>
          </w:tcPr>
          <w:p w:rsidR="004C4838" w:rsidRPr="007F5A0B" w:rsidRDefault="004C4838" w:rsidP="001843C5">
            <w:pPr>
              <w:pStyle w:val="af3"/>
              <w:rPr>
                <w:b/>
              </w:rPr>
            </w:pPr>
            <w:r w:rsidRPr="007F5A0B">
              <w:t>Уровень обеспеченности организациями дополнительного образования</w:t>
            </w:r>
          </w:p>
        </w:tc>
        <w:tc>
          <w:tcPr>
            <w:tcW w:w="2237" w:type="dxa"/>
            <w:shd w:val="clear" w:color="auto" w:fill="auto"/>
            <w:vAlign w:val="center"/>
          </w:tcPr>
          <w:p w:rsidR="004C4838" w:rsidRPr="007F5A0B" w:rsidRDefault="004C4838" w:rsidP="001843C5">
            <w:pPr>
              <w:pStyle w:val="af3"/>
              <w:rPr>
                <w:b/>
              </w:rPr>
            </w:pPr>
            <w:r w:rsidRPr="007F5A0B">
              <w:t>место на 1 тыс. человек</w:t>
            </w:r>
          </w:p>
        </w:tc>
        <w:tc>
          <w:tcPr>
            <w:tcW w:w="1042" w:type="dxa"/>
            <w:shd w:val="clear" w:color="auto" w:fill="auto"/>
            <w:vAlign w:val="center"/>
          </w:tcPr>
          <w:p w:rsidR="004C4838" w:rsidRPr="00200A60" w:rsidRDefault="004C4838" w:rsidP="00200A60">
            <w:pPr>
              <w:pStyle w:val="af7"/>
            </w:pPr>
            <w:r w:rsidRPr="00200A60">
              <w:t>-</w:t>
            </w:r>
          </w:p>
        </w:tc>
        <w:tc>
          <w:tcPr>
            <w:tcW w:w="1042" w:type="dxa"/>
            <w:shd w:val="clear" w:color="auto" w:fill="auto"/>
            <w:vAlign w:val="center"/>
          </w:tcPr>
          <w:p w:rsidR="004C4838" w:rsidRPr="00200A60" w:rsidRDefault="004C4838" w:rsidP="00200A60">
            <w:pPr>
              <w:pStyle w:val="af7"/>
            </w:pPr>
            <w:r w:rsidRPr="00200A60">
              <w:t>+</w:t>
            </w:r>
          </w:p>
        </w:tc>
        <w:tc>
          <w:tcPr>
            <w:tcW w:w="1043" w:type="dxa"/>
            <w:shd w:val="clear" w:color="auto" w:fill="auto"/>
            <w:vAlign w:val="center"/>
          </w:tcPr>
          <w:p w:rsidR="004C4838" w:rsidRPr="00200A60" w:rsidRDefault="004C4838" w:rsidP="00200A60">
            <w:pPr>
              <w:pStyle w:val="af7"/>
            </w:pPr>
            <w:r w:rsidRPr="00200A60">
              <w:t>-</w:t>
            </w:r>
          </w:p>
        </w:tc>
      </w:tr>
      <w:tr w:rsidR="004C4838" w:rsidRPr="007F5A0B" w:rsidTr="004C4838">
        <w:trPr>
          <w:trHeight w:val="20"/>
        </w:trPr>
        <w:tc>
          <w:tcPr>
            <w:tcW w:w="560" w:type="dxa"/>
            <w:shd w:val="clear" w:color="auto" w:fill="auto"/>
          </w:tcPr>
          <w:p w:rsidR="004C4838" w:rsidRPr="007F5A0B" w:rsidRDefault="004C4838" w:rsidP="001843C5">
            <w:pPr>
              <w:pStyle w:val="af3"/>
            </w:pPr>
            <w:r>
              <w:t>10</w:t>
            </w:r>
          </w:p>
        </w:tc>
        <w:tc>
          <w:tcPr>
            <w:tcW w:w="3912" w:type="dxa"/>
            <w:shd w:val="clear" w:color="auto" w:fill="auto"/>
          </w:tcPr>
          <w:p w:rsidR="004C4838" w:rsidRPr="007F5A0B" w:rsidRDefault="004C4838" w:rsidP="001843C5">
            <w:pPr>
              <w:pStyle w:val="af3"/>
            </w:pPr>
            <w:r w:rsidRPr="007F5A0B">
              <w:t>Уровень территориальной доступности организаций дополнительного образования</w:t>
            </w:r>
          </w:p>
        </w:tc>
        <w:tc>
          <w:tcPr>
            <w:tcW w:w="2237" w:type="dxa"/>
            <w:shd w:val="clear" w:color="auto" w:fill="auto"/>
          </w:tcPr>
          <w:p w:rsidR="004C4838" w:rsidRPr="007F5A0B" w:rsidRDefault="004C4838" w:rsidP="001843C5">
            <w:pPr>
              <w:pStyle w:val="af3"/>
            </w:pPr>
            <w:r w:rsidRPr="007F5A0B">
              <w:t>м; мин</w:t>
            </w:r>
          </w:p>
        </w:tc>
        <w:tc>
          <w:tcPr>
            <w:tcW w:w="1042" w:type="dxa"/>
            <w:shd w:val="clear" w:color="auto" w:fill="auto"/>
            <w:vAlign w:val="center"/>
          </w:tcPr>
          <w:p w:rsidR="004C4838" w:rsidRPr="00200A60" w:rsidRDefault="004C4838" w:rsidP="00200A60">
            <w:pPr>
              <w:pStyle w:val="af7"/>
            </w:pPr>
            <w:r w:rsidRPr="00200A60">
              <w:t>-</w:t>
            </w:r>
          </w:p>
        </w:tc>
        <w:tc>
          <w:tcPr>
            <w:tcW w:w="1042" w:type="dxa"/>
            <w:shd w:val="clear" w:color="auto" w:fill="auto"/>
            <w:vAlign w:val="center"/>
          </w:tcPr>
          <w:p w:rsidR="004C4838" w:rsidRPr="00200A60" w:rsidRDefault="004C4838" w:rsidP="00200A60">
            <w:pPr>
              <w:pStyle w:val="af7"/>
            </w:pPr>
            <w:r w:rsidRPr="00200A60">
              <w:t>+</w:t>
            </w:r>
          </w:p>
        </w:tc>
        <w:tc>
          <w:tcPr>
            <w:tcW w:w="1043" w:type="dxa"/>
            <w:shd w:val="clear" w:color="auto" w:fill="auto"/>
            <w:vAlign w:val="center"/>
          </w:tcPr>
          <w:p w:rsidR="004C4838" w:rsidRPr="00200A60" w:rsidRDefault="004C4838" w:rsidP="00200A60">
            <w:pPr>
              <w:pStyle w:val="af7"/>
            </w:pPr>
            <w:r w:rsidRPr="00200A60">
              <w:t>-</w:t>
            </w:r>
          </w:p>
        </w:tc>
      </w:tr>
      <w:tr w:rsidR="004C4838" w:rsidRPr="007F5A0B" w:rsidTr="004C4838">
        <w:trPr>
          <w:trHeight w:val="20"/>
        </w:trPr>
        <w:tc>
          <w:tcPr>
            <w:tcW w:w="560" w:type="dxa"/>
            <w:shd w:val="clear" w:color="auto" w:fill="auto"/>
          </w:tcPr>
          <w:p w:rsidR="004C4838" w:rsidRPr="007F5A0B" w:rsidRDefault="004C4838" w:rsidP="001843C5">
            <w:pPr>
              <w:pStyle w:val="af3"/>
            </w:pPr>
            <w:r>
              <w:t>11</w:t>
            </w:r>
          </w:p>
        </w:tc>
        <w:tc>
          <w:tcPr>
            <w:tcW w:w="3912" w:type="dxa"/>
            <w:shd w:val="clear" w:color="auto" w:fill="auto"/>
          </w:tcPr>
          <w:p w:rsidR="004C4838" w:rsidRPr="007F5A0B" w:rsidRDefault="004C4838" w:rsidP="001843C5">
            <w:pPr>
              <w:pStyle w:val="af3"/>
            </w:pPr>
            <w:r w:rsidRPr="007F5A0B">
              <w:t>Размер земельного участка организаций дополнительного образования</w:t>
            </w:r>
          </w:p>
        </w:tc>
        <w:tc>
          <w:tcPr>
            <w:tcW w:w="2237" w:type="dxa"/>
            <w:shd w:val="clear" w:color="auto" w:fill="auto"/>
          </w:tcPr>
          <w:p w:rsidR="004C4838" w:rsidRPr="007F5A0B" w:rsidRDefault="004C4838" w:rsidP="001843C5">
            <w:pPr>
              <w:pStyle w:val="af3"/>
            </w:pPr>
            <w:r w:rsidRPr="007F5A0B">
              <w:t>кв. м/место</w:t>
            </w:r>
          </w:p>
        </w:tc>
        <w:tc>
          <w:tcPr>
            <w:tcW w:w="1042" w:type="dxa"/>
            <w:shd w:val="clear" w:color="auto" w:fill="auto"/>
            <w:vAlign w:val="center"/>
          </w:tcPr>
          <w:p w:rsidR="004C4838" w:rsidRPr="00200A60" w:rsidRDefault="004C4838" w:rsidP="00200A60">
            <w:pPr>
              <w:pStyle w:val="af7"/>
            </w:pPr>
            <w:r w:rsidRPr="00200A60">
              <w:t>+</w:t>
            </w:r>
          </w:p>
        </w:tc>
        <w:tc>
          <w:tcPr>
            <w:tcW w:w="1042" w:type="dxa"/>
            <w:shd w:val="clear" w:color="auto" w:fill="auto"/>
            <w:vAlign w:val="center"/>
          </w:tcPr>
          <w:p w:rsidR="004C4838" w:rsidRPr="00200A60" w:rsidRDefault="004C4838" w:rsidP="00200A60">
            <w:pPr>
              <w:pStyle w:val="af7"/>
            </w:pPr>
            <w:r w:rsidRPr="00200A60">
              <w:t>+</w:t>
            </w:r>
          </w:p>
        </w:tc>
        <w:tc>
          <w:tcPr>
            <w:tcW w:w="1043" w:type="dxa"/>
            <w:shd w:val="clear" w:color="auto" w:fill="auto"/>
            <w:vAlign w:val="center"/>
          </w:tcPr>
          <w:p w:rsidR="004C4838" w:rsidRPr="00200A60" w:rsidRDefault="004C4838" w:rsidP="00200A60">
            <w:pPr>
              <w:pStyle w:val="af7"/>
            </w:pPr>
            <w:r w:rsidRPr="00200A60">
              <w:t>+</w:t>
            </w:r>
          </w:p>
        </w:tc>
      </w:tr>
    </w:tbl>
    <w:p w:rsidR="001843C5" w:rsidRDefault="001843C5" w:rsidP="001843C5">
      <w:pPr>
        <w:pStyle w:val="af"/>
      </w:pPr>
    </w:p>
    <w:p w:rsidR="001843C5" w:rsidRDefault="00200A60" w:rsidP="006B4F17">
      <w:pPr>
        <w:pStyle w:val="af5"/>
      </w:pPr>
      <w:r w:rsidRPr="007F5A0B">
        <w:t xml:space="preserve">Таблица </w:t>
      </w:r>
      <w:r w:rsidR="0046703A">
        <w:fldChar w:fldCharType="begin"/>
      </w:r>
      <w:r w:rsidR="0046703A">
        <w:instrText xml:space="preserve"> SEQ Таблица \* ARABIC </w:instrText>
      </w:r>
      <w:r w:rsidR="0046703A">
        <w:fldChar w:fldCharType="separate"/>
      </w:r>
      <w:r w:rsidR="004F3869">
        <w:rPr>
          <w:noProof/>
        </w:rPr>
        <w:t>10</w:t>
      </w:r>
      <w:r w:rsidR="0046703A">
        <w:rPr>
          <w:noProof/>
        </w:rPr>
        <w:fldChar w:fldCharType="end"/>
      </w:r>
      <w:r>
        <w:t>.</w:t>
      </w:r>
      <w:r w:rsidR="006B4F17">
        <w:t xml:space="preserve"> </w:t>
      </w:r>
      <w:r w:rsidR="006B4F17" w:rsidRPr="007F5A0B">
        <w:t>В области здравоохранения</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912"/>
        <w:gridCol w:w="2237"/>
        <w:gridCol w:w="1042"/>
        <w:gridCol w:w="1042"/>
        <w:gridCol w:w="1043"/>
      </w:tblGrid>
      <w:tr w:rsidR="004560EF" w:rsidRPr="007F5A0B" w:rsidTr="004560EF">
        <w:trPr>
          <w:trHeight w:val="20"/>
          <w:tblHeader/>
        </w:trPr>
        <w:tc>
          <w:tcPr>
            <w:tcW w:w="560" w:type="dxa"/>
            <w:shd w:val="clear" w:color="auto" w:fill="auto"/>
            <w:vAlign w:val="center"/>
          </w:tcPr>
          <w:p w:rsidR="004560EF" w:rsidRPr="007F5A0B" w:rsidRDefault="004560EF" w:rsidP="007709B7">
            <w:pPr>
              <w:pStyle w:val="af8"/>
            </w:pPr>
            <w:r w:rsidRPr="007F5A0B">
              <w:t>№ п/п</w:t>
            </w:r>
          </w:p>
        </w:tc>
        <w:tc>
          <w:tcPr>
            <w:tcW w:w="3912" w:type="dxa"/>
            <w:shd w:val="clear" w:color="auto" w:fill="auto"/>
            <w:vAlign w:val="center"/>
          </w:tcPr>
          <w:p w:rsidR="004560EF" w:rsidRPr="007F5A0B" w:rsidRDefault="004560EF" w:rsidP="007709B7">
            <w:pPr>
              <w:pStyle w:val="af8"/>
            </w:pPr>
            <w:r w:rsidRPr="007F5A0B">
              <w:t>Наименование расчётного показателя</w:t>
            </w:r>
          </w:p>
        </w:tc>
        <w:tc>
          <w:tcPr>
            <w:tcW w:w="2237" w:type="dxa"/>
            <w:shd w:val="clear" w:color="auto" w:fill="auto"/>
            <w:vAlign w:val="center"/>
          </w:tcPr>
          <w:p w:rsidR="004560EF" w:rsidRPr="007F5A0B" w:rsidRDefault="004560EF" w:rsidP="007709B7">
            <w:pPr>
              <w:pStyle w:val="af8"/>
            </w:pPr>
            <w:r w:rsidRPr="007F5A0B">
              <w:t>Единицы измерения расчётного показателя</w:t>
            </w:r>
          </w:p>
        </w:tc>
        <w:tc>
          <w:tcPr>
            <w:tcW w:w="1042" w:type="dxa"/>
            <w:shd w:val="clear" w:color="auto" w:fill="auto"/>
            <w:vAlign w:val="center"/>
          </w:tcPr>
          <w:p w:rsidR="004560EF" w:rsidRPr="007F5A0B" w:rsidRDefault="004560EF" w:rsidP="004560EF">
            <w:pPr>
              <w:pStyle w:val="af8"/>
            </w:pPr>
            <w:r w:rsidRPr="007F5A0B">
              <w:t>ГП</w:t>
            </w:r>
          </w:p>
        </w:tc>
        <w:tc>
          <w:tcPr>
            <w:tcW w:w="1042" w:type="dxa"/>
            <w:shd w:val="clear" w:color="auto" w:fill="auto"/>
            <w:vAlign w:val="center"/>
          </w:tcPr>
          <w:p w:rsidR="004560EF" w:rsidRPr="007F5A0B" w:rsidRDefault="004560EF" w:rsidP="007709B7">
            <w:pPr>
              <w:pStyle w:val="af8"/>
            </w:pPr>
            <w:r w:rsidRPr="007F5A0B">
              <w:t>ППТ</w:t>
            </w:r>
          </w:p>
        </w:tc>
        <w:tc>
          <w:tcPr>
            <w:tcW w:w="1043" w:type="dxa"/>
            <w:shd w:val="clear" w:color="auto" w:fill="auto"/>
            <w:vAlign w:val="center"/>
          </w:tcPr>
          <w:p w:rsidR="004560EF" w:rsidRPr="007F5A0B" w:rsidRDefault="004560EF" w:rsidP="007709B7">
            <w:pPr>
              <w:pStyle w:val="af8"/>
            </w:pPr>
            <w:r w:rsidRPr="007F5A0B">
              <w:t>ПЗ</w:t>
            </w:r>
            <w:r>
              <w:t>и</w:t>
            </w:r>
            <w:r w:rsidRPr="007F5A0B">
              <w:t>З</w:t>
            </w:r>
          </w:p>
        </w:tc>
      </w:tr>
      <w:tr w:rsidR="004560EF" w:rsidRPr="007F5A0B" w:rsidTr="004560EF">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560EF" w:rsidRPr="006B4F17" w:rsidRDefault="004560EF" w:rsidP="006B4F17">
            <w:pPr>
              <w:pStyle w:val="af3"/>
            </w:pPr>
            <w:r>
              <w:t>3</w:t>
            </w: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4560EF" w:rsidRPr="006B4F17" w:rsidRDefault="004560EF" w:rsidP="006B4F17">
            <w:pPr>
              <w:pStyle w:val="af3"/>
            </w:pPr>
            <w:r w:rsidRPr="006B4F17">
              <w:t>Размер земельного участка</w:t>
            </w:r>
            <w:r w:rsidRPr="007F5A0B">
              <w:t xml:space="preserve"> </w:t>
            </w:r>
            <w:r w:rsidRPr="006B4F17">
              <w:t>лечебно-профилактических медицинских организаций, оказывающих медицинскую помощь в амбулаторных условиях</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4560EF" w:rsidRPr="006B4F17" w:rsidRDefault="004560EF" w:rsidP="006B4F17">
            <w:pPr>
              <w:pStyle w:val="af3"/>
            </w:pPr>
            <w:r w:rsidRPr="006B4F17">
              <w:t>га</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4560EF" w:rsidRPr="00200A60" w:rsidRDefault="004560EF" w:rsidP="00200A60">
            <w:pPr>
              <w:pStyle w:val="af7"/>
            </w:pPr>
            <w:r w:rsidRPr="00200A60">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4560EF" w:rsidRPr="00200A60" w:rsidRDefault="004560EF" w:rsidP="00200A60">
            <w:pPr>
              <w:pStyle w:val="af7"/>
            </w:pPr>
            <w:r w:rsidRPr="00200A60">
              <w:t>+</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4560EF" w:rsidRPr="00200A60" w:rsidRDefault="004560EF" w:rsidP="00200A60">
            <w:pPr>
              <w:pStyle w:val="af7"/>
            </w:pPr>
            <w:r w:rsidRPr="00200A60">
              <w:t>+</w:t>
            </w:r>
          </w:p>
        </w:tc>
      </w:tr>
      <w:tr w:rsidR="004560EF" w:rsidRPr="007F5A0B" w:rsidTr="004560EF">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560EF" w:rsidRPr="006B4F17" w:rsidRDefault="004560EF" w:rsidP="006B4F17">
            <w:pPr>
              <w:pStyle w:val="af3"/>
            </w:pPr>
            <w:r>
              <w:t>5</w:t>
            </w: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4560EF" w:rsidRPr="006B4F17" w:rsidRDefault="004560EF" w:rsidP="006B4F17">
            <w:pPr>
              <w:pStyle w:val="af3"/>
            </w:pPr>
            <w:r w:rsidRPr="006B4F17">
              <w:t>Размер земельного участка</w:t>
            </w:r>
            <w:r w:rsidRPr="007F5A0B">
              <w:t xml:space="preserve"> </w:t>
            </w:r>
            <w:r w:rsidRPr="006B4F17">
              <w:t>лечебно-профилактических медицинских организаций, оказывающих медицинскую помощь в стационарных условиях</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4560EF" w:rsidRPr="006B4F17" w:rsidRDefault="004560EF" w:rsidP="006B4F17">
            <w:pPr>
              <w:pStyle w:val="af3"/>
            </w:pPr>
            <w:r w:rsidRPr="006B4F17">
              <w:t>кв. м</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4560EF" w:rsidRPr="00200A60" w:rsidRDefault="004560EF" w:rsidP="00200A60">
            <w:pPr>
              <w:pStyle w:val="af7"/>
            </w:pPr>
            <w:r w:rsidRPr="00200A60">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4560EF" w:rsidRPr="00200A60" w:rsidRDefault="004560EF" w:rsidP="00200A60">
            <w:pPr>
              <w:pStyle w:val="af7"/>
            </w:pPr>
            <w:r w:rsidRPr="00200A60">
              <w:t>+</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4560EF" w:rsidRPr="00200A60" w:rsidRDefault="004560EF" w:rsidP="00200A60">
            <w:pPr>
              <w:pStyle w:val="af7"/>
            </w:pPr>
            <w:r w:rsidRPr="00200A60">
              <w:t>+</w:t>
            </w:r>
          </w:p>
        </w:tc>
      </w:tr>
      <w:tr w:rsidR="004560EF" w:rsidRPr="007F5A0B" w:rsidTr="004560EF">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560EF" w:rsidRPr="007F5A0B" w:rsidRDefault="004560EF" w:rsidP="006B4F17">
            <w:pPr>
              <w:pStyle w:val="af3"/>
            </w:pPr>
            <w:r>
              <w:t>7</w:t>
            </w: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4560EF" w:rsidRPr="006B4F17" w:rsidRDefault="004560EF" w:rsidP="006B4F17">
            <w:pPr>
              <w:pStyle w:val="af3"/>
            </w:pPr>
            <w:r w:rsidRPr="006B4F17">
              <w:t>Размер земельного участка медицинских организаций скорой медицинской помощи</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4560EF" w:rsidRPr="006B4F17" w:rsidRDefault="004560EF" w:rsidP="006B4F17">
            <w:pPr>
              <w:pStyle w:val="af3"/>
            </w:pPr>
            <w:r w:rsidRPr="006B4F17">
              <w:t>кв. м</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4560EF" w:rsidRPr="00200A60" w:rsidRDefault="004560EF" w:rsidP="00200A60">
            <w:pPr>
              <w:pStyle w:val="af7"/>
            </w:pPr>
            <w:r w:rsidRPr="00200A60">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4560EF" w:rsidRPr="00200A60" w:rsidRDefault="004560EF" w:rsidP="00200A60">
            <w:pPr>
              <w:pStyle w:val="af7"/>
            </w:pPr>
            <w:r w:rsidRPr="00200A60">
              <w:t>+</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4560EF" w:rsidRPr="00200A60" w:rsidRDefault="004560EF" w:rsidP="00200A60">
            <w:pPr>
              <w:pStyle w:val="af7"/>
            </w:pPr>
            <w:r w:rsidRPr="00200A60">
              <w:t>+</w:t>
            </w:r>
          </w:p>
        </w:tc>
      </w:tr>
    </w:tbl>
    <w:p w:rsidR="001843C5" w:rsidRDefault="001843C5" w:rsidP="00224558">
      <w:pPr>
        <w:pStyle w:val="af"/>
      </w:pPr>
    </w:p>
    <w:p w:rsidR="006B4F17" w:rsidRDefault="00200A60" w:rsidP="00590F22">
      <w:pPr>
        <w:pStyle w:val="af5"/>
      </w:pPr>
      <w:r w:rsidRPr="007F5A0B">
        <w:t xml:space="preserve">Таблица </w:t>
      </w:r>
      <w:r w:rsidR="0046703A">
        <w:fldChar w:fldCharType="begin"/>
      </w:r>
      <w:r w:rsidR="0046703A">
        <w:instrText xml:space="preserve"> SEQ Таблица \* ARABIC </w:instrText>
      </w:r>
      <w:r w:rsidR="0046703A">
        <w:fldChar w:fldCharType="separate"/>
      </w:r>
      <w:r w:rsidR="004F3869">
        <w:rPr>
          <w:noProof/>
        </w:rPr>
        <w:t>11</w:t>
      </w:r>
      <w:r w:rsidR="0046703A">
        <w:rPr>
          <w:noProof/>
        </w:rPr>
        <w:fldChar w:fldCharType="end"/>
      </w:r>
      <w:r>
        <w:t>.</w:t>
      </w:r>
      <w:r w:rsidRPr="007F5A0B">
        <w:t xml:space="preserve"> </w:t>
      </w:r>
      <w:r w:rsidR="00590F22" w:rsidRPr="007F5A0B">
        <w:t>В области культуры</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912"/>
        <w:gridCol w:w="2237"/>
        <w:gridCol w:w="1042"/>
        <w:gridCol w:w="1042"/>
        <w:gridCol w:w="1043"/>
      </w:tblGrid>
      <w:tr w:rsidR="004A0507" w:rsidRPr="007F5A0B" w:rsidTr="004A0507">
        <w:trPr>
          <w:trHeight w:val="20"/>
          <w:tblHeader/>
        </w:trPr>
        <w:tc>
          <w:tcPr>
            <w:tcW w:w="560" w:type="dxa"/>
            <w:shd w:val="clear" w:color="auto" w:fill="auto"/>
            <w:vAlign w:val="center"/>
          </w:tcPr>
          <w:p w:rsidR="004A0507" w:rsidRPr="007F5A0B" w:rsidRDefault="004A0507" w:rsidP="007709B7">
            <w:pPr>
              <w:pStyle w:val="af8"/>
            </w:pPr>
            <w:r w:rsidRPr="007F5A0B">
              <w:t>№ п/п</w:t>
            </w:r>
          </w:p>
        </w:tc>
        <w:tc>
          <w:tcPr>
            <w:tcW w:w="3912" w:type="dxa"/>
            <w:shd w:val="clear" w:color="auto" w:fill="auto"/>
            <w:vAlign w:val="center"/>
          </w:tcPr>
          <w:p w:rsidR="004A0507" w:rsidRPr="007F5A0B" w:rsidRDefault="004A0507" w:rsidP="007709B7">
            <w:pPr>
              <w:pStyle w:val="af8"/>
            </w:pPr>
            <w:r w:rsidRPr="007F5A0B">
              <w:t>Наименование расчётного показателя</w:t>
            </w:r>
          </w:p>
        </w:tc>
        <w:tc>
          <w:tcPr>
            <w:tcW w:w="2237" w:type="dxa"/>
            <w:shd w:val="clear" w:color="auto" w:fill="auto"/>
            <w:vAlign w:val="center"/>
          </w:tcPr>
          <w:p w:rsidR="004A0507" w:rsidRPr="007F5A0B" w:rsidRDefault="004A0507" w:rsidP="007709B7">
            <w:pPr>
              <w:pStyle w:val="af8"/>
            </w:pPr>
            <w:r w:rsidRPr="007F5A0B">
              <w:t>Единицы измерения расчётного показателя</w:t>
            </w:r>
          </w:p>
        </w:tc>
        <w:tc>
          <w:tcPr>
            <w:tcW w:w="1042" w:type="dxa"/>
            <w:shd w:val="clear" w:color="auto" w:fill="auto"/>
            <w:vAlign w:val="center"/>
          </w:tcPr>
          <w:p w:rsidR="004A0507" w:rsidRPr="007F5A0B" w:rsidRDefault="004A0507" w:rsidP="004A0507">
            <w:pPr>
              <w:pStyle w:val="af8"/>
            </w:pPr>
            <w:r w:rsidRPr="007F5A0B">
              <w:t>ГП</w:t>
            </w:r>
          </w:p>
        </w:tc>
        <w:tc>
          <w:tcPr>
            <w:tcW w:w="1042" w:type="dxa"/>
            <w:shd w:val="clear" w:color="auto" w:fill="auto"/>
            <w:vAlign w:val="center"/>
          </w:tcPr>
          <w:p w:rsidR="004A0507" w:rsidRPr="007F5A0B" w:rsidRDefault="004A0507" w:rsidP="007709B7">
            <w:pPr>
              <w:pStyle w:val="af8"/>
            </w:pPr>
            <w:r w:rsidRPr="007F5A0B">
              <w:t>ППТ</w:t>
            </w:r>
          </w:p>
        </w:tc>
        <w:tc>
          <w:tcPr>
            <w:tcW w:w="1043" w:type="dxa"/>
            <w:shd w:val="clear" w:color="auto" w:fill="auto"/>
            <w:vAlign w:val="center"/>
          </w:tcPr>
          <w:p w:rsidR="004A0507" w:rsidRPr="007F5A0B" w:rsidRDefault="004A0507" w:rsidP="007709B7">
            <w:pPr>
              <w:pStyle w:val="af8"/>
            </w:pPr>
            <w:r w:rsidRPr="007F5A0B">
              <w:t>ПЗ</w:t>
            </w:r>
            <w:r>
              <w:t>и</w:t>
            </w:r>
            <w:r w:rsidRPr="007F5A0B">
              <w:t>З</w:t>
            </w:r>
          </w:p>
        </w:tc>
      </w:tr>
      <w:tr w:rsidR="004A0507" w:rsidRPr="007F5A0B" w:rsidTr="004A050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3"/>
            </w:pPr>
            <w:r>
              <w:t>1</w:t>
            </w: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E6370F">
            <w:pPr>
              <w:pStyle w:val="af3"/>
            </w:pPr>
            <w:r w:rsidRPr="00590F22">
              <w:t>Размер земельного участка библиотек</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3"/>
            </w:pPr>
            <w:r w:rsidRPr="00590F22">
              <w:t>кв. м/тыс. ед. хранения</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7"/>
            </w:pPr>
            <w:r w:rsidRPr="00590F22">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7"/>
            </w:pPr>
            <w:r w:rsidRPr="00590F22">
              <w:t>+</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7"/>
            </w:pPr>
            <w:r w:rsidRPr="00590F22">
              <w:t>+</w:t>
            </w:r>
          </w:p>
        </w:tc>
      </w:tr>
      <w:tr w:rsidR="004A0507" w:rsidRPr="007F5A0B" w:rsidTr="004A050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3"/>
            </w:pPr>
            <w:r>
              <w:t>2</w:t>
            </w: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3"/>
            </w:pPr>
            <w:r w:rsidRPr="00590F22">
              <w:t>Уровень обеспеченности учреждениями культуры клубного типа</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3"/>
            </w:pPr>
            <w:r w:rsidRPr="00590F22">
              <w:t>объект</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7"/>
            </w:pPr>
            <w:r w:rsidRPr="00590F22">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7"/>
            </w:pP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7"/>
            </w:pPr>
            <w:r w:rsidRPr="00590F22">
              <w:t>-</w:t>
            </w:r>
          </w:p>
        </w:tc>
      </w:tr>
      <w:tr w:rsidR="004A0507" w:rsidRPr="007F5A0B" w:rsidTr="004A050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3"/>
            </w:pPr>
            <w:r>
              <w:t>3</w:t>
            </w: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E6370F">
            <w:pPr>
              <w:pStyle w:val="af3"/>
            </w:pPr>
            <w:r w:rsidRPr="00590F22">
              <w:t>Уровень территориальной доступности учреждений культуры клубного типа</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3"/>
            </w:pPr>
            <w:r w:rsidRPr="00590F22">
              <w:t>мин</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7"/>
            </w:pPr>
            <w:r w:rsidRPr="00590F22">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7"/>
            </w:pPr>
            <w:r w:rsidRPr="00590F22">
              <w:t>-</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7"/>
            </w:pPr>
            <w:r w:rsidRPr="00590F22">
              <w:t>-</w:t>
            </w:r>
          </w:p>
        </w:tc>
      </w:tr>
      <w:tr w:rsidR="004A0507" w:rsidRPr="007F5A0B" w:rsidTr="004A050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3"/>
            </w:pPr>
            <w:r>
              <w:lastRenderedPageBreak/>
              <w:t>4</w:t>
            </w: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3"/>
            </w:pPr>
            <w:r w:rsidRPr="00590F22">
              <w:t>Размер земельного участка учреждений культуры клубного типа</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3"/>
            </w:pPr>
            <w:r w:rsidRPr="00590F22">
              <w:t>кв. м/объект</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7"/>
            </w:pPr>
            <w:r w:rsidRPr="00590F22">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7"/>
            </w:pPr>
            <w:r w:rsidRPr="00590F22">
              <w:t>+</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7"/>
            </w:pPr>
            <w:r w:rsidRPr="00590F22">
              <w:t>+</w:t>
            </w:r>
          </w:p>
        </w:tc>
      </w:tr>
      <w:tr w:rsidR="004A0507" w:rsidRPr="007F5A0B" w:rsidTr="004A050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3"/>
            </w:pPr>
            <w:r>
              <w:t>5</w:t>
            </w: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3"/>
            </w:pPr>
            <w:r w:rsidRPr="00590F22">
              <w:t>Размер земельного участка музеев</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3"/>
            </w:pPr>
            <w:r w:rsidRPr="00590F22">
              <w:t>га</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7"/>
            </w:pPr>
            <w:r w:rsidRPr="00590F22">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7"/>
            </w:pPr>
            <w:r w:rsidRPr="00590F22">
              <w:t>+</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7"/>
            </w:pPr>
            <w:r w:rsidRPr="00590F22">
              <w:t>+</w:t>
            </w:r>
          </w:p>
        </w:tc>
      </w:tr>
      <w:tr w:rsidR="004A0507" w:rsidRPr="007F5A0B" w:rsidTr="004A050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3"/>
            </w:pPr>
            <w:r>
              <w:t>6</w:t>
            </w: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3"/>
            </w:pPr>
            <w:r w:rsidRPr="00590F22">
              <w:t>Размер земельного участка выставочных залов</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3"/>
            </w:pPr>
            <w:r w:rsidRPr="00590F22">
              <w:t>га</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7"/>
            </w:pPr>
            <w:r w:rsidRPr="00590F22">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7"/>
            </w:pPr>
            <w:r w:rsidRPr="00590F22">
              <w:t>+</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4A0507" w:rsidRPr="00590F22" w:rsidRDefault="004A0507" w:rsidP="00590F22">
            <w:pPr>
              <w:pStyle w:val="af7"/>
            </w:pPr>
            <w:r w:rsidRPr="00590F22">
              <w:t>+</w:t>
            </w:r>
          </w:p>
        </w:tc>
      </w:tr>
    </w:tbl>
    <w:p w:rsidR="00200A60" w:rsidRDefault="00200A60" w:rsidP="00200A60">
      <w:pPr>
        <w:pStyle w:val="af"/>
      </w:pPr>
    </w:p>
    <w:p w:rsidR="00590F22" w:rsidRDefault="00200A60" w:rsidP="00795314">
      <w:pPr>
        <w:pStyle w:val="af5"/>
      </w:pPr>
      <w:r w:rsidRPr="007F5A0B">
        <w:t xml:space="preserve">Таблица </w:t>
      </w:r>
      <w:r w:rsidR="0046703A">
        <w:fldChar w:fldCharType="begin"/>
      </w:r>
      <w:r w:rsidR="0046703A">
        <w:instrText xml:space="preserve"> SEQ Таблица \* ARABIC </w:instrText>
      </w:r>
      <w:r w:rsidR="0046703A">
        <w:fldChar w:fldCharType="separate"/>
      </w:r>
      <w:r w:rsidR="004F3869">
        <w:rPr>
          <w:noProof/>
        </w:rPr>
        <w:t>12</w:t>
      </w:r>
      <w:r w:rsidR="0046703A">
        <w:rPr>
          <w:noProof/>
        </w:rPr>
        <w:fldChar w:fldCharType="end"/>
      </w:r>
      <w:r>
        <w:t>.</w:t>
      </w:r>
      <w:r w:rsidRPr="007F5A0B">
        <w:t xml:space="preserve"> </w:t>
      </w:r>
      <w:r w:rsidR="00795314" w:rsidRPr="007F5A0B">
        <w:t>В области физической культуры и спорта</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912"/>
        <w:gridCol w:w="2237"/>
        <w:gridCol w:w="1042"/>
        <w:gridCol w:w="1042"/>
        <w:gridCol w:w="1043"/>
      </w:tblGrid>
      <w:tr w:rsidR="00E6370F" w:rsidRPr="007F5A0B" w:rsidTr="00E6370F">
        <w:trPr>
          <w:trHeight w:val="20"/>
          <w:tblHeader/>
        </w:trPr>
        <w:tc>
          <w:tcPr>
            <w:tcW w:w="560" w:type="dxa"/>
            <w:shd w:val="clear" w:color="auto" w:fill="auto"/>
            <w:vAlign w:val="center"/>
          </w:tcPr>
          <w:p w:rsidR="00E6370F" w:rsidRPr="007F5A0B" w:rsidRDefault="00E6370F" w:rsidP="007709B7">
            <w:pPr>
              <w:pStyle w:val="af8"/>
              <w:keepNext/>
            </w:pPr>
            <w:r w:rsidRPr="007F5A0B">
              <w:t>№ п/п</w:t>
            </w:r>
          </w:p>
        </w:tc>
        <w:tc>
          <w:tcPr>
            <w:tcW w:w="3912" w:type="dxa"/>
            <w:shd w:val="clear" w:color="auto" w:fill="auto"/>
            <w:vAlign w:val="center"/>
          </w:tcPr>
          <w:p w:rsidR="00E6370F" w:rsidRPr="007F5A0B" w:rsidRDefault="00E6370F" w:rsidP="007709B7">
            <w:pPr>
              <w:pStyle w:val="af8"/>
              <w:keepNext/>
            </w:pPr>
            <w:r w:rsidRPr="007F5A0B">
              <w:t>Наименование расчётного показателя</w:t>
            </w:r>
          </w:p>
        </w:tc>
        <w:tc>
          <w:tcPr>
            <w:tcW w:w="2237" w:type="dxa"/>
            <w:shd w:val="clear" w:color="auto" w:fill="auto"/>
            <w:vAlign w:val="center"/>
          </w:tcPr>
          <w:p w:rsidR="00E6370F" w:rsidRPr="007F5A0B" w:rsidRDefault="00E6370F" w:rsidP="007709B7">
            <w:pPr>
              <w:pStyle w:val="af8"/>
              <w:keepNext/>
            </w:pPr>
            <w:r w:rsidRPr="007F5A0B">
              <w:t>Единицы измерения расчётного показателя</w:t>
            </w:r>
          </w:p>
        </w:tc>
        <w:tc>
          <w:tcPr>
            <w:tcW w:w="1042" w:type="dxa"/>
            <w:shd w:val="clear" w:color="auto" w:fill="auto"/>
            <w:vAlign w:val="center"/>
          </w:tcPr>
          <w:p w:rsidR="00E6370F" w:rsidRPr="007F5A0B" w:rsidRDefault="00E6370F" w:rsidP="00E6370F">
            <w:pPr>
              <w:pStyle w:val="af8"/>
              <w:keepNext/>
            </w:pPr>
            <w:r w:rsidRPr="007F5A0B">
              <w:t>ГП</w:t>
            </w:r>
          </w:p>
        </w:tc>
        <w:tc>
          <w:tcPr>
            <w:tcW w:w="1042" w:type="dxa"/>
            <w:shd w:val="clear" w:color="auto" w:fill="auto"/>
            <w:vAlign w:val="center"/>
          </w:tcPr>
          <w:p w:rsidR="00E6370F" w:rsidRPr="007F5A0B" w:rsidRDefault="00E6370F" w:rsidP="007709B7">
            <w:pPr>
              <w:pStyle w:val="af8"/>
              <w:keepNext/>
            </w:pPr>
            <w:r w:rsidRPr="007F5A0B">
              <w:t>ППТ</w:t>
            </w:r>
          </w:p>
        </w:tc>
        <w:tc>
          <w:tcPr>
            <w:tcW w:w="1043" w:type="dxa"/>
            <w:shd w:val="clear" w:color="auto" w:fill="auto"/>
            <w:vAlign w:val="center"/>
          </w:tcPr>
          <w:p w:rsidR="00E6370F" w:rsidRPr="007F5A0B" w:rsidRDefault="00E6370F" w:rsidP="007709B7">
            <w:pPr>
              <w:pStyle w:val="af8"/>
              <w:keepNext/>
            </w:pPr>
            <w:r w:rsidRPr="007F5A0B">
              <w:t>ПЗ</w:t>
            </w:r>
            <w:r>
              <w:t>и</w:t>
            </w:r>
            <w:r w:rsidRPr="007F5A0B">
              <w:t>З</w:t>
            </w:r>
          </w:p>
        </w:tc>
      </w:tr>
      <w:tr w:rsidR="00E6370F" w:rsidRPr="007F5A0B" w:rsidTr="00E6370F">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3"/>
            </w:pPr>
            <w:r>
              <w:t>1</w:t>
            </w: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3"/>
            </w:pPr>
            <w:r w:rsidRPr="00795314">
              <w:t>Уровень обеспеченности физкультурно-спортивными залами</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3"/>
            </w:pPr>
            <w:r w:rsidRPr="00795314">
              <w:t>кв. м площади пола/ тыс. чел.</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7"/>
            </w:pPr>
            <w:r w:rsidRPr="00795314">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7"/>
            </w:pPr>
            <w:r w:rsidRPr="00795314">
              <w:t>+</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7"/>
            </w:pPr>
            <w:r w:rsidRPr="00795314">
              <w:t>-</w:t>
            </w:r>
          </w:p>
        </w:tc>
      </w:tr>
      <w:tr w:rsidR="00E6370F" w:rsidRPr="007F5A0B" w:rsidTr="00E6370F">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3"/>
            </w:pPr>
            <w:r>
              <w:t>2</w:t>
            </w: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3"/>
            </w:pPr>
            <w:r w:rsidRPr="00795314">
              <w:t>Размер земельного участка физкультурно-спортивных залов</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3"/>
            </w:pPr>
            <w:r w:rsidRPr="00795314">
              <w:t>кв. м./тыс. человек</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7"/>
            </w:pPr>
            <w:r w:rsidRPr="00795314">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7"/>
            </w:pPr>
            <w:r w:rsidRPr="00795314">
              <w:t>+</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7"/>
            </w:pPr>
            <w:r w:rsidRPr="00795314">
              <w:t>+</w:t>
            </w:r>
          </w:p>
        </w:tc>
      </w:tr>
      <w:tr w:rsidR="00E6370F" w:rsidRPr="007F5A0B" w:rsidTr="00E6370F">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3"/>
            </w:pPr>
            <w:r>
              <w:t>3</w:t>
            </w: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3"/>
            </w:pPr>
            <w:r w:rsidRPr="00795314">
              <w:t>Уровень обеспеченности плоскостными сооружениями</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3"/>
            </w:pPr>
            <w:r w:rsidRPr="00795314">
              <w:t>кв. м/ тыс. чел.</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7"/>
            </w:pPr>
            <w:r w:rsidRPr="00795314">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7"/>
            </w:pPr>
            <w:r w:rsidRPr="00795314">
              <w:t>+</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7"/>
            </w:pPr>
            <w:r w:rsidRPr="00795314">
              <w:t>-</w:t>
            </w:r>
          </w:p>
        </w:tc>
      </w:tr>
      <w:tr w:rsidR="00E6370F" w:rsidRPr="007F5A0B" w:rsidTr="00E6370F">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3"/>
              <w:keepNext/>
            </w:pPr>
            <w:r>
              <w:t>4</w:t>
            </w: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3"/>
              <w:keepNext/>
            </w:pPr>
            <w:r w:rsidRPr="00795314">
              <w:t>Размер земельного участка плоскостных сооружений</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3"/>
              <w:keepNext/>
            </w:pPr>
            <w:r w:rsidRPr="00795314">
              <w:t>кв. м./тыс. человек</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7"/>
              <w:keepNext/>
            </w:pPr>
            <w:r w:rsidRPr="00795314">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7"/>
              <w:keepNext/>
            </w:pPr>
            <w:r w:rsidRPr="00795314">
              <w:t>+</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7"/>
              <w:keepNext/>
            </w:pPr>
            <w:r w:rsidRPr="00795314">
              <w:t>+</w:t>
            </w:r>
          </w:p>
        </w:tc>
      </w:tr>
      <w:tr w:rsidR="00E6370F" w:rsidRPr="007F5A0B" w:rsidTr="00E6370F">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3"/>
              <w:keepNext/>
            </w:pPr>
            <w:r>
              <w:t>5</w:t>
            </w: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3"/>
              <w:keepNext/>
            </w:pPr>
            <w:r w:rsidRPr="00795314">
              <w:t>Уровень обеспеченности плавательными бассейнами</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3"/>
              <w:keepNext/>
            </w:pPr>
            <w:r w:rsidRPr="00795314">
              <w:t>кв. м зеркала воды/ тыс. чел.</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7"/>
              <w:keepNext/>
            </w:pPr>
            <w:r w:rsidRPr="00795314">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7"/>
              <w:keepNext/>
            </w:pPr>
            <w:r w:rsidRPr="00795314">
              <w:t>+</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7"/>
              <w:keepNext/>
            </w:pPr>
            <w:r w:rsidRPr="00795314">
              <w:t>-</w:t>
            </w:r>
          </w:p>
        </w:tc>
      </w:tr>
      <w:tr w:rsidR="00E6370F" w:rsidRPr="007F5A0B" w:rsidTr="00E6370F">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3"/>
            </w:pPr>
            <w:r>
              <w:t>6</w:t>
            </w: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3"/>
            </w:pPr>
            <w:r w:rsidRPr="00795314">
              <w:t>Размер земельного участка плавательных бассейнов</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3"/>
            </w:pPr>
            <w:r w:rsidRPr="00795314">
              <w:t>кв. м./тыс. человек</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7"/>
            </w:pPr>
            <w:r w:rsidRPr="00795314">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7"/>
            </w:pPr>
            <w:r w:rsidRPr="00795314">
              <w:t>+</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E6370F" w:rsidRPr="00795314" w:rsidRDefault="00E6370F" w:rsidP="00795314">
            <w:pPr>
              <w:pStyle w:val="af7"/>
            </w:pPr>
            <w:r w:rsidRPr="00795314">
              <w:t>+</w:t>
            </w:r>
          </w:p>
        </w:tc>
      </w:tr>
    </w:tbl>
    <w:p w:rsidR="00590F22" w:rsidRDefault="00590F22" w:rsidP="00224558">
      <w:pPr>
        <w:pStyle w:val="af"/>
      </w:pPr>
    </w:p>
    <w:p w:rsidR="00795314" w:rsidRDefault="00BD3F60" w:rsidP="00795314">
      <w:pPr>
        <w:pStyle w:val="af5"/>
      </w:pPr>
      <w:r w:rsidRPr="007F5A0B">
        <w:t xml:space="preserve">Таблица </w:t>
      </w:r>
      <w:r w:rsidR="0046703A">
        <w:fldChar w:fldCharType="begin"/>
      </w:r>
      <w:r w:rsidR="0046703A">
        <w:instrText xml:space="preserve"> SEQ Таблица \* ARABIC </w:instrText>
      </w:r>
      <w:r w:rsidR="0046703A">
        <w:fldChar w:fldCharType="separate"/>
      </w:r>
      <w:r w:rsidR="004F3869">
        <w:rPr>
          <w:noProof/>
        </w:rPr>
        <w:t>13</w:t>
      </w:r>
      <w:r w:rsidR="0046703A">
        <w:rPr>
          <w:noProof/>
        </w:rPr>
        <w:fldChar w:fldCharType="end"/>
      </w:r>
      <w:r>
        <w:t>.</w:t>
      </w:r>
      <w:r w:rsidRPr="007F5A0B">
        <w:t xml:space="preserve"> </w:t>
      </w:r>
      <w:r w:rsidR="00795314" w:rsidRPr="007F5A0B">
        <w:t>В области предупреждения ЧС межмуниципального характера, стихийных бедствий, эпидемий и ликвидации их последствий</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912"/>
        <w:gridCol w:w="2237"/>
        <w:gridCol w:w="1042"/>
        <w:gridCol w:w="1042"/>
        <w:gridCol w:w="1043"/>
      </w:tblGrid>
      <w:tr w:rsidR="00DD152D" w:rsidRPr="007F5A0B" w:rsidTr="00DD152D">
        <w:trPr>
          <w:trHeight w:val="20"/>
          <w:tblHeader/>
        </w:trPr>
        <w:tc>
          <w:tcPr>
            <w:tcW w:w="560" w:type="dxa"/>
            <w:shd w:val="clear" w:color="auto" w:fill="auto"/>
            <w:vAlign w:val="center"/>
          </w:tcPr>
          <w:p w:rsidR="00DD152D" w:rsidRPr="007F5A0B" w:rsidRDefault="00DD152D" w:rsidP="007709B7">
            <w:pPr>
              <w:pStyle w:val="af8"/>
              <w:keepNext/>
            </w:pPr>
            <w:r w:rsidRPr="007F5A0B">
              <w:t>№ п/п</w:t>
            </w:r>
          </w:p>
        </w:tc>
        <w:tc>
          <w:tcPr>
            <w:tcW w:w="3912" w:type="dxa"/>
            <w:shd w:val="clear" w:color="auto" w:fill="auto"/>
            <w:vAlign w:val="center"/>
          </w:tcPr>
          <w:p w:rsidR="00DD152D" w:rsidRPr="007F5A0B" w:rsidRDefault="00DD152D" w:rsidP="007709B7">
            <w:pPr>
              <w:pStyle w:val="af8"/>
              <w:keepNext/>
            </w:pPr>
            <w:r w:rsidRPr="007F5A0B">
              <w:t>Наименование расчётного показателя</w:t>
            </w:r>
          </w:p>
        </w:tc>
        <w:tc>
          <w:tcPr>
            <w:tcW w:w="2237" w:type="dxa"/>
            <w:shd w:val="clear" w:color="auto" w:fill="auto"/>
            <w:vAlign w:val="center"/>
          </w:tcPr>
          <w:p w:rsidR="00DD152D" w:rsidRPr="007F5A0B" w:rsidRDefault="00DD152D" w:rsidP="007709B7">
            <w:pPr>
              <w:pStyle w:val="af8"/>
              <w:keepNext/>
            </w:pPr>
            <w:r w:rsidRPr="007F5A0B">
              <w:t>Единицы измерения расчётного показателя</w:t>
            </w:r>
          </w:p>
        </w:tc>
        <w:tc>
          <w:tcPr>
            <w:tcW w:w="1042" w:type="dxa"/>
            <w:shd w:val="clear" w:color="auto" w:fill="auto"/>
            <w:vAlign w:val="center"/>
          </w:tcPr>
          <w:p w:rsidR="00DD152D" w:rsidRPr="007F5A0B" w:rsidRDefault="00DD152D" w:rsidP="00DD152D">
            <w:pPr>
              <w:pStyle w:val="af8"/>
              <w:keepNext/>
            </w:pPr>
            <w:r w:rsidRPr="007F5A0B">
              <w:t>ГП</w:t>
            </w:r>
          </w:p>
        </w:tc>
        <w:tc>
          <w:tcPr>
            <w:tcW w:w="1042" w:type="dxa"/>
            <w:shd w:val="clear" w:color="auto" w:fill="auto"/>
            <w:vAlign w:val="center"/>
          </w:tcPr>
          <w:p w:rsidR="00DD152D" w:rsidRPr="007F5A0B" w:rsidRDefault="00DD152D" w:rsidP="007709B7">
            <w:pPr>
              <w:pStyle w:val="af8"/>
              <w:keepNext/>
            </w:pPr>
            <w:r w:rsidRPr="007F5A0B">
              <w:t>ППТ</w:t>
            </w:r>
          </w:p>
        </w:tc>
        <w:tc>
          <w:tcPr>
            <w:tcW w:w="1043" w:type="dxa"/>
            <w:shd w:val="clear" w:color="auto" w:fill="auto"/>
            <w:vAlign w:val="center"/>
          </w:tcPr>
          <w:p w:rsidR="00DD152D" w:rsidRPr="007F5A0B" w:rsidRDefault="00DD152D" w:rsidP="007709B7">
            <w:pPr>
              <w:pStyle w:val="af8"/>
              <w:keepNext/>
            </w:pPr>
            <w:r w:rsidRPr="007F5A0B">
              <w:t>ПЗ</w:t>
            </w:r>
            <w:r>
              <w:t>и</w:t>
            </w:r>
            <w:r w:rsidRPr="007F5A0B">
              <w:t>З</w:t>
            </w:r>
          </w:p>
        </w:tc>
      </w:tr>
      <w:tr w:rsidR="00DD152D" w:rsidRPr="007F5A0B" w:rsidTr="00DD152D">
        <w:trPr>
          <w:trHeight w:val="20"/>
          <w:tblHead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DD152D" w:rsidRPr="00906C54" w:rsidRDefault="00DD152D" w:rsidP="00906C54">
            <w:pPr>
              <w:pStyle w:val="af3"/>
            </w:pPr>
            <w:r>
              <w:t>1</w:t>
            </w: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DD152D" w:rsidRPr="00906C54" w:rsidRDefault="00DD152D" w:rsidP="00906C54">
            <w:pPr>
              <w:pStyle w:val="af3"/>
            </w:pPr>
            <w:r w:rsidRPr="00906C54">
              <w:t>Размер земельного участка объектов пожарной охраны противопожарной службы автономного округа</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DD152D" w:rsidRPr="00906C54" w:rsidRDefault="00DD152D" w:rsidP="00906C54">
            <w:pPr>
              <w:pStyle w:val="af3"/>
            </w:pPr>
            <w:r w:rsidRPr="00906C54">
              <w:t>га/автомобиль</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DD152D" w:rsidRPr="00906C54" w:rsidRDefault="00DD152D" w:rsidP="00906C54">
            <w:pPr>
              <w:pStyle w:val="af7"/>
            </w:pPr>
            <w:r w:rsidRPr="00906C54">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DD152D" w:rsidRPr="00906C54" w:rsidRDefault="00DD152D" w:rsidP="00906C54">
            <w:pPr>
              <w:pStyle w:val="af7"/>
            </w:pPr>
            <w:r w:rsidRPr="00906C54">
              <w:t>+</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DD152D" w:rsidRPr="00906C54" w:rsidRDefault="00DD152D" w:rsidP="00906C54">
            <w:pPr>
              <w:pStyle w:val="af7"/>
            </w:pPr>
            <w:r w:rsidRPr="00906C54">
              <w:t>+</w:t>
            </w:r>
          </w:p>
        </w:tc>
      </w:tr>
      <w:tr w:rsidR="00DD152D" w:rsidRPr="007F5A0B" w:rsidTr="00DD152D">
        <w:trPr>
          <w:trHeight w:val="20"/>
          <w:tblHead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DD152D" w:rsidRPr="00906C54" w:rsidRDefault="00DD152D" w:rsidP="00906C54">
            <w:pPr>
              <w:pStyle w:val="af3"/>
            </w:pPr>
            <w:r>
              <w:t>2</w:t>
            </w: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DD152D" w:rsidRPr="00906C54" w:rsidRDefault="00DD152D" w:rsidP="00906C54">
            <w:pPr>
              <w:pStyle w:val="af3"/>
            </w:pPr>
            <w:r w:rsidRPr="00906C54">
              <w:t>Объекты добровольной и муниципальной пожарной охраны, в том числе на межселенной территории</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DD152D" w:rsidRPr="00906C54" w:rsidRDefault="00DD152D" w:rsidP="00906C54">
            <w:pPr>
              <w:pStyle w:val="af3"/>
            </w:pPr>
            <w:r w:rsidRPr="00906C54">
              <w:t>объект/ автомобиль</w:t>
            </w:r>
            <w:r w:rsidRPr="00906C54" w:rsidDel="003563E2">
              <w:t xml:space="preserve">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DD152D" w:rsidRPr="00906C54" w:rsidRDefault="00DD152D" w:rsidP="00906C54">
            <w:pPr>
              <w:pStyle w:val="af7"/>
            </w:pPr>
            <w:r w:rsidRPr="00906C54">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DD152D" w:rsidRPr="00906C54" w:rsidRDefault="00DD152D" w:rsidP="00906C54">
            <w:pPr>
              <w:pStyle w:val="af7"/>
            </w:pPr>
            <w:r w:rsidRPr="00906C54">
              <w:t>-</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DD152D" w:rsidRPr="00906C54" w:rsidRDefault="00DD152D" w:rsidP="00906C54">
            <w:pPr>
              <w:pStyle w:val="af7"/>
            </w:pPr>
            <w:r w:rsidRPr="00906C54">
              <w:t>-</w:t>
            </w:r>
          </w:p>
        </w:tc>
      </w:tr>
      <w:tr w:rsidR="00DD152D" w:rsidRPr="007F5A0B" w:rsidTr="00DD152D">
        <w:trPr>
          <w:trHeight w:val="20"/>
          <w:tblHead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DD152D" w:rsidRPr="00906C54" w:rsidRDefault="00DD152D" w:rsidP="00906C54">
            <w:pPr>
              <w:pStyle w:val="af3"/>
            </w:pPr>
            <w:r>
              <w:t>3</w:t>
            </w: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DD152D" w:rsidRPr="00906C54" w:rsidRDefault="00DD152D" w:rsidP="00906C54">
            <w:pPr>
              <w:pStyle w:val="af3"/>
            </w:pPr>
            <w:r w:rsidRPr="00906C54">
              <w:t>Размер земельного участка объектов добровольной и муниципальной пожарной охраны</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DD152D" w:rsidRPr="00906C54" w:rsidRDefault="00DD152D" w:rsidP="00906C54">
            <w:pPr>
              <w:pStyle w:val="af3"/>
            </w:pPr>
            <w:r w:rsidRPr="00906C54">
              <w:t>га/автомобиль</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DD152D" w:rsidRPr="00906C54" w:rsidRDefault="00DD152D" w:rsidP="00906C54">
            <w:pPr>
              <w:pStyle w:val="af7"/>
            </w:pPr>
            <w:r w:rsidRPr="00906C54">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DD152D" w:rsidRPr="00906C54" w:rsidRDefault="00DD152D" w:rsidP="00906C54">
            <w:pPr>
              <w:pStyle w:val="af7"/>
            </w:pPr>
            <w:r w:rsidRPr="00906C54">
              <w:t>+</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DD152D" w:rsidRPr="00906C54" w:rsidRDefault="00DD152D" w:rsidP="00906C54">
            <w:pPr>
              <w:pStyle w:val="af7"/>
            </w:pPr>
            <w:r w:rsidRPr="00906C54">
              <w:t>+</w:t>
            </w:r>
          </w:p>
        </w:tc>
      </w:tr>
      <w:tr w:rsidR="00DD152D" w:rsidRPr="007F5A0B" w:rsidTr="00DD152D">
        <w:trPr>
          <w:trHeight w:val="20"/>
          <w:tblHead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DD152D" w:rsidRPr="00906C54" w:rsidRDefault="00DD152D" w:rsidP="00906C54">
            <w:pPr>
              <w:pStyle w:val="af3"/>
            </w:pPr>
            <w:r>
              <w:lastRenderedPageBreak/>
              <w:t>4</w:t>
            </w: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rsidR="00DD152D" w:rsidRPr="00906C54" w:rsidRDefault="00DD152D" w:rsidP="00906C54">
            <w:pPr>
              <w:pStyle w:val="af3"/>
            </w:pPr>
            <w:r w:rsidRPr="00906C54">
              <w:t>Размеры противопаводковых дамб</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DD152D" w:rsidRPr="00906C54" w:rsidRDefault="00DD152D" w:rsidP="00906C54">
            <w:pPr>
              <w:pStyle w:val="af3"/>
            </w:pPr>
            <w:r w:rsidRPr="00906C54">
              <w:t>м</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DD152D" w:rsidRPr="00906C54" w:rsidRDefault="00DD152D" w:rsidP="00906C54">
            <w:pPr>
              <w:pStyle w:val="af7"/>
            </w:pPr>
            <w:r w:rsidRPr="00906C54">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DD152D" w:rsidRPr="00906C54" w:rsidRDefault="00DD152D" w:rsidP="00906C54">
            <w:pPr>
              <w:pStyle w:val="af7"/>
            </w:pPr>
            <w:r w:rsidRPr="00906C54">
              <w:t>+</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DD152D" w:rsidRPr="00906C54" w:rsidRDefault="00DD152D" w:rsidP="00906C54">
            <w:pPr>
              <w:pStyle w:val="af7"/>
            </w:pPr>
          </w:p>
        </w:tc>
      </w:tr>
    </w:tbl>
    <w:p w:rsidR="00D12E1C" w:rsidRDefault="00D12E1C" w:rsidP="00D0272C">
      <w:pPr>
        <w:jc w:val="both"/>
      </w:pPr>
      <w:bookmarkStart w:id="22" w:name="_Toc394401126"/>
    </w:p>
    <w:p w:rsidR="00D12E1C" w:rsidRPr="007F5A0B" w:rsidRDefault="00D12E1C" w:rsidP="00D0272C">
      <w:pPr>
        <w:jc w:val="both"/>
        <w:sectPr w:rsidR="00D12E1C" w:rsidRPr="007F5A0B" w:rsidSect="0039594B">
          <w:pgSz w:w="11906" w:h="16838"/>
          <w:pgMar w:top="851" w:right="1134" w:bottom="1134" w:left="1134" w:header="709" w:footer="709" w:gutter="0"/>
          <w:cols w:space="708"/>
          <w:docGrid w:linePitch="360"/>
        </w:sectPr>
      </w:pPr>
    </w:p>
    <w:p w:rsidR="000B7F24" w:rsidRPr="007F5A0B" w:rsidRDefault="003A07EC" w:rsidP="003A07EC">
      <w:pPr>
        <w:pStyle w:val="12"/>
      </w:pPr>
      <w:bookmarkStart w:id="23" w:name="_Toc409000012"/>
      <w:r w:rsidRPr="007F5A0B">
        <w:lastRenderedPageBreak/>
        <w:t xml:space="preserve">Приложение </w:t>
      </w:r>
      <w:r w:rsidR="000B7F24" w:rsidRPr="007F5A0B">
        <w:t xml:space="preserve">А. </w:t>
      </w:r>
      <w:r w:rsidR="00A6640E" w:rsidRPr="007F5A0B">
        <w:t>Расчетные показатели объектов иного значения</w:t>
      </w:r>
      <w:r w:rsidR="000B7F24" w:rsidRPr="007F5A0B">
        <w:t>,</w:t>
      </w:r>
      <w:r w:rsidR="00C5758D" w:rsidRPr="007F5A0B">
        <w:t xml:space="preserve"> влияющи</w:t>
      </w:r>
      <w:r w:rsidR="00440C57" w:rsidRPr="007F5A0B">
        <w:t>е</w:t>
      </w:r>
      <w:r w:rsidR="00C5758D" w:rsidRPr="007F5A0B">
        <w:t xml:space="preserve"> на </w:t>
      </w:r>
      <w:r w:rsidR="00AC6C01" w:rsidRPr="007F5A0B">
        <w:t xml:space="preserve">определение предельных </w:t>
      </w:r>
      <w:r w:rsidR="00FC1C17" w:rsidRPr="007F5A0B">
        <w:t xml:space="preserve">значений расчетных </w:t>
      </w:r>
      <w:r w:rsidR="00AC6C01" w:rsidRPr="007F5A0B">
        <w:t xml:space="preserve">показателей </w:t>
      </w:r>
      <w:r w:rsidR="00D25222" w:rsidRPr="007F5A0B">
        <w:t xml:space="preserve">объектов </w:t>
      </w:r>
      <w:r w:rsidR="00A6640E" w:rsidRPr="007F5A0B">
        <w:t xml:space="preserve">местного значения </w:t>
      </w:r>
      <w:r w:rsidR="00D25222" w:rsidRPr="007F5A0B">
        <w:t>поселения</w:t>
      </w:r>
      <w:r w:rsidR="000B7F24" w:rsidRPr="007F5A0B">
        <w:t xml:space="preserve"> </w:t>
      </w:r>
      <w:r w:rsidR="00A6640E" w:rsidRPr="007F5A0B">
        <w:t xml:space="preserve">и </w:t>
      </w:r>
      <w:r w:rsidR="00440C57" w:rsidRPr="007F5A0B">
        <w:t xml:space="preserve">на </w:t>
      </w:r>
      <w:r w:rsidR="00A6640E" w:rsidRPr="007F5A0B">
        <w:t>качество среды</w:t>
      </w:r>
      <w:bookmarkEnd w:id="22"/>
      <w:bookmarkEnd w:id="23"/>
    </w:p>
    <w:p w:rsidR="00D25222" w:rsidRPr="007F5A0B" w:rsidRDefault="00D25222" w:rsidP="00707527">
      <w:pPr>
        <w:pStyle w:val="af5"/>
        <w:rPr>
          <w:rFonts w:eastAsia="Calibri"/>
          <w:lang w:eastAsia="en-US"/>
        </w:rPr>
      </w:pPr>
      <w:r w:rsidRPr="007F5A0B">
        <w:t xml:space="preserve">Таблица А.1 </w:t>
      </w:r>
      <w:r w:rsidR="004B4327" w:rsidRPr="007F5A0B">
        <w:t>Расчётные</w:t>
      </w:r>
      <w:r w:rsidRPr="007F5A0B">
        <w:t xml:space="preserve"> показатели минимально допустимого уровня обеспеченности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03"/>
        <w:gridCol w:w="3627"/>
        <w:gridCol w:w="24"/>
        <w:gridCol w:w="94"/>
        <w:gridCol w:w="1471"/>
        <w:gridCol w:w="915"/>
        <w:gridCol w:w="1127"/>
        <w:gridCol w:w="106"/>
        <w:gridCol w:w="703"/>
        <w:gridCol w:w="356"/>
        <w:gridCol w:w="247"/>
        <w:gridCol w:w="1206"/>
        <w:gridCol w:w="59"/>
        <w:gridCol w:w="1771"/>
      </w:tblGrid>
      <w:tr w:rsidR="00D35CF9" w:rsidRPr="00D35CF9" w:rsidTr="000E4FA9">
        <w:trPr>
          <w:cantSplit/>
          <w:trHeight w:val="227"/>
          <w:tblHeader/>
        </w:trPr>
        <w:tc>
          <w:tcPr>
            <w:tcW w:w="1021" w:type="pct"/>
            <w:vAlign w:val="center"/>
          </w:tcPr>
          <w:p w:rsidR="00D35CF9" w:rsidRPr="00D35CF9" w:rsidRDefault="00D35CF9" w:rsidP="00D35CF9">
            <w:pPr>
              <w:pStyle w:val="af8"/>
            </w:pPr>
            <w:r w:rsidRPr="00D35CF9">
              <w:t>Наименование объекта</w:t>
            </w:r>
          </w:p>
          <w:p w:rsidR="00D35CF9" w:rsidRPr="00D35CF9" w:rsidRDefault="00D35CF9" w:rsidP="00D35CF9">
            <w:pPr>
              <w:pStyle w:val="af8"/>
            </w:pPr>
            <w:r w:rsidRPr="00D35CF9">
              <w:t>иного значения</w:t>
            </w:r>
          </w:p>
        </w:tc>
        <w:tc>
          <w:tcPr>
            <w:tcW w:w="1241" w:type="pct"/>
            <w:gridSpan w:val="2"/>
            <w:shd w:val="clear" w:color="auto" w:fill="auto"/>
            <w:vAlign w:val="center"/>
          </w:tcPr>
          <w:p w:rsidR="00D35CF9" w:rsidRPr="00D35CF9" w:rsidRDefault="00D35CF9" w:rsidP="00D35CF9">
            <w:pPr>
              <w:pStyle w:val="af8"/>
            </w:pPr>
            <w:r w:rsidRPr="00D35CF9">
              <w:t xml:space="preserve">Наименование </w:t>
            </w:r>
            <w:r w:rsidR="004B4327" w:rsidRPr="00D35CF9">
              <w:t>расчётного</w:t>
            </w:r>
            <w:r w:rsidRPr="00D35CF9">
              <w:t xml:space="preserve"> показателя объекта иного значения/единица измерения</w:t>
            </w:r>
          </w:p>
        </w:tc>
        <w:tc>
          <w:tcPr>
            <w:tcW w:w="2116" w:type="pct"/>
            <w:gridSpan w:val="9"/>
            <w:vAlign w:val="center"/>
          </w:tcPr>
          <w:p w:rsidR="00D35CF9" w:rsidRPr="00D35CF9" w:rsidRDefault="00D35CF9" w:rsidP="00D35CF9">
            <w:pPr>
              <w:pStyle w:val="af8"/>
            </w:pPr>
            <w:r w:rsidRPr="00D35CF9">
              <w:t xml:space="preserve">Значение </w:t>
            </w:r>
            <w:r w:rsidR="004B4327" w:rsidRPr="00D35CF9">
              <w:t>расчётного</w:t>
            </w:r>
            <w:r w:rsidRPr="00D35CF9">
              <w:t xml:space="preserve"> показателя минимально допустимого уровня обеспеченности объектами иного значения</w:t>
            </w:r>
          </w:p>
        </w:tc>
        <w:tc>
          <w:tcPr>
            <w:tcW w:w="622" w:type="pct"/>
            <w:gridSpan w:val="2"/>
            <w:vAlign w:val="center"/>
          </w:tcPr>
          <w:p w:rsidR="00D35CF9" w:rsidRPr="00D35CF9" w:rsidRDefault="00D35CF9" w:rsidP="00D35CF9">
            <w:pPr>
              <w:pStyle w:val="af8"/>
            </w:pPr>
          </w:p>
        </w:tc>
      </w:tr>
      <w:tr w:rsidR="00D35CF9" w:rsidRPr="00D35CF9" w:rsidTr="000E4FA9">
        <w:trPr>
          <w:cantSplit/>
          <w:trHeight w:val="171"/>
        </w:trPr>
        <w:tc>
          <w:tcPr>
            <w:tcW w:w="5000" w:type="pct"/>
            <w:gridSpan w:val="14"/>
            <w:vAlign w:val="center"/>
          </w:tcPr>
          <w:p w:rsidR="00D35CF9" w:rsidRPr="00D35CF9" w:rsidRDefault="00D35CF9" w:rsidP="00D35CF9">
            <w:pPr>
              <w:pStyle w:val="af8"/>
            </w:pPr>
            <w:r w:rsidRPr="00D35CF9">
              <w:t>Объекты жилищного строительства, в том числе инвестиционные площадки в сфере развития жилищного строительства для целей комплексного освоения и коммерческого найма, расположенные на межселенной территории, в границах городского округа и поселения</w:t>
            </w:r>
          </w:p>
        </w:tc>
      </w:tr>
      <w:tr w:rsidR="00D35CF9" w:rsidRPr="00D35CF9" w:rsidTr="000E4FA9">
        <w:trPr>
          <w:cantSplit/>
          <w:trHeight w:val="171"/>
        </w:trPr>
        <w:tc>
          <w:tcPr>
            <w:tcW w:w="1021" w:type="pct"/>
            <w:vAlign w:val="center"/>
          </w:tcPr>
          <w:p w:rsidR="00D35CF9" w:rsidRPr="00D35CF9" w:rsidRDefault="00D35CF9" w:rsidP="00D35CF9">
            <w:pPr>
              <w:pStyle w:val="af3"/>
            </w:pPr>
            <w:r w:rsidRPr="00D35CF9">
              <w:t>Объекты жилищного строительства, в том числе инвестиционные площадки</w:t>
            </w:r>
          </w:p>
        </w:tc>
        <w:tc>
          <w:tcPr>
            <w:tcW w:w="1241" w:type="pct"/>
            <w:gridSpan w:val="2"/>
            <w:shd w:val="clear" w:color="auto" w:fill="auto"/>
            <w:vAlign w:val="center"/>
          </w:tcPr>
          <w:p w:rsidR="00D35CF9" w:rsidRPr="00D35CF9" w:rsidRDefault="00D35CF9" w:rsidP="00D35CF9">
            <w:pPr>
              <w:pStyle w:val="af3"/>
            </w:pPr>
            <w:r w:rsidRPr="00D35CF9">
              <w:t>Уровень средней жилищной обеспеченности, кв. м площади жилых помещений на человека</w:t>
            </w:r>
          </w:p>
        </w:tc>
        <w:tc>
          <w:tcPr>
            <w:tcW w:w="2116" w:type="pct"/>
            <w:gridSpan w:val="9"/>
            <w:vAlign w:val="center"/>
          </w:tcPr>
          <w:p w:rsidR="00D35CF9" w:rsidRPr="00D35CF9" w:rsidRDefault="00D35CF9" w:rsidP="00D35CF9">
            <w:pPr>
              <w:pStyle w:val="af3"/>
            </w:pPr>
            <w:r w:rsidRPr="00D35CF9">
              <w:t>30</w:t>
            </w:r>
          </w:p>
        </w:tc>
        <w:tc>
          <w:tcPr>
            <w:tcW w:w="622" w:type="pct"/>
            <w:gridSpan w:val="2"/>
            <w:vAlign w:val="center"/>
          </w:tcPr>
          <w:p w:rsidR="00D35CF9" w:rsidRPr="00D35CF9" w:rsidRDefault="00D35CF9" w:rsidP="00D35CF9">
            <w:pPr>
              <w:pStyle w:val="af7"/>
            </w:pPr>
          </w:p>
        </w:tc>
      </w:tr>
      <w:tr w:rsidR="00D35CF9" w:rsidRPr="00D35CF9" w:rsidTr="000E4FA9">
        <w:trPr>
          <w:cantSplit/>
          <w:trHeight w:val="171"/>
        </w:trPr>
        <w:tc>
          <w:tcPr>
            <w:tcW w:w="1021" w:type="pct"/>
            <w:vMerge w:val="restart"/>
            <w:vAlign w:val="center"/>
          </w:tcPr>
          <w:p w:rsidR="00D35CF9" w:rsidRPr="00D35CF9" w:rsidRDefault="00D35CF9" w:rsidP="00D35CF9">
            <w:pPr>
              <w:pStyle w:val="af3"/>
            </w:pPr>
          </w:p>
        </w:tc>
        <w:tc>
          <w:tcPr>
            <w:tcW w:w="1241" w:type="pct"/>
            <w:gridSpan w:val="2"/>
            <w:vMerge w:val="restart"/>
            <w:shd w:val="clear" w:color="auto" w:fill="auto"/>
          </w:tcPr>
          <w:p w:rsidR="00D35CF9" w:rsidRPr="00D35CF9" w:rsidRDefault="00D35CF9" w:rsidP="00D35CF9">
            <w:pPr>
              <w:pStyle w:val="af3"/>
            </w:pPr>
            <w:r w:rsidRPr="00D35CF9">
              <w:t xml:space="preserve">Площадь территории для предварительного определения общих размеров жилых зон, </w:t>
            </w:r>
          </w:p>
          <w:p w:rsidR="00D35CF9" w:rsidRPr="00D35CF9" w:rsidRDefault="00D35CF9" w:rsidP="00D35CF9">
            <w:pPr>
              <w:pStyle w:val="af3"/>
            </w:pPr>
            <w:r w:rsidRPr="00D35CF9">
              <w:t>га/ тыс. человек</w:t>
            </w:r>
          </w:p>
        </w:tc>
        <w:tc>
          <w:tcPr>
            <w:tcW w:w="2116" w:type="pct"/>
            <w:gridSpan w:val="9"/>
          </w:tcPr>
          <w:p w:rsidR="00D35CF9" w:rsidRPr="00D35CF9" w:rsidRDefault="00D35CF9" w:rsidP="00D35CF9">
            <w:pPr>
              <w:pStyle w:val="af3"/>
              <w:rPr>
                <w:b/>
              </w:rPr>
            </w:pPr>
            <w:r w:rsidRPr="00D35CF9">
              <w:t>зоны застройки многоэтажными многоквартирными жилыми домами (6 и более этажей)</w:t>
            </w:r>
          </w:p>
        </w:tc>
        <w:tc>
          <w:tcPr>
            <w:tcW w:w="622" w:type="pct"/>
            <w:gridSpan w:val="2"/>
            <w:vAlign w:val="center"/>
          </w:tcPr>
          <w:p w:rsidR="00D35CF9" w:rsidRPr="00D35CF9" w:rsidRDefault="00D35CF9" w:rsidP="00D35CF9">
            <w:pPr>
              <w:pStyle w:val="af7"/>
            </w:pPr>
            <w:r w:rsidRPr="00D35CF9">
              <w:t>7</w:t>
            </w:r>
          </w:p>
        </w:tc>
      </w:tr>
      <w:tr w:rsidR="00D35CF9" w:rsidRPr="00D35CF9" w:rsidTr="000E4FA9">
        <w:trPr>
          <w:cantSplit/>
          <w:trHeight w:val="170"/>
        </w:trPr>
        <w:tc>
          <w:tcPr>
            <w:tcW w:w="1021" w:type="pct"/>
            <w:vMerge/>
            <w:vAlign w:val="center"/>
          </w:tcPr>
          <w:p w:rsidR="00D35CF9" w:rsidRPr="00D35CF9" w:rsidRDefault="00D35CF9" w:rsidP="00D35CF9">
            <w:pPr>
              <w:ind w:firstLine="0"/>
            </w:pPr>
          </w:p>
        </w:tc>
        <w:tc>
          <w:tcPr>
            <w:tcW w:w="1241" w:type="pct"/>
            <w:gridSpan w:val="2"/>
            <w:vMerge/>
            <w:shd w:val="clear" w:color="auto" w:fill="auto"/>
          </w:tcPr>
          <w:p w:rsidR="00D35CF9" w:rsidRPr="00D35CF9" w:rsidRDefault="00D35CF9" w:rsidP="00D35CF9">
            <w:pPr>
              <w:ind w:firstLine="0"/>
            </w:pPr>
          </w:p>
        </w:tc>
        <w:tc>
          <w:tcPr>
            <w:tcW w:w="2116" w:type="pct"/>
            <w:gridSpan w:val="9"/>
          </w:tcPr>
          <w:p w:rsidR="00D35CF9" w:rsidRPr="00D35CF9" w:rsidRDefault="00D35CF9" w:rsidP="00D35CF9">
            <w:pPr>
              <w:pStyle w:val="af3"/>
              <w:rPr>
                <w:b/>
              </w:rPr>
            </w:pPr>
            <w:r w:rsidRPr="00D35CF9">
              <w:t>зоны застройки среднеэтажными многоквартирными жилыми домами (4 - 5 этажей)</w:t>
            </w:r>
          </w:p>
        </w:tc>
        <w:tc>
          <w:tcPr>
            <w:tcW w:w="622" w:type="pct"/>
            <w:gridSpan w:val="2"/>
            <w:vAlign w:val="center"/>
          </w:tcPr>
          <w:p w:rsidR="00D35CF9" w:rsidRPr="00D35CF9" w:rsidRDefault="00D35CF9" w:rsidP="00D35CF9">
            <w:pPr>
              <w:pStyle w:val="af7"/>
            </w:pPr>
            <w:r w:rsidRPr="00D35CF9">
              <w:t>8</w:t>
            </w:r>
          </w:p>
        </w:tc>
      </w:tr>
      <w:tr w:rsidR="00D35CF9" w:rsidRPr="00D35CF9" w:rsidTr="000E4FA9">
        <w:trPr>
          <w:cantSplit/>
          <w:trHeight w:val="170"/>
        </w:trPr>
        <w:tc>
          <w:tcPr>
            <w:tcW w:w="1021" w:type="pct"/>
            <w:vMerge/>
            <w:vAlign w:val="center"/>
          </w:tcPr>
          <w:p w:rsidR="00D35CF9" w:rsidRPr="00D35CF9" w:rsidRDefault="00D35CF9" w:rsidP="00D35CF9">
            <w:pPr>
              <w:ind w:firstLine="0"/>
            </w:pPr>
          </w:p>
        </w:tc>
        <w:tc>
          <w:tcPr>
            <w:tcW w:w="1241" w:type="pct"/>
            <w:gridSpan w:val="2"/>
            <w:vMerge/>
            <w:shd w:val="clear" w:color="auto" w:fill="auto"/>
          </w:tcPr>
          <w:p w:rsidR="00D35CF9" w:rsidRPr="00D35CF9" w:rsidRDefault="00D35CF9" w:rsidP="00D35CF9">
            <w:pPr>
              <w:ind w:firstLine="0"/>
            </w:pPr>
          </w:p>
        </w:tc>
        <w:tc>
          <w:tcPr>
            <w:tcW w:w="2116" w:type="pct"/>
            <w:gridSpan w:val="9"/>
          </w:tcPr>
          <w:p w:rsidR="00D35CF9" w:rsidRPr="00D35CF9" w:rsidRDefault="00D35CF9" w:rsidP="00D35CF9">
            <w:pPr>
              <w:pStyle w:val="af3"/>
              <w:rPr>
                <w:b/>
              </w:rPr>
            </w:pPr>
            <w:r w:rsidRPr="00D35CF9">
              <w:t>зоны застройки малоэтажными многоквартирными жилыми домами (1 - 3 этажа)</w:t>
            </w:r>
          </w:p>
        </w:tc>
        <w:tc>
          <w:tcPr>
            <w:tcW w:w="622" w:type="pct"/>
            <w:gridSpan w:val="2"/>
            <w:vAlign w:val="center"/>
          </w:tcPr>
          <w:p w:rsidR="00D35CF9" w:rsidRPr="00D35CF9" w:rsidRDefault="00D35CF9" w:rsidP="00D35CF9">
            <w:pPr>
              <w:pStyle w:val="af7"/>
            </w:pPr>
            <w:r w:rsidRPr="00D35CF9">
              <w:t>10</w:t>
            </w:r>
          </w:p>
        </w:tc>
      </w:tr>
      <w:tr w:rsidR="00D35CF9" w:rsidRPr="00D35CF9" w:rsidTr="000E4FA9">
        <w:trPr>
          <w:cantSplit/>
          <w:trHeight w:val="170"/>
        </w:trPr>
        <w:tc>
          <w:tcPr>
            <w:tcW w:w="1021" w:type="pct"/>
            <w:vMerge/>
            <w:vAlign w:val="center"/>
          </w:tcPr>
          <w:p w:rsidR="00D35CF9" w:rsidRPr="00D35CF9" w:rsidRDefault="00D35CF9" w:rsidP="00D35CF9">
            <w:pPr>
              <w:ind w:firstLine="0"/>
            </w:pPr>
          </w:p>
        </w:tc>
        <w:tc>
          <w:tcPr>
            <w:tcW w:w="1241" w:type="pct"/>
            <w:gridSpan w:val="2"/>
            <w:vMerge/>
            <w:shd w:val="clear" w:color="auto" w:fill="auto"/>
          </w:tcPr>
          <w:p w:rsidR="00D35CF9" w:rsidRPr="00D35CF9" w:rsidRDefault="00D35CF9" w:rsidP="00D35CF9">
            <w:pPr>
              <w:ind w:firstLine="0"/>
            </w:pPr>
          </w:p>
        </w:tc>
        <w:tc>
          <w:tcPr>
            <w:tcW w:w="2116" w:type="pct"/>
            <w:gridSpan w:val="9"/>
          </w:tcPr>
          <w:p w:rsidR="00D35CF9" w:rsidRPr="00D35CF9" w:rsidRDefault="00D35CF9" w:rsidP="00D35CF9">
            <w:pPr>
              <w:pStyle w:val="af3"/>
            </w:pPr>
            <w:r w:rsidRPr="00D35CF9">
              <w:t xml:space="preserve">зоны застройки малоэтажными жилыми домами блокированного типа (1 - 3 этажа) </w:t>
            </w:r>
          </w:p>
        </w:tc>
        <w:tc>
          <w:tcPr>
            <w:tcW w:w="622" w:type="pct"/>
            <w:gridSpan w:val="2"/>
            <w:vAlign w:val="center"/>
          </w:tcPr>
          <w:p w:rsidR="00D35CF9" w:rsidRPr="00D35CF9" w:rsidRDefault="00D35CF9" w:rsidP="00D35CF9">
            <w:pPr>
              <w:pStyle w:val="af7"/>
            </w:pPr>
            <w:r w:rsidRPr="00D35CF9">
              <w:t>8</w:t>
            </w:r>
          </w:p>
        </w:tc>
      </w:tr>
      <w:tr w:rsidR="00D35CF9" w:rsidRPr="00D35CF9" w:rsidTr="000E4FA9">
        <w:trPr>
          <w:cantSplit/>
          <w:trHeight w:val="170"/>
        </w:trPr>
        <w:tc>
          <w:tcPr>
            <w:tcW w:w="1021" w:type="pct"/>
            <w:vMerge/>
            <w:vAlign w:val="center"/>
          </w:tcPr>
          <w:p w:rsidR="00D35CF9" w:rsidRPr="00D35CF9" w:rsidRDefault="00D35CF9" w:rsidP="00D35CF9">
            <w:pPr>
              <w:ind w:firstLine="0"/>
            </w:pPr>
          </w:p>
        </w:tc>
        <w:tc>
          <w:tcPr>
            <w:tcW w:w="1241" w:type="pct"/>
            <w:gridSpan w:val="2"/>
            <w:vMerge/>
            <w:shd w:val="clear" w:color="auto" w:fill="auto"/>
          </w:tcPr>
          <w:p w:rsidR="00D35CF9" w:rsidRPr="00D35CF9" w:rsidRDefault="00D35CF9" w:rsidP="00D35CF9">
            <w:pPr>
              <w:ind w:firstLine="0"/>
            </w:pPr>
          </w:p>
        </w:tc>
        <w:tc>
          <w:tcPr>
            <w:tcW w:w="2116" w:type="pct"/>
            <w:gridSpan w:val="9"/>
          </w:tcPr>
          <w:p w:rsidR="00D35CF9" w:rsidRPr="00D35CF9" w:rsidRDefault="00D35CF9" w:rsidP="00D35CF9">
            <w:pPr>
              <w:pStyle w:val="af3"/>
            </w:pPr>
            <w:r w:rsidRPr="00D35CF9">
              <w:t xml:space="preserve">зоны застройки объектами индивидуального жилищного строительства и усадебными жилыми домами с земельным участком площадью от 400 до 600 кв. м </w:t>
            </w:r>
          </w:p>
        </w:tc>
        <w:tc>
          <w:tcPr>
            <w:tcW w:w="622" w:type="pct"/>
            <w:gridSpan w:val="2"/>
            <w:vAlign w:val="center"/>
          </w:tcPr>
          <w:p w:rsidR="00D35CF9" w:rsidRPr="00D35CF9" w:rsidRDefault="00D35CF9" w:rsidP="00D35CF9">
            <w:pPr>
              <w:pStyle w:val="af7"/>
            </w:pPr>
            <w:r w:rsidRPr="00D35CF9">
              <w:t>25</w:t>
            </w:r>
          </w:p>
        </w:tc>
      </w:tr>
      <w:tr w:rsidR="00D35CF9" w:rsidRPr="00D35CF9" w:rsidTr="000E4FA9">
        <w:trPr>
          <w:cantSplit/>
          <w:trHeight w:val="170"/>
        </w:trPr>
        <w:tc>
          <w:tcPr>
            <w:tcW w:w="1021" w:type="pct"/>
            <w:vMerge/>
            <w:vAlign w:val="center"/>
          </w:tcPr>
          <w:p w:rsidR="00D35CF9" w:rsidRPr="00D35CF9" w:rsidRDefault="00D35CF9" w:rsidP="00D35CF9">
            <w:pPr>
              <w:ind w:firstLine="0"/>
            </w:pPr>
          </w:p>
        </w:tc>
        <w:tc>
          <w:tcPr>
            <w:tcW w:w="1241" w:type="pct"/>
            <w:gridSpan w:val="2"/>
            <w:vMerge/>
            <w:shd w:val="clear" w:color="auto" w:fill="auto"/>
          </w:tcPr>
          <w:p w:rsidR="00D35CF9" w:rsidRPr="00D35CF9" w:rsidRDefault="00D35CF9" w:rsidP="00D35CF9">
            <w:pPr>
              <w:ind w:firstLine="0"/>
            </w:pPr>
          </w:p>
        </w:tc>
        <w:tc>
          <w:tcPr>
            <w:tcW w:w="2116" w:type="pct"/>
            <w:gridSpan w:val="9"/>
          </w:tcPr>
          <w:p w:rsidR="00D35CF9" w:rsidRPr="00D35CF9" w:rsidRDefault="00D35CF9" w:rsidP="00D35CF9">
            <w:pPr>
              <w:pStyle w:val="af3"/>
            </w:pPr>
            <w:r w:rsidRPr="00D35CF9">
              <w:t xml:space="preserve">зоны застройки объектами индивидуального жилищного строительства и усадебными жилыми домами с земельным участком площадью от 600 до 1200 кв. м </w:t>
            </w:r>
          </w:p>
        </w:tc>
        <w:tc>
          <w:tcPr>
            <w:tcW w:w="622" w:type="pct"/>
            <w:gridSpan w:val="2"/>
            <w:vAlign w:val="center"/>
          </w:tcPr>
          <w:p w:rsidR="00D35CF9" w:rsidRPr="00D35CF9" w:rsidRDefault="00D35CF9" w:rsidP="00D35CF9">
            <w:pPr>
              <w:pStyle w:val="af7"/>
            </w:pPr>
            <w:r w:rsidRPr="00D35CF9">
              <w:t>50</w:t>
            </w:r>
          </w:p>
        </w:tc>
      </w:tr>
      <w:tr w:rsidR="00D35CF9" w:rsidRPr="00D35CF9" w:rsidTr="000E4FA9">
        <w:trPr>
          <w:cantSplit/>
          <w:trHeight w:val="170"/>
        </w:trPr>
        <w:tc>
          <w:tcPr>
            <w:tcW w:w="1021" w:type="pct"/>
            <w:vMerge/>
            <w:vAlign w:val="center"/>
          </w:tcPr>
          <w:p w:rsidR="00D35CF9" w:rsidRPr="00D35CF9" w:rsidRDefault="00D35CF9" w:rsidP="00D35CF9">
            <w:pPr>
              <w:ind w:firstLine="0"/>
            </w:pPr>
          </w:p>
        </w:tc>
        <w:tc>
          <w:tcPr>
            <w:tcW w:w="1241" w:type="pct"/>
            <w:gridSpan w:val="2"/>
            <w:vMerge/>
            <w:shd w:val="clear" w:color="auto" w:fill="auto"/>
          </w:tcPr>
          <w:p w:rsidR="00D35CF9" w:rsidRPr="00D35CF9" w:rsidRDefault="00D35CF9" w:rsidP="00D35CF9">
            <w:pPr>
              <w:ind w:firstLine="0"/>
            </w:pPr>
          </w:p>
        </w:tc>
        <w:tc>
          <w:tcPr>
            <w:tcW w:w="2116" w:type="pct"/>
            <w:gridSpan w:val="9"/>
          </w:tcPr>
          <w:p w:rsidR="00D35CF9" w:rsidRPr="00D35CF9" w:rsidRDefault="00D35CF9" w:rsidP="00D35CF9">
            <w:pPr>
              <w:pStyle w:val="af3"/>
            </w:pPr>
            <w:r w:rsidRPr="00D35CF9">
              <w:t xml:space="preserve">зоны застройки объектами индивидуального жилищного строительства и усадебными жилыми домами с земельным участком площадью 1800-2000 кв. м </w:t>
            </w:r>
          </w:p>
        </w:tc>
        <w:tc>
          <w:tcPr>
            <w:tcW w:w="622" w:type="pct"/>
            <w:gridSpan w:val="2"/>
            <w:vAlign w:val="center"/>
          </w:tcPr>
          <w:p w:rsidR="00D35CF9" w:rsidRPr="00D35CF9" w:rsidRDefault="00D35CF9" w:rsidP="00D35CF9">
            <w:pPr>
              <w:pStyle w:val="af7"/>
            </w:pPr>
            <w:r w:rsidRPr="00D35CF9">
              <w:t>70</w:t>
            </w:r>
          </w:p>
        </w:tc>
      </w:tr>
      <w:tr w:rsidR="00D35CF9" w:rsidRPr="00D35CF9" w:rsidTr="001271D3">
        <w:trPr>
          <w:cantSplit/>
          <w:trHeight w:val="511"/>
        </w:trPr>
        <w:tc>
          <w:tcPr>
            <w:tcW w:w="1021" w:type="pct"/>
            <w:vMerge/>
            <w:vAlign w:val="center"/>
          </w:tcPr>
          <w:p w:rsidR="00D35CF9" w:rsidRPr="00D35CF9" w:rsidRDefault="00D35CF9" w:rsidP="00D35CF9">
            <w:pPr>
              <w:ind w:firstLine="0"/>
            </w:pPr>
          </w:p>
        </w:tc>
        <w:tc>
          <w:tcPr>
            <w:tcW w:w="1241" w:type="pct"/>
            <w:gridSpan w:val="2"/>
            <w:vMerge w:val="restart"/>
            <w:shd w:val="clear" w:color="auto" w:fill="auto"/>
          </w:tcPr>
          <w:p w:rsidR="00D35CF9" w:rsidRPr="00D35CF9" w:rsidRDefault="00D35CF9" w:rsidP="00D35CF9">
            <w:pPr>
              <w:pStyle w:val="af3"/>
            </w:pPr>
            <w:r w:rsidRPr="00D35CF9">
              <w:rPr>
                <w:rFonts w:eastAsia="Times New Roman"/>
              </w:rPr>
              <w:t>Площадь земельных участков</w:t>
            </w:r>
            <w:r w:rsidRPr="00D35CF9">
              <w:t>, предоставляемых гражданам в собственность для размещения объектов жилищного строительства</w:t>
            </w:r>
            <w:r w:rsidRPr="00D35CF9">
              <w:rPr>
                <w:rFonts w:eastAsia="Times New Roman"/>
              </w:rPr>
              <w:t>, га</w:t>
            </w:r>
          </w:p>
        </w:tc>
        <w:tc>
          <w:tcPr>
            <w:tcW w:w="2738" w:type="pct"/>
            <w:gridSpan w:val="11"/>
            <w:vAlign w:val="center"/>
          </w:tcPr>
          <w:p w:rsidR="00D35CF9" w:rsidRPr="00D35CF9" w:rsidRDefault="00D35CF9" w:rsidP="00D35CF9">
            <w:pPr>
              <w:pStyle w:val="af8"/>
            </w:pPr>
            <w:r w:rsidRPr="00D35CF9">
              <w:t>Для индивидуального жилищного строительства</w:t>
            </w:r>
          </w:p>
        </w:tc>
      </w:tr>
      <w:tr w:rsidR="00D35CF9" w:rsidRPr="00D35CF9" w:rsidTr="000E4FA9">
        <w:trPr>
          <w:cantSplit/>
          <w:trHeight w:val="510"/>
        </w:trPr>
        <w:tc>
          <w:tcPr>
            <w:tcW w:w="1021" w:type="pct"/>
            <w:vMerge/>
            <w:vAlign w:val="center"/>
          </w:tcPr>
          <w:p w:rsidR="00D35CF9" w:rsidRPr="00D35CF9" w:rsidRDefault="00D35CF9" w:rsidP="00D35CF9">
            <w:pPr>
              <w:ind w:firstLine="0"/>
            </w:pPr>
          </w:p>
        </w:tc>
        <w:tc>
          <w:tcPr>
            <w:tcW w:w="1241" w:type="pct"/>
            <w:gridSpan w:val="2"/>
            <w:vMerge/>
            <w:shd w:val="clear" w:color="auto" w:fill="auto"/>
          </w:tcPr>
          <w:p w:rsidR="00D35CF9" w:rsidRPr="00D35CF9" w:rsidRDefault="00D35CF9" w:rsidP="00D35CF9">
            <w:pPr>
              <w:pStyle w:val="af3"/>
              <w:rPr>
                <w:rFonts w:eastAsia="Times New Roman"/>
              </w:rPr>
            </w:pPr>
          </w:p>
        </w:tc>
        <w:tc>
          <w:tcPr>
            <w:tcW w:w="2116" w:type="pct"/>
            <w:gridSpan w:val="9"/>
            <w:vAlign w:val="center"/>
          </w:tcPr>
          <w:p w:rsidR="00D35CF9" w:rsidRPr="00D35CF9" w:rsidRDefault="00D35CF9" w:rsidP="00D35CF9">
            <w:pPr>
              <w:pStyle w:val="af3"/>
              <w:rPr>
                <w:u w:val="single"/>
              </w:rPr>
            </w:pPr>
            <w:r w:rsidRPr="00D35CF9">
              <w:t>предельные размеры земельного участка</w:t>
            </w:r>
          </w:p>
        </w:tc>
        <w:tc>
          <w:tcPr>
            <w:tcW w:w="622" w:type="pct"/>
            <w:gridSpan w:val="2"/>
            <w:vAlign w:val="center"/>
          </w:tcPr>
          <w:p w:rsidR="00D35CF9" w:rsidRPr="00D35CF9" w:rsidRDefault="00D35CF9" w:rsidP="00D35CF9">
            <w:pPr>
              <w:pStyle w:val="af7"/>
              <w:rPr>
                <w:u w:val="single"/>
              </w:rPr>
            </w:pPr>
            <w:r w:rsidRPr="00D35CF9">
              <w:t>0</w:t>
            </w:r>
            <w:r>
              <w:t>.</w:t>
            </w:r>
            <w:r w:rsidRPr="00D35CF9">
              <w:t xml:space="preserve">06 </w:t>
            </w:r>
            <w:r>
              <w:t>–</w:t>
            </w:r>
            <w:r w:rsidRPr="00D35CF9">
              <w:t xml:space="preserve"> 0</w:t>
            </w:r>
            <w:r>
              <w:t>.</w:t>
            </w:r>
            <w:r w:rsidRPr="00D35CF9">
              <w:t>2</w:t>
            </w:r>
          </w:p>
        </w:tc>
      </w:tr>
      <w:tr w:rsidR="00D35CF9" w:rsidRPr="00D35CF9" w:rsidTr="000E4FA9">
        <w:trPr>
          <w:cantSplit/>
          <w:trHeight w:val="194"/>
        </w:trPr>
        <w:tc>
          <w:tcPr>
            <w:tcW w:w="1021" w:type="pct"/>
            <w:vMerge/>
            <w:vAlign w:val="center"/>
          </w:tcPr>
          <w:p w:rsidR="00D35CF9" w:rsidRPr="00D35CF9" w:rsidRDefault="00D35CF9" w:rsidP="00D35CF9">
            <w:pPr>
              <w:ind w:firstLine="0"/>
            </w:pPr>
          </w:p>
        </w:tc>
        <w:tc>
          <w:tcPr>
            <w:tcW w:w="1241" w:type="pct"/>
            <w:gridSpan w:val="2"/>
            <w:vMerge w:val="restart"/>
            <w:shd w:val="clear" w:color="auto" w:fill="auto"/>
          </w:tcPr>
          <w:p w:rsidR="00D35CF9" w:rsidRPr="00D35CF9" w:rsidRDefault="00D35CF9" w:rsidP="00D35CF9">
            <w:pPr>
              <w:pStyle w:val="af3"/>
            </w:pPr>
            <w:r w:rsidRPr="00D35CF9">
              <w:t>Площадь земельных участков, выделяемых около жилых домов на индивидуальный дом или квартиру, кв. м</w:t>
            </w:r>
          </w:p>
        </w:tc>
        <w:tc>
          <w:tcPr>
            <w:tcW w:w="2116" w:type="pct"/>
            <w:gridSpan w:val="9"/>
          </w:tcPr>
          <w:p w:rsidR="00D35CF9" w:rsidRPr="00547DF4" w:rsidRDefault="00D35CF9" w:rsidP="00D35CF9">
            <w:pPr>
              <w:pStyle w:val="af3"/>
            </w:pPr>
            <w:r w:rsidRPr="00547DF4">
              <w:t>при одно-, двухквартирных 1-, 2-этажных жилых домах в застройке усадебного типа на новых периферийных территориях или при реконструкции, существующей индивидуальной усадебной застройки</w:t>
            </w:r>
          </w:p>
        </w:tc>
        <w:tc>
          <w:tcPr>
            <w:tcW w:w="622" w:type="pct"/>
            <w:gridSpan w:val="2"/>
            <w:vAlign w:val="center"/>
          </w:tcPr>
          <w:p w:rsidR="00D35CF9" w:rsidRPr="00D35CF9" w:rsidRDefault="00D35CF9" w:rsidP="00D35CF9">
            <w:pPr>
              <w:pStyle w:val="af7"/>
            </w:pPr>
            <w:r w:rsidRPr="00D35CF9">
              <w:t>400 (включая площадь застройки)</w:t>
            </w:r>
          </w:p>
        </w:tc>
      </w:tr>
      <w:tr w:rsidR="00D35CF9" w:rsidRPr="00D35CF9" w:rsidTr="000E4FA9">
        <w:trPr>
          <w:cantSplit/>
          <w:trHeight w:val="192"/>
        </w:trPr>
        <w:tc>
          <w:tcPr>
            <w:tcW w:w="1021" w:type="pct"/>
            <w:vMerge/>
            <w:vAlign w:val="center"/>
          </w:tcPr>
          <w:p w:rsidR="00D35CF9" w:rsidRPr="00D35CF9" w:rsidRDefault="00D35CF9" w:rsidP="00D35CF9">
            <w:pPr>
              <w:ind w:firstLine="0"/>
            </w:pPr>
          </w:p>
        </w:tc>
        <w:tc>
          <w:tcPr>
            <w:tcW w:w="1241" w:type="pct"/>
            <w:gridSpan w:val="2"/>
            <w:vMerge/>
            <w:shd w:val="clear" w:color="auto" w:fill="auto"/>
          </w:tcPr>
          <w:p w:rsidR="00D35CF9" w:rsidRPr="00D35CF9" w:rsidRDefault="00D35CF9" w:rsidP="00D35CF9">
            <w:pPr>
              <w:ind w:firstLine="0"/>
            </w:pPr>
          </w:p>
        </w:tc>
        <w:tc>
          <w:tcPr>
            <w:tcW w:w="2116" w:type="pct"/>
            <w:gridSpan w:val="9"/>
            <w:vAlign w:val="center"/>
          </w:tcPr>
          <w:p w:rsidR="00D35CF9" w:rsidRPr="00D35CF9" w:rsidRDefault="00D35CF9" w:rsidP="004B4327">
            <w:pPr>
              <w:pStyle w:val="af3"/>
            </w:pPr>
            <w:r w:rsidRPr="00D35CF9">
              <w:t xml:space="preserve">при одно-, двух- или </w:t>
            </w:r>
            <w:r w:rsidR="004B4327" w:rsidRPr="00D35CF9">
              <w:t>четыре</w:t>
            </w:r>
            <w:r w:rsidR="004B4327">
              <w:t>х</w:t>
            </w:r>
            <w:r w:rsidR="004B4327" w:rsidRPr="00D35CF9">
              <w:t>квартирных</w:t>
            </w:r>
            <w:r w:rsidRPr="00D35CF9">
              <w:t xml:space="preserve"> 1-, 2-этажных жилых домах в застройке коттеджного типа на новых периферийных территориях поселений, при реконструкции, существующей индивидуальной усадебной застройки</w:t>
            </w:r>
          </w:p>
        </w:tc>
        <w:tc>
          <w:tcPr>
            <w:tcW w:w="622" w:type="pct"/>
            <w:gridSpan w:val="2"/>
            <w:vAlign w:val="center"/>
          </w:tcPr>
          <w:p w:rsidR="00D35CF9" w:rsidRPr="00D35CF9" w:rsidRDefault="00D35CF9" w:rsidP="00D35CF9">
            <w:pPr>
              <w:pStyle w:val="af7"/>
            </w:pPr>
            <w:r w:rsidRPr="00D35CF9">
              <w:t>200 (включая площадь застройки)</w:t>
            </w:r>
          </w:p>
        </w:tc>
      </w:tr>
      <w:tr w:rsidR="00D35CF9" w:rsidRPr="00D35CF9" w:rsidTr="000E4FA9">
        <w:trPr>
          <w:cantSplit/>
          <w:trHeight w:val="192"/>
        </w:trPr>
        <w:tc>
          <w:tcPr>
            <w:tcW w:w="1021" w:type="pct"/>
            <w:vMerge/>
            <w:vAlign w:val="center"/>
          </w:tcPr>
          <w:p w:rsidR="00D35CF9" w:rsidRPr="00D35CF9" w:rsidRDefault="00D35CF9" w:rsidP="00D35CF9">
            <w:pPr>
              <w:ind w:firstLine="0"/>
            </w:pPr>
          </w:p>
        </w:tc>
        <w:tc>
          <w:tcPr>
            <w:tcW w:w="1241" w:type="pct"/>
            <w:gridSpan w:val="2"/>
            <w:vMerge/>
            <w:shd w:val="clear" w:color="auto" w:fill="auto"/>
          </w:tcPr>
          <w:p w:rsidR="00D35CF9" w:rsidRPr="00D35CF9" w:rsidRDefault="00D35CF9" w:rsidP="00D35CF9">
            <w:pPr>
              <w:ind w:firstLine="0"/>
            </w:pPr>
          </w:p>
        </w:tc>
        <w:tc>
          <w:tcPr>
            <w:tcW w:w="2116" w:type="pct"/>
            <w:gridSpan w:val="9"/>
            <w:vAlign w:val="center"/>
          </w:tcPr>
          <w:p w:rsidR="00D35CF9" w:rsidRPr="00D35CF9" w:rsidRDefault="00D35CF9" w:rsidP="00D35CF9">
            <w:pPr>
              <w:pStyle w:val="af3"/>
            </w:pPr>
            <w:r w:rsidRPr="00D35CF9">
              <w:t xml:space="preserve">при многоквартирных 1-, 2-, 3-этажных жилых домах в застройке блокированного типа на новых периферийных территориях </w:t>
            </w:r>
          </w:p>
        </w:tc>
        <w:tc>
          <w:tcPr>
            <w:tcW w:w="622" w:type="pct"/>
            <w:gridSpan w:val="2"/>
            <w:vAlign w:val="center"/>
          </w:tcPr>
          <w:p w:rsidR="00D35CF9" w:rsidRPr="00D35CF9" w:rsidRDefault="00D35CF9" w:rsidP="00D35CF9">
            <w:pPr>
              <w:pStyle w:val="af7"/>
            </w:pPr>
            <w:r w:rsidRPr="00D35CF9">
              <w:t>60 кв. м (без площади застройки)</w:t>
            </w:r>
          </w:p>
        </w:tc>
      </w:tr>
      <w:tr w:rsidR="00D35CF9" w:rsidRPr="00D35CF9" w:rsidTr="00D35CF9">
        <w:trPr>
          <w:cantSplit/>
          <w:trHeight w:val="1379"/>
        </w:trPr>
        <w:tc>
          <w:tcPr>
            <w:tcW w:w="1021" w:type="pct"/>
            <w:vMerge/>
            <w:vAlign w:val="center"/>
          </w:tcPr>
          <w:p w:rsidR="00D35CF9" w:rsidRPr="00D35CF9" w:rsidRDefault="00D35CF9" w:rsidP="00D35CF9">
            <w:pPr>
              <w:ind w:firstLine="0"/>
            </w:pPr>
          </w:p>
        </w:tc>
        <w:tc>
          <w:tcPr>
            <w:tcW w:w="1241" w:type="pct"/>
            <w:gridSpan w:val="2"/>
            <w:vMerge/>
            <w:shd w:val="clear" w:color="auto" w:fill="auto"/>
          </w:tcPr>
          <w:p w:rsidR="00D35CF9" w:rsidRPr="00D35CF9" w:rsidRDefault="00D35CF9" w:rsidP="00D35CF9">
            <w:pPr>
              <w:ind w:firstLine="0"/>
            </w:pPr>
          </w:p>
        </w:tc>
        <w:tc>
          <w:tcPr>
            <w:tcW w:w="2116" w:type="pct"/>
            <w:gridSpan w:val="9"/>
          </w:tcPr>
          <w:p w:rsidR="00D35CF9" w:rsidRPr="00D35CF9" w:rsidRDefault="00D35CF9" w:rsidP="00D35CF9">
            <w:pPr>
              <w:pStyle w:val="af3"/>
            </w:pPr>
            <w:r w:rsidRPr="00D35CF9">
              <w:t xml:space="preserve">при многоквартирных одно-, двух-, </w:t>
            </w:r>
            <w:r w:rsidR="004B4327" w:rsidRPr="00D35CF9">
              <w:t>трёхэтажных</w:t>
            </w:r>
            <w:r w:rsidRPr="00D35CF9">
              <w:t xml:space="preserve"> блокированных жилых домах или 2-, 3-, 4-, 5-этажных домах сложной </w:t>
            </w:r>
            <w:r w:rsidR="004B4327" w:rsidRPr="00D35CF9">
              <w:t>объёмно</w:t>
            </w:r>
            <w:r w:rsidRPr="00D35CF9">
              <w:t>-пространственной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622" w:type="pct"/>
            <w:gridSpan w:val="2"/>
            <w:vAlign w:val="center"/>
          </w:tcPr>
          <w:p w:rsidR="00D35CF9" w:rsidRPr="00D35CF9" w:rsidRDefault="00D35CF9" w:rsidP="00D35CF9">
            <w:pPr>
              <w:pStyle w:val="af7"/>
            </w:pPr>
            <w:r w:rsidRPr="00D35CF9">
              <w:t>30 кв. м (без площади застройки)</w:t>
            </w:r>
          </w:p>
        </w:tc>
      </w:tr>
      <w:tr w:rsidR="00D35CF9" w:rsidRPr="00D35CF9" w:rsidTr="000E4FA9">
        <w:trPr>
          <w:cantSplit/>
          <w:trHeight w:val="421"/>
        </w:trPr>
        <w:tc>
          <w:tcPr>
            <w:tcW w:w="1021" w:type="pct"/>
            <w:vMerge w:val="restart"/>
          </w:tcPr>
          <w:p w:rsidR="00D35CF9" w:rsidRPr="00D35CF9" w:rsidRDefault="00D35CF9" w:rsidP="00547DF4">
            <w:pPr>
              <w:pStyle w:val="af3"/>
            </w:pPr>
            <w:r w:rsidRPr="00D35CF9">
              <w:t xml:space="preserve">Площадь площадок общего пользования </w:t>
            </w:r>
            <w:r w:rsidRPr="00D35CF9">
              <w:lastRenderedPageBreak/>
              <w:t>различного функционального назначения</w:t>
            </w:r>
          </w:p>
        </w:tc>
        <w:tc>
          <w:tcPr>
            <w:tcW w:w="3979" w:type="pct"/>
            <w:gridSpan w:val="13"/>
            <w:shd w:val="clear" w:color="auto" w:fill="auto"/>
          </w:tcPr>
          <w:p w:rsidR="00D35CF9" w:rsidRPr="00D35CF9" w:rsidRDefault="00D35CF9" w:rsidP="00547DF4">
            <w:pPr>
              <w:pStyle w:val="af8"/>
            </w:pPr>
            <w:r w:rsidRPr="00D35CF9">
              <w:lastRenderedPageBreak/>
              <w:t>Минимально допустимые размеры площадок различного функционального назначения, размещаемых на территории жилой застройки, следует принимать в соответствии со значениями:</w:t>
            </w:r>
          </w:p>
        </w:tc>
      </w:tr>
      <w:tr w:rsidR="00D35CF9" w:rsidRPr="00D35CF9" w:rsidTr="000E4FA9">
        <w:trPr>
          <w:cantSplit/>
          <w:trHeight w:val="38"/>
        </w:trPr>
        <w:tc>
          <w:tcPr>
            <w:tcW w:w="1021" w:type="pct"/>
            <w:vMerge/>
          </w:tcPr>
          <w:p w:rsidR="00D35CF9" w:rsidRPr="00D35CF9" w:rsidRDefault="00D35CF9" w:rsidP="00D35CF9">
            <w:pPr>
              <w:ind w:firstLine="0"/>
            </w:pPr>
          </w:p>
        </w:tc>
        <w:tc>
          <w:tcPr>
            <w:tcW w:w="1273" w:type="pct"/>
            <w:gridSpan w:val="3"/>
            <w:vMerge w:val="restart"/>
            <w:shd w:val="clear" w:color="auto" w:fill="auto"/>
            <w:vAlign w:val="center"/>
          </w:tcPr>
          <w:p w:rsidR="00D35CF9" w:rsidRPr="00D35CF9" w:rsidRDefault="00D35CF9" w:rsidP="00547DF4">
            <w:pPr>
              <w:pStyle w:val="af3"/>
            </w:pPr>
            <w:r w:rsidRPr="00D35CF9">
              <w:t xml:space="preserve">Удельные размеры площадок общего пользования различного назначения, </w:t>
            </w:r>
          </w:p>
          <w:p w:rsidR="00D35CF9" w:rsidRPr="00D35CF9" w:rsidRDefault="00D35CF9" w:rsidP="00547DF4">
            <w:pPr>
              <w:pStyle w:val="af3"/>
            </w:pPr>
            <w:r w:rsidRPr="00D35CF9">
              <w:t>кв. м/чел.</w:t>
            </w:r>
          </w:p>
        </w:tc>
        <w:tc>
          <w:tcPr>
            <w:tcW w:w="2084" w:type="pct"/>
            <w:gridSpan w:val="8"/>
            <w:shd w:val="clear" w:color="auto" w:fill="auto"/>
          </w:tcPr>
          <w:p w:rsidR="00D35CF9" w:rsidRPr="00547DF4" w:rsidRDefault="00D35CF9" w:rsidP="00547DF4">
            <w:pPr>
              <w:pStyle w:val="af3"/>
            </w:pPr>
            <w:r w:rsidRPr="00547DF4">
              <w:t xml:space="preserve">для игр детей дошкольного и младшего школьного возраста </w:t>
            </w:r>
          </w:p>
        </w:tc>
        <w:tc>
          <w:tcPr>
            <w:tcW w:w="622" w:type="pct"/>
            <w:gridSpan w:val="2"/>
            <w:shd w:val="clear" w:color="auto" w:fill="auto"/>
            <w:vAlign w:val="center"/>
          </w:tcPr>
          <w:p w:rsidR="00D35CF9" w:rsidRPr="00547DF4" w:rsidRDefault="00D35CF9" w:rsidP="00547DF4">
            <w:pPr>
              <w:pStyle w:val="af7"/>
              <w:rPr>
                <w:lang w:val="en-US"/>
              </w:rPr>
            </w:pPr>
            <w:r w:rsidRPr="00547DF4">
              <w:t>0</w:t>
            </w:r>
            <w:r w:rsidR="00547DF4">
              <w:t>.</w:t>
            </w:r>
            <w:r w:rsidRPr="00547DF4">
              <w:rPr>
                <w:lang w:val="en-US"/>
              </w:rPr>
              <w:t>7</w:t>
            </w:r>
          </w:p>
        </w:tc>
      </w:tr>
      <w:tr w:rsidR="00D35CF9" w:rsidRPr="00D35CF9" w:rsidTr="000E4FA9">
        <w:trPr>
          <w:cantSplit/>
          <w:trHeight w:val="38"/>
        </w:trPr>
        <w:tc>
          <w:tcPr>
            <w:tcW w:w="1021" w:type="pct"/>
            <w:vMerge/>
          </w:tcPr>
          <w:p w:rsidR="00D35CF9" w:rsidRPr="00D35CF9" w:rsidRDefault="00D35CF9" w:rsidP="00D35CF9">
            <w:pPr>
              <w:ind w:firstLine="0"/>
            </w:pPr>
          </w:p>
        </w:tc>
        <w:tc>
          <w:tcPr>
            <w:tcW w:w="1273" w:type="pct"/>
            <w:gridSpan w:val="3"/>
            <w:vMerge/>
            <w:shd w:val="clear" w:color="auto" w:fill="auto"/>
            <w:vAlign w:val="center"/>
          </w:tcPr>
          <w:p w:rsidR="00D35CF9" w:rsidRPr="00D35CF9" w:rsidRDefault="00D35CF9" w:rsidP="00547DF4">
            <w:pPr>
              <w:pStyle w:val="af3"/>
              <w:rPr>
                <w:b/>
              </w:rPr>
            </w:pPr>
          </w:p>
        </w:tc>
        <w:tc>
          <w:tcPr>
            <w:tcW w:w="2084" w:type="pct"/>
            <w:gridSpan w:val="8"/>
            <w:shd w:val="clear" w:color="auto" w:fill="auto"/>
            <w:vAlign w:val="center"/>
          </w:tcPr>
          <w:p w:rsidR="00D35CF9" w:rsidRPr="00547DF4" w:rsidRDefault="00D35CF9" w:rsidP="00547DF4">
            <w:pPr>
              <w:pStyle w:val="af3"/>
            </w:pPr>
            <w:r w:rsidRPr="00547DF4">
              <w:t>для отдыха взрослого населения</w:t>
            </w:r>
          </w:p>
        </w:tc>
        <w:tc>
          <w:tcPr>
            <w:tcW w:w="622" w:type="pct"/>
            <w:gridSpan w:val="2"/>
            <w:shd w:val="clear" w:color="auto" w:fill="auto"/>
            <w:vAlign w:val="center"/>
          </w:tcPr>
          <w:p w:rsidR="00D35CF9" w:rsidRPr="00547DF4" w:rsidRDefault="00D35CF9" w:rsidP="00547DF4">
            <w:pPr>
              <w:pStyle w:val="af7"/>
            </w:pPr>
            <w:r w:rsidRPr="00547DF4">
              <w:t>0</w:t>
            </w:r>
            <w:r w:rsidR="00547DF4">
              <w:t>.</w:t>
            </w:r>
            <w:r w:rsidRPr="00547DF4">
              <w:t>05</w:t>
            </w:r>
          </w:p>
        </w:tc>
      </w:tr>
      <w:tr w:rsidR="00D35CF9" w:rsidRPr="00D35CF9" w:rsidTr="000E4FA9">
        <w:trPr>
          <w:cantSplit/>
          <w:trHeight w:val="38"/>
        </w:trPr>
        <w:tc>
          <w:tcPr>
            <w:tcW w:w="1021" w:type="pct"/>
            <w:vMerge/>
          </w:tcPr>
          <w:p w:rsidR="00D35CF9" w:rsidRPr="00D35CF9" w:rsidRDefault="00D35CF9" w:rsidP="00D35CF9">
            <w:pPr>
              <w:ind w:firstLine="0"/>
            </w:pPr>
          </w:p>
        </w:tc>
        <w:tc>
          <w:tcPr>
            <w:tcW w:w="1273" w:type="pct"/>
            <w:gridSpan w:val="3"/>
            <w:vMerge/>
            <w:shd w:val="clear" w:color="auto" w:fill="auto"/>
            <w:vAlign w:val="center"/>
          </w:tcPr>
          <w:p w:rsidR="00D35CF9" w:rsidRPr="00D35CF9" w:rsidRDefault="00D35CF9" w:rsidP="00547DF4">
            <w:pPr>
              <w:pStyle w:val="af3"/>
              <w:rPr>
                <w:b/>
              </w:rPr>
            </w:pPr>
          </w:p>
        </w:tc>
        <w:tc>
          <w:tcPr>
            <w:tcW w:w="2084" w:type="pct"/>
            <w:gridSpan w:val="8"/>
            <w:shd w:val="clear" w:color="auto" w:fill="auto"/>
            <w:vAlign w:val="center"/>
          </w:tcPr>
          <w:p w:rsidR="00D35CF9" w:rsidRPr="00547DF4" w:rsidRDefault="00D35CF9" w:rsidP="00547DF4">
            <w:pPr>
              <w:pStyle w:val="af3"/>
            </w:pPr>
            <w:r w:rsidRPr="00547DF4">
              <w:t xml:space="preserve">для занятий физкультурой </w:t>
            </w:r>
          </w:p>
        </w:tc>
        <w:tc>
          <w:tcPr>
            <w:tcW w:w="622" w:type="pct"/>
            <w:gridSpan w:val="2"/>
            <w:shd w:val="clear" w:color="auto" w:fill="auto"/>
            <w:vAlign w:val="center"/>
          </w:tcPr>
          <w:p w:rsidR="00D35CF9" w:rsidRPr="00547DF4" w:rsidRDefault="00D35CF9" w:rsidP="00547DF4">
            <w:pPr>
              <w:pStyle w:val="af7"/>
            </w:pPr>
            <w:r w:rsidRPr="00547DF4">
              <w:t>1</w:t>
            </w:r>
            <w:r w:rsidR="00547DF4">
              <w:t>.</w:t>
            </w:r>
            <w:r w:rsidRPr="00547DF4">
              <w:t>0</w:t>
            </w:r>
          </w:p>
        </w:tc>
      </w:tr>
      <w:tr w:rsidR="00D35CF9" w:rsidRPr="00D35CF9" w:rsidTr="000E4FA9">
        <w:trPr>
          <w:cantSplit/>
          <w:trHeight w:val="38"/>
        </w:trPr>
        <w:tc>
          <w:tcPr>
            <w:tcW w:w="1021" w:type="pct"/>
            <w:vMerge/>
          </w:tcPr>
          <w:p w:rsidR="00D35CF9" w:rsidRPr="00D35CF9" w:rsidRDefault="00D35CF9" w:rsidP="00D35CF9">
            <w:pPr>
              <w:ind w:firstLine="0"/>
            </w:pPr>
          </w:p>
        </w:tc>
        <w:tc>
          <w:tcPr>
            <w:tcW w:w="1273" w:type="pct"/>
            <w:gridSpan w:val="3"/>
            <w:vMerge/>
            <w:shd w:val="clear" w:color="auto" w:fill="auto"/>
            <w:vAlign w:val="center"/>
          </w:tcPr>
          <w:p w:rsidR="00D35CF9" w:rsidRPr="00D35CF9" w:rsidRDefault="00D35CF9" w:rsidP="00547DF4">
            <w:pPr>
              <w:pStyle w:val="af3"/>
              <w:rPr>
                <w:b/>
              </w:rPr>
            </w:pPr>
          </w:p>
        </w:tc>
        <w:tc>
          <w:tcPr>
            <w:tcW w:w="2084" w:type="pct"/>
            <w:gridSpan w:val="8"/>
            <w:shd w:val="clear" w:color="auto" w:fill="auto"/>
            <w:vAlign w:val="center"/>
          </w:tcPr>
          <w:p w:rsidR="00D35CF9" w:rsidRPr="00547DF4" w:rsidRDefault="00D35CF9" w:rsidP="00547DF4">
            <w:pPr>
              <w:pStyle w:val="af3"/>
            </w:pPr>
            <w:r w:rsidRPr="00547DF4">
              <w:t>для хозяйственных целей</w:t>
            </w:r>
          </w:p>
        </w:tc>
        <w:tc>
          <w:tcPr>
            <w:tcW w:w="622" w:type="pct"/>
            <w:gridSpan w:val="2"/>
            <w:shd w:val="clear" w:color="auto" w:fill="auto"/>
            <w:vAlign w:val="center"/>
          </w:tcPr>
          <w:p w:rsidR="00D35CF9" w:rsidRPr="00547DF4" w:rsidRDefault="00547DF4" w:rsidP="00547DF4">
            <w:pPr>
              <w:pStyle w:val="af7"/>
            </w:pPr>
            <w:r>
              <w:t>0.</w:t>
            </w:r>
            <w:r w:rsidR="00D35CF9" w:rsidRPr="00547DF4">
              <w:t>3</w:t>
            </w:r>
          </w:p>
        </w:tc>
      </w:tr>
      <w:tr w:rsidR="00D35CF9" w:rsidRPr="00D35CF9" w:rsidTr="000E4FA9">
        <w:trPr>
          <w:cantSplit/>
          <w:trHeight w:val="38"/>
        </w:trPr>
        <w:tc>
          <w:tcPr>
            <w:tcW w:w="1021" w:type="pct"/>
            <w:vMerge/>
          </w:tcPr>
          <w:p w:rsidR="00D35CF9" w:rsidRPr="00D35CF9" w:rsidRDefault="00D35CF9" w:rsidP="00D35CF9">
            <w:pPr>
              <w:ind w:firstLine="0"/>
            </w:pPr>
          </w:p>
        </w:tc>
        <w:tc>
          <w:tcPr>
            <w:tcW w:w="1273" w:type="pct"/>
            <w:gridSpan w:val="3"/>
            <w:vMerge/>
            <w:shd w:val="clear" w:color="auto" w:fill="auto"/>
            <w:vAlign w:val="center"/>
          </w:tcPr>
          <w:p w:rsidR="00D35CF9" w:rsidRPr="00D35CF9" w:rsidRDefault="00D35CF9" w:rsidP="00547DF4">
            <w:pPr>
              <w:pStyle w:val="af3"/>
              <w:rPr>
                <w:b/>
              </w:rPr>
            </w:pPr>
          </w:p>
        </w:tc>
        <w:tc>
          <w:tcPr>
            <w:tcW w:w="2084" w:type="pct"/>
            <w:gridSpan w:val="8"/>
            <w:shd w:val="clear" w:color="auto" w:fill="auto"/>
            <w:vAlign w:val="center"/>
          </w:tcPr>
          <w:p w:rsidR="00D35CF9" w:rsidRPr="00547DF4" w:rsidRDefault="00D35CF9" w:rsidP="00547DF4">
            <w:pPr>
              <w:pStyle w:val="af3"/>
            </w:pPr>
            <w:r w:rsidRPr="00547DF4">
              <w:t>для выгула собак</w:t>
            </w:r>
          </w:p>
        </w:tc>
        <w:tc>
          <w:tcPr>
            <w:tcW w:w="622" w:type="pct"/>
            <w:gridSpan w:val="2"/>
            <w:shd w:val="clear" w:color="auto" w:fill="auto"/>
            <w:vAlign w:val="center"/>
          </w:tcPr>
          <w:p w:rsidR="00D35CF9" w:rsidRPr="00547DF4" w:rsidRDefault="00547DF4" w:rsidP="00547DF4">
            <w:pPr>
              <w:pStyle w:val="af7"/>
            </w:pPr>
            <w:r>
              <w:t>0.</w:t>
            </w:r>
            <w:r w:rsidR="00D35CF9" w:rsidRPr="00547DF4">
              <w:t>1</w:t>
            </w:r>
          </w:p>
        </w:tc>
      </w:tr>
      <w:tr w:rsidR="00D35CF9" w:rsidRPr="00D35CF9" w:rsidTr="000E4FA9">
        <w:trPr>
          <w:cantSplit/>
          <w:trHeight w:val="38"/>
        </w:trPr>
        <w:tc>
          <w:tcPr>
            <w:tcW w:w="1021" w:type="pct"/>
            <w:vMerge/>
          </w:tcPr>
          <w:p w:rsidR="00D35CF9" w:rsidRPr="00D35CF9" w:rsidRDefault="00D35CF9" w:rsidP="00D35CF9">
            <w:pPr>
              <w:ind w:firstLine="0"/>
            </w:pPr>
          </w:p>
        </w:tc>
        <w:tc>
          <w:tcPr>
            <w:tcW w:w="1273" w:type="pct"/>
            <w:gridSpan w:val="3"/>
            <w:vMerge w:val="restart"/>
            <w:shd w:val="clear" w:color="auto" w:fill="auto"/>
            <w:vAlign w:val="center"/>
          </w:tcPr>
          <w:p w:rsidR="00D35CF9" w:rsidRPr="00D35CF9" w:rsidRDefault="00D35CF9" w:rsidP="00547DF4">
            <w:pPr>
              <w:pStyle w:val="af3"/>
            </w:pPr>
            <w:r w:rsidRPr="00D35CF9">
              <w:t>Минимально допустимый размер одной площадки, кв. м.</w:t>
            </w:r>
          </w:p>
        </w:tc>
        <w:tc>
          <w:tcPr>
            <w:tcW w:w="2084" w:type="pct"/>
            <w:gridSpan w:val="8"/>
            <w:shd w:val="clear" w:color="auto" w:fill="auto"/>
            <w:vAlign w:val="center"/>
          </w:tcPr>
          <w:p w:rsidR="00D35CF9" w:rsidRPr="00547DF4" w:rsidRDefault="00D35CF9" w:rsidP="00547DF4">
            <w:pPr>
              <w:pStyle w:val="af3"/>
            </w:pPr>
            <w:r w:rsidRPr="00547DF4">
              <w:t xml:space="preserve">для игр детей дошкольного и младшего школьного возраста </w:t>
            </w:r>
          </w:p>
        </w:tc>
        <w:tc>
          <w:tcPr>
            <w:tcW w:w="622" w:type="pct"/>
            <w:gridSpan w:val="2"/>
            <w:shd w:val="clear" w:color="auto" w:fill="auto"/>
            <w:vAlign w:val="center"/>
          </w:tcPr>
          <w:p w:rsidR="00D35CF9" w:rsidRPr="00547DF4" w:rsidRDefault="00D35CF9" w:rsidP="00547DF4">
            <w:pPr>
              <w:pStyle w:val="af7"/>
            </w:pPr>
            <w:r w:rsidRPr="00547DF4">
              <w:t>30</w:t>
            </w:r>
          </w:p>
        </w:tc>
      </w:tr>
      <w:tr w:rsidR="00D35CF9" w:rsidRPr="00D35CF9" w:rsidTr="000E4FA9">
        <w:trPr>
          <w:cantSplit/>
          <w:trHeight w:val="38"/>
        </w:trPr>
        <w:tc>
          <w:tcPr>
            <w:tcW w:w="1021" w:type="pct"/>
            <w:vMerge/>
          </w:tcPr>
          <w:p w:rsidR="00D35CF9" w:rsidRPr="00D35CF9" w:rsidRDefault="00D35CF9" w:rsidP="00D35CF9">
            <w:pPr>
              <w:ind w:firstLine="0"/>
            </w:pPr>
          </w:p>
        </w:tc>
        <w:tc>
          <w:tcPr>
            <w:tcW w:w="1273" w:type="pct"/>
            <w:gridSpan w:val="3"/>
            <w:vMerge/>
            <w:shd w:val="clear" w:color="auto" w:fill="auto"/>
          </w:tcPr>
          <w:p w:rsidR="00D35CF9" w:rsidRPr="00D35CF9" w:rsidRDefault="00D35CF9" w:rsidP="00D35CF9">
            <w:pPr>
              <w:ind w:firstLine="0"/>
              <w:rPr>
                <w:b/>
              </w:rPr>
            </w:pPr>
          </w:p>
        </w:tc>
        <w:tc>
          <w:tcPr>
            <w:tcW w:w="2084" w:type="pct"/>
            <w:gridSpan w:val="8"/>
            <w:shd w:val="clear" w:color="auto" w:fill="auto"/>
            <w:vAlign w:val="center"/>
          </w:tcPr>
          <w:p w:rsidR="00D35CF9" w:rsidRPr="00547DF4" w:rsidRDefault="00D35CF9" w:rsidP="00547DF4">
            <w:pPr>
              <w:pStyle w:val="af3"/>
            </w:pPr>
            <w:r w:rsidRPr="00547DF4">
              <w:t>для отдыха взрослого населения</w:t>
            </w:r>
          </w:p>
        </w:tc>
        <w:tc>
          <w:tcPr>
            <w:tcW w:w="622" w:type="pct"/>
            <w:gridSpan w:val="2"/>
            <w:shd w:val="clear" w:color="auto" w:fill="auto"/>
            <w:vAlign w:val="center"/>
          </w:tcPr>
          <w:p w:rsidR="00D35CF9" w:rsidRPr="00547DF4" w:rsidRDefault="00D35CF9" w:rsidP="00547DF4">
            <w:pPr>
              <w:pStyle w:val="af7"/>
            </w:pPr>
            <w:r w:rsidRPr="00547DF4">
              <w:t>15</w:t>
            </w:r>
          </w:p>
        </w:tc>
      </w:tr>
      <w:tr w:rsidR="00D35CF9" w:rsidRPr="00D35CF9" w:rsidTr="000E4FA9">
        <w:trPr>
          <w:cantSplit/>
          <w:trHeight w:val="38"/>
        </w:trPr>
        <w:tc>
          <w:tcPr>
            <w:tcW w:w="1021" w:type="pct"/>
            <w:vMerge/>
          </w:tcPr>
          <w:p w:rsidR="00D35CF9" w:rsidRPr="00D35CF9" w:rsidRDefault="00D35CF9" w:rsidP="00D35CF9">
            <w:pPr>
              <w:ind w:firstLine="0"/>
            </w:pPr>
          </w:p>
        </w:tc>
        <w:tc>
          <w:tcPr>
            <w:tcW w:w="1273" w:type="pct"/>
            <w:gridSpan w:val="3"/>
            <w:vMerge/>
            <w:shd w:val="clear" w:color="auto" w:fill="auto"/>
          </w:tcPr>
          <w:p w:rsidR="00D35CF9" w:rsidRPr="00D35CF9" w:rsidRDefault="00D35CF9" w:rsidP="00D35CF9">
            <w:pPr>
              <w:ind w:firstLine="0"/>
              <w:rPr>
                <w:b/>
              </w:rPr>
            </w:pPr>
          </w:p>
        </w:tc>
        <w:tc>
          <w:tcPr>
            <w:tcW w:w="2084" w:type="pct"/>
            <w:gridSpan w:val="8"/>
            <w:shd w:val="clear" w:color="auto" w:fill="auto"/>
            <w:vAlign w:val="center"/>
          </w:tcPr>
          <w:p w:rsidR="00D35CF9" w:rsidRPr="00547DF4" w:rsidRDefault="00D35CF9" w:rsidP="00547DF4">
            <w:pPr>
              <w:pStyle w:val="af3"/>
            </w:pPr>
            <w:r w:rsidRPr="00547DF4">
              <w:t>для занятий физкультурой</w:t>
            </w:r>
          </w:p>
        </w:tc>
        <w:tc>
          <w:tcPr>
            <w:tcW w:w="622" w:type="pct"/>
            <w:gridSpan w:val="2"/>
            <w:shd w:val="clear" w:color="auto" w:fill="auto"/>
            <w:vAlign w:val="center"/>
          </w:tcPr>
          <w:p w:rsidR="00D35CF9" w:rsidRPr="00547DF4" w:rsidRDefault="00D35CF9" w:rsidP="00547DF4">
            <w:pPr>
              <w:pStyle w:val="af7"/>
            </w:pPr>
            <w:r w:rsidRPr="00547DF4">
              <w:t>100</w:t>
            </w:r>
          </w:p>
        </w:tc>
      </w:tr>
      <w:tr w:rsidR="00D35CF9" w:rsidRPr="00D35CF9" w:rsidTr="000E4FA9">
        <w:trPr>
          <w:cantSplit/>
          <w:trHeight w:val="38"/>
        </w:trPr>
        <w:tc>
          <w:tcPr>
            <w:tcW w:w="1021" w:type="pct"/>
            <w:vMerge/>
          </w:tcPr>
          <w:p w:rsidR="00D35CF9" w:rsidRPr="00D35CF9" w:rsidRDefault="00D35CF9" w:rsidP="00D35CF9">
            <w:pPr>
              <w:ind w:firstLine="0"/>
            </w:pPr>
          </w:p>
        </w:tc>
        <w:tc>
          <w:tcPr>
            <w:tcW w:w="1273" w:type="pct"/>
            <w:gridSpan w:val="3"/>
            <w:vMerge/>
            <w:shd w:val="clear" w:color="auto" w:fill="auto"/>
          </w:tcPr>
          <w:p w:rsidR="00D35CF9" w:rsidRPr="00D35CF9" w:rsidRDefault="00D35CF9" w:rsidP="00D35CF9">
            <w:pPr>
              <w:ind w:firstLine="0"/>
              <w:rPr>
                <w:b/>
              </w:rPr>
            </w:pPr>
          </w:p>
        </w:tc>
        <w:tc>
          <w:tcPr>
            <w:tcW w:w="2084" w:type="pct"/>
            <w:gridSpan w:val="8"/>
            <w:shd w:val="clear" w:color="auto" w:fill="auto"/>
            <w:vAlign w:val="center"/>
          </w:tcPr>
          <w:p w:rsidR="00D35CF9" w:rsidRPr="00547DF4" w:rsidRDefault="00D35CF9" w:rsidP="00547DF4">
            <w:pPr>
              <w:pStyle w:val="af3"/>
            </w:pPr>
            <w:r w:rsidRPr="00547DF4">
              <w:t xml:space="preserve">для хозяйственных целей </w:t>
            </w:r>
          </w:p>
        </w:tc>
        <w:tc>
          <w:tcPr>
            <w:tcW w:w="622" w:type="pct"/>
            <w:gridSpan w:val="2"/>
            <w:shd w:val="clear" w:color="auto" w:fill="auto"/>
            <w:vAlign w:val="center"/>
          </w:tcPr>
          <w:p w:rsidR="00D35CF9" w:rsidRPr="00547DF4" w:rsidRDefault="00D35CF9" w:rsidP="00547DF4">
            <w:pPr>
              <w:pStyle w:val="af7"/>
            </w:pPr>
            <w:r w:rsidRPr="00547DF4">
              <w:t>10</w:t>
            </w:r>
          </w:p>
        </w:tc>
      </w:tr>
      <w:tr w:rsidR="00D35CF9" w:rsidRPr="00D35CF9" w:rsidTr="000E4FA9">
        <w:trPr>
          <w:cantSplit/>
          <w:trHeight w:val="38"/>
        </w:trPr>
        <w:tc>
          <w:tcPr>
            <w:tcW w:w="1021" w:type="pct"/>
            <w:vMerge/>
          </w:tcPr>
          <w:p w:rsidR="00D35CF9" w:rsidRPr="00D35CF9" w:rsidRDefault="00D35CF9" w:rsidP="00D35CF9">
            <w:pPr>
              <w:ind w:firstLine="0"/>
            </w:pPr>
          </w:p>
        </w:tc>
        <w:tc>
          <w:tcPr>
            <w:tcW w:w="1273" w:type="pct"/>
            <w:gridSpan w:val="3"/>
            <w:vMerge/>
            <w:shd w:val="clear" w:color="auto" w:fill="auto"/>
          </w:tcPr>
          <w:p w:rsidR="00D35CF9" w:rsidRPr="00D35CF9" w:rsidRDefault="00D35CF9" w:rsidP="00D35CF9">
            <w:pPr>
              <w:ind w:firstLine="0"/>
              <w:rPr>
                <w:b/>
              </w:rPr>
            </w:pPr>
          </w:p>
        </w:tc>
        <w:tc>
          <w:tcPr>
            <w:tcW w:w="2084" w:type="pct"/>
            <w:gridSpan w:val="8"/>
            <w:shd w:val="clear" w:color="auto" w:fill="auto"/>
            <w:vAlign w:val="center"/>
          </w:tcPr>
          <w:p w:rsidR="00D35CF9" w:rsidRPr="00547DF4" w:rsidRDefault="00D35CF9" w:rsidP="00547DF4">
            <w:pPr>
              <w:pStyle w:val="af3"/>
            </w:pPr>
            <w:r w:rsidRPr="00547DF4">
              <w:t>для выгула собак</w:t>
            </w:r>
          </w:p>
        </w:tc>
        <w:tc>
          <w:tcPr>
            <w:tcW w:w="622" w:type="pct"/>
            <w:gridSpan w:val="2"/>
            <w:shd w:val="clear" w:color="auto" w:fill="auto"/>
            <w:vAlign w:val="center"/>
          </w:tcPr>
          <w:p w:rsidR="00D35CF9" w:rsidRPr="00547DF4" w:rsidRDefault="00D35CF9" w:rsidP="00547DF4">
            <w:pPr>
              <w:pStyle w:val="af7"/>
            </w:pPr>
            <w:r w:rsidRPr="00547DF4">
              <w:t>25</w:t>
            </w:r>
          </w:p>
        </w:tc>
      </w:tr>
      <w:tr w:rsidR="00D35CF9" w:rsidRPr="00D35CF9" w:rsidTr="000E4FA9">
        <w:trPr>
          <w:cantSplit/>
          <w:trHeight w:val="20"/>
        </w:trPr>
        <w:tc>
          <w:tcPr>
            <w:tcW w:w="5000" w:type="pct"/>
            <w:gridSpan w:val="14"/>
            <w:vAlign w:val="center"/>
          </w:tcPr>
          <w:p w:rsidR="00D35CF9" w:rsidRPr="00D35CF9" w:rsidRDefault="00D35CF9" w:rsidP="00547DF4">
            <w:pPr>
              <w:pStyle w:val="af8"/>
              <w:rPr>
                <w:i/>
              </w:rPr>
            </w:pPr>
            <w:r w:rsidRPr="00D35CF9">
              <w:t>В области фармацевтики</w:t>
            </w:r>
          </w:p>
        </w:tc>
      </w:tr>
      <w:tr w:rsidR="00D35CF9" w:rsidRPr="00D35CF9" w:rsidTr="001271D3">
        <w:trPr>
          <w:cantSplit/>
          <w:trHeight w:val="20"/>
        </w:trPr>
        <w:tc>
          <w:tcPr>
            <w:tcW w:w="1021" w:type="pct"/>
            <w:vMerge w:val="restart"/>
            <w:vAlign w:val="center"/>
          </w:tcPr>
          <w:p w:rsidR="00D35CF9" w:rsidRPr="00D35CF9" w:rsidRDefault="00D35CF9" w:rsidP="00547DF4">
            <w:pPr>
              <w:pStyle w:val="af3"/>
            </w:pPr>
            <w:r w:rsidRPr="00D35CF9">
              <w:t>Аптеки</w:t>
            </w:r>
          </w:p>
        </w:tc>
        <w:tc>
          <w:tcPr>
            <w:tcW w:w="1233" w:type="pct"/>
            <w:shd w:val="clear" w:color="auto" w:fill="auto"/>
            <w:vAlign w:val="center"/>
          </w:tcPr>
          <w:p w:rsidR="00D35CF9" w:rsidRPr="00D35CF9" w:rsidRDefault="00D35CF9" w:rsidP="00547DF4">
            <w:pPr>
              <w:pStyle w:val="af3"/>
            </w:pPr>
            <w:r w:rsidRPr="00D35CF9">
              <w:t>Уровень обеспеченности,</w:t>
            </w:r>
            <w:r w:rsidR="00547DF4">
              <w:t xml:space="preserve"> </w:t>
            </w:r>
            <w:r w:rsidRPr="00D35CF9">
              <w:t>объект</w:t>
            </w:r>
          </w:p>
        </w:tc>
        <w:tc>
          <w:tcPr>
            <w:tcW w:w="2746" w:type="pct"/>
            <w:gridSpan w:val="12"/>
            <w:vAlign w:val="center"/>
          </w:tcPr>
          <w:p w:rsidR="00D35CF9" w:rsidRPr="00D35CF9" w:rsidRDefault="00D35CF9" w:rsidP="00711B0D">
            <w:pPr>
              <w:pStyle w:val="af3"/>
            </w:pPr>
            <w:r w:rsidRPr="00D35CF9">
              <w:t>для сельских населенных пунктов – 1 объект на 6</w:t>
            </w:r>
            <w:r w:rsidR="00711B0D">
              <w:t>.</w:t>
            </w:r>
            <w:r w:rsidRPr="00D35CF9">
              <w:t>2 тыс. человек</w:t>
            </w:r>
          </w:p>
        </w:tc>
      </w:tr>
      <w:tr w:rsidR="00D35CF9" w:rsidRPr="00D35CF9" w:rsidTr="001271D3">
        <w:trPr>
          <w:cantSplit/>
          <w:trHeight w:val="20"/>
        </w:trPr>
        <w:tc>
          <w:tcPr>
            <w:tcW w:w="1021" w:type="pct"/>
            <w:vMerge/>
            <w:vAlign w:val="center"/>
          </w:tcPr>
          <w:p w:rsidR="00D35CF9" w:rsidRPr="00D35CF9" w:rsidRDefault="00D35CF9" w:rsidP="00547DF4">
            <w:pPr>
              <w:pStyle w:val="af3"/>
            </w:pPr>
          </w:p>
        </w:tc>
        <w:tc>
          <w:tcPr>
            <w:tcW w:w="1233" w:type="pct"/>
            <w:shd w:val="clear" w:color="auto" w:fill="auto"/>
            <w:vAlign w:val="center"/>
          </w:tcPr>
          <w:p w:rsidR="00D35CF9" w:rsidRPr="00D35CF9" w:rsidRDefault="00D35CF9" w:rsidP="00547DF4">
            <w:pPr>
              <w:pStyle w:val="af3"/>
            </w:pPr>
            <w:r w:rsidRPr="00D35CF9">
              <w:t>Размер земельного участка</w:t>
            </w:r>
          </w:p>
        </w:tc>
        <w:tc>
          <w:tcPr>
            <w:tcW w:w="2746" w:type="pct"/>
            <w:gridSpan w:val="12"/>
            <w:vAlign w:val="center"/>
          </w:tcPr>
          <w:p w:rsidR="00D35CF9" w:rsidRPr="00D35CF9" w:rsidRDefault="00D35CF9" w:rsidP="00547DF4">
            <w:pPr>
              <w:pStyle w:val="af3"/>
            </w:pPr>
            <w:r w:rsidRPr="00D35CF9">
              <w:t>В составе помещений общественных комплексов, а также в специально приспособленном помещении жилого или общественного здания.</w:t>
            </w:r>
          </w:p>
        </w:tc>
      </w:tr>
      <w:tr w:rsidR="00D35CF9" w:rsidRPr="00D35CF9" w:rsidTr="000E4FA9">
        <w:trPr>
          <w:cantSplit/>
          <w:trHeight w:val="20"/>
        </w:trPr>
        <w:tc>
          <w:tcPr>
            <w:tcW w:w="5000" w:type="pct"/>
            <w:gridSpan w:val="14"/>
            <w:vAlign w:val="center"/>
          </w:tcPr>
          <w:p w:rsidR="00D35CF9" w:rsidRPr="00D35CF9" w:rsidRDefault="00D35CF9" w:rsidP="00547DF4">
            <w:pPr>
              <w:pStyle w:val="af3"/>
            </w:pPr>
            <w:r w:rsidRPr="00D35CF9">
              <w:t xml:space="preserve">Примечание: нормативы минимально допустимого уровня обеспеченности аптечными организациями определены суммарно с </w:t>
            </w:r>
            <w:r w:rsidR="004B4327" w:rsidRPr="00D35CF9">
              <w:t>учётом</w:t>
            </w:r>
            <w:r w:rsidRPr="00D35CF9">
              <w:t xml:space="preserve"> объектов, находящихся в ведении автономного округа, муниципальных районов, городских округов, городских и сельских поселений, а также объектов иного значения.</w:t>
            </w:r>
          </w:p>
        </w:tc>
      </w:tr>
      <w:tr w:rsidR="00D35CF9" w:rsidRPr="00D35CF9" w:rsidTr="000E4FA9">
        <w:trPr>
          <w:cantSplit/>
          <w:trHeight w:val="20"/>
        </w:trPr>
        <w:tc>
          <w:tcPr>
            <w:tcW w:w="5000" w:type="pct"/>
            <w:gridSpan w:val="14"/>
            <w:vAlign w:val="center"/>
          </w:tcPr>
          <w:p w:rsidR="00D35CF9" w:rsidRPr="00D35CF9" w:rsidRDefault="00D35CF9" w:rsidP="00547DF4">
            <w:pPr>
              <w:pStyle w:val="af8"/>
            </w:pPr>
            <w:r w:rsidRPr="00D35CF9">
              <w:t>В области культуры</w:t>
            </w:r>
          </w:p>
        </w:tc>
      </w:tr>
      <w:tr w:rsidR="00D35CF9" w:rsidRPr="00D35CF9" w:rsidTr="001271D3">
        <w:trPr>
          <w:cantSplit/>
          <w:trHeight w:val="20"/>
        </w:trPr>
        <w:tc>
          <w:tcPr>
            <w:tcW w:w="1021" w:type="pct"/>
            <w:vMerge w:val="restart"/>
            <w:vAlign w:val="center"/>
          </w:tcPr>
          <w:p w:rsidR="00D35CF9" w:rsidRPr="00D35CF9" w:rsidRDefault="00D35CF9" w:rsidP="00547DF4">
            <w:pPr>
              <w:pStyle w:val="af3"/>
            </w:pPr>
            <w:r w:rsidRPr="00D35CF9">
              <w:t>Помещения для культурно-досуговой деятельности</w:t>
            </w:r>
          </w:p>
        </w:tc>
        <w:tc>
          <w:tcPr>
            <w:tcW w:w="1233" w:type="pct"/>
            <w:shd w:val="clear" w:color="auto" w:fill="auto"/>
            <w:vAlign w:val="center"/>
          </w:tcPr>
          <w:p w:rsidR="00D35CF9" w:rsidRPr="00D35CF9" w:rsidRDefault="00D35CF9" w:rsidP="00547DF4">
            <w:pPr>
              <w:pStyle w:val="af3"/>
            </w:pPr>
            <w:r w:rsidRPr="00D35CF9">
              <w:t>Уровень обеспеченности,</w:t>
            </w:r>
          </w:p>
          <w:p w:rsidR="00D35CF9" w:rsidRPr="00D35CF9" w:rsidRDefault="00D35CF9" w:rsidP="00547DF4">
            <w:pPr>
              <w:pStyle w:val="af3"/>
            </w:pPr>
            <w:r w:rsidRPr="00D35CF9">
              <w:t>кв. м площади пола</w:t>
            </w:r>
          </w:p>
        </w:tc>
        <w:tc>
          <w:tcPr>
            <w:tcW w:w="2746" w:type="pct"/>
            <w:gridSpan w:val="12"/>
            <w:vAlign w:val="center"/>
          </w:tcPr>
          <w:p w:rsidR="00D35CF9" w:rsidRPr="00D35CF9" w:rsidRDefault="00D35CF9" w:rsidP="00547DF4">
            <w:pPr>
              <w:pStyle w:val="af3"/>
            </w:pPr>
            <w:r w:rsidRPr="00D35CF9">
              <w:t>50 на 1 тыс. населения</w:t>
            </w:r>
          </w:p>
        </w:tc>
      </w:tr>
      <w:tr w:rsidR="00D35CF9" w:rsidRPr="00D35CF9" w:rsidTr="001271D3">
        <w:trPr>
          <w:cantSplit/>
          <w:trHeight w:val="20"/>
        </w:trPr>
        <w:tc>
          <w:tcPr>
            <w:tcW w:w="1021" w:type="pct"/>
            <w:vMerge/>
            <w:vAlign w:val="center"/>
          </w:tcPr>
          <w:p w:rsidR="00D35CF9" w:rsidRPr="00D35CF9" w:rsidRDefault="00D35CF9" w:rsidP="00547DF4">
            <w:pPr>
              <w:pStyle w:val="af3"/>
            </w:pPr>
          </w:p>
        </w:tc>
        <w:tc>
          <w:tcPr>
            <w:tcW w:w="1233" w:type="pct"/>
            <w:shd w:val="clear" w:color="auto" w:fill="auto"/>
            <w:vAlign w:val="center"/>
          </w:tcPr>
          <w:p w:rsidR="00D35CF9" w:rsidRPr="00D35CF9" w:rsidRDefault="00D35CF9" w:rsidP="00547DF4">
            <w:pPr>
              <w:pStyle w:val="af3"/>
            </w:pPr>
            <w:r w:rsidRPr="00D35CF9">
              <w:t>Размер земельного участка</w:t>
            </w:r>
          </w:p>
        </w:tc>
        <w:tc>
          <w:tcPr>
            <w:tcW w:w="2746" w:type="pct"/>
            <w:gridSpan w:val="12"/>
            <w:vAlign w:val="center"/>
          </w:tcPr>
          <w:p w:rsidR="00D35CF9" w:rsidRPr="00D35CF9" w:rsidRDefault="00D35CF9" w:rsidP="00547DF4">
            <w:pPr>
              <w:pStyle w:val="af3"/>
            </w:pPr>
            <w:r w:rsidRPr="00D35CF9">
              <w:t>В составе помещений общественных комплексов, а также в специально приспособленном помещении жилого или общественного здания.</w:t>
            </w:r>
          </w:p>
        </w:tc>
      </w:tr>
      <w:tr w:rsidR="00D35CF9" w:rsidRPr="00D35CF9" w:rsidTr="000E4FA9">
        <w:trPr>
          <w:cantSplit/>
          <w:trHeight w:val="20"/>
        </w:trPr>
        <w:tc>
          <w:tcPr>
            <w:tcW w:w="5000" w:type="pct"/>
            <w:gridSpan w:val="14"/>
            <w:vAlign w:val="center"/>
          </w:tcPr>
          <w:p w:rsidR="00D35CF9" w:rsidRPr="00D35CF9" w:rsidRDefault="00D35CF9" w:rsidP="00547DF4">
            <w:pPr>
              <w:pStyle w:val="af3"/>
            </w:pPr>
            <w:r w:rsidRPr="00D35CF9">
              <w:t xml:space="preserve">Примечание: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 </w:t>
            </w:r>
          </w:p>
        </w:tc>
      </w:tr>
      <w:tr w:rsidR="00D35CF9" w:rsidRPr="00D35CF9" w:rsidTr="000E4FA9">
        <w:trPr>
          <w:cantSplit/>
          <w:trHeight w:val="20"/>
        </w:trPr>
        <w:tc>
          <w:tcPr>
            <w:tcW w:w="5000" w:type="pct"/>
            <w:gridSpan w:val="14"/>
            <w:vAlign w:val="center"/>
          </w:tcPr>
          <w:p w:rsidR="00D35CF9" w:rsidRPr="00D35CF9" w:rsidRDefault="00D35CF9" w:rsidP="00220806">
            <w:pPr>
              <w:pStyle w:val="af8"/>
            </w:pPr>
            <w:r w:rsidRPr="00D35CF9">
              <w:lastRenderedPageBreak/>
              <w:t>В области физической культуры и массового спорта</w:t>
            </w:r>
          </w:p>
        </w:tc>
      </w:tr>
      <w:tr w:rsidR="00D35CF9" w:rsidRPr="00D35CF9" w:rsidTr="001271D3">
        <w:trPr>
          <w:cantSplit/>
          <w:trHeight w:val="20"/>
        </w:trPr>
        <w:tc>
          <w:tcPr>
            <w:tcW w:w="1021" w:type="pct"/>
            <w:vMerge w:val="restart"/>
            <w:vAlign w:val="center"/>
          </w:tcPr>
          <w:p w:rsidR="00D35CF9" w:rsidRPr="00D35CF9" w:rsidRDefault="00D35CF9" w:rsidP="00991510">
            <w:pPr>
              <w:pStyle w:val="af3"/>
            </w:pPr>
            <w:r w:rsidRPr="00D35CF9">
              <w:t>Помещения для физкультурных занятий и тренировок</w:t>
            </w:r>
          </w:p>
        </w:tc>
        <w:tc>
          <w:tcPr>
            <w:tcW w:w="1233" w:type="pct"/>
            <w:vAlign w:val="center"/>
          </w:tcPr>
          <w:p w:rsidR="00D35CF9" w:rsidRPr="00D35CF9" w:rsidRDefault="00D35CF9" w:rsidP="00991510">
            <w:pPr>
              <w:pStyle w:val="af3"/>
              <w:rPr>
                <w:b/>
              </w:rPr>
            </w:pPr>
            <w:r w:rsidRPr="00D35CF9">
              <w:t xml:space="preserve">Уровень обеспеченности, </w:t>
            </w:r>
            <w:r w:rsidRPr="00D35CF9">
              <w:br/>
              <w:t xml:space="preserve">кв. м общей площади </w:t>
            </w:r>
          </w:p>
        </w:tc>
        <w:tc>
          <w:tcPr>
            <w:tcW w:w="2746" w:type="pct"/>
            <w:gridSpan w:val="12"/>
            <w:vAlign w:val="center"/>
          </w:tcPr>
          <w:p w:rsidR="00D35CF9" w:rsidRPr="00D35CF9" w:rsidRDefault="00D35CF9" w:rsidP="00991510">
            <w:pPr>
              <w:pStyle w:val="af3"/>
            </w:pPr>
            <w:r w:rsidRPr="00D35CF9">
              <w:t>70 на 1 тыс. человек</w:t>
            </w:r>
          </w:p>
        </w:tc>
      </w:tr>
      <w:tr w:rsidR="00D35CF9" w:rsidRPr="00D35CF9" w:rsidTr="001271D3">
        <w:trPr>
          <w:cantSplit/>
          <w:trHeight w:val="20"/>
        </w:trPr>
        <w:tc>
          <w:tcPr>
            <w:tcW w:w="1021" w:type="pct"/>
            <w:vMerge/>
            <w:vAlign w:val="center"/>
          </w:tcPr>
          <w:p w:rsidR="00D35CF9" w:rsidRPr="00D35CF9" w:rsidRDefault="00D35CF9" w:rsidP="00991510">
            <w:pPr>
              <w:pStyle w:val="af3"/>
            </w:pPr>
          </w:p>
        </w:tc>
        <w:tc>
          <w:tcPr>
            <w:tcW w:w="1233" w:type="pct"/>
            <w:vAlign w:val="center"/>
          </w:tcPr>
          <w:p w:rsidR="00D35CF9" w:rsidRPr="00D35CF9" w:rsidRDefault="00D35CF9" w:rsidP="00991510">
            <w:pPr>
              <w:pStyle w:val="af3"/>
            </w:pPr>
            <w:r w:rsidRPr="00D35CF9">
              <w:t>Размер земельного участка</w:t>
            </w:r>
          </w:p>
        </w:tc>
        <w:tc>
          <w:tcPr>
            <w:tcW w:w="2746" w:type="pct"/>
            <w:gridSpan w:val="12"/>
            <w:vAlign w:val="center"/>
          </w:tcPr>
          <w:p w:rsidR="00D35CF9" w:rsidRPr="00D35CF9" w:rsidRDefault="00D35CF9" w:rsidP="00991510">
            <w:pPr>
              <w:pStyle w:val="af3"/>
            </w:pPr>
            <w:r w:rsidRPr="00D35CF9">
              <w:t>В составе помещений спортивных комплексов, а также в специально приспособленном помещении жилого или общественного здания.</w:t>
            </w:r>
          </w:p>
        </w:tc>
      </w:tr>
      <w:tr w:rsidR="00D35CF9" w:rsidRPr="00D35CF9" w:rsidTr="000E4FA9">
        <w:trPr>
          <w:cantSplit/>
          <w:trHeight w:val="20"/>
        </w:trPr>
        <w:tc>
          <w:tcPr>
            <w:tcW w:w="5000" w:type="pct"/>
            <w:gridSpan w:val="14"/>
            <w:vAlign w:val="center"/>
          </w:tcPr>
          <w:p w:rsidR="00D35CF9" w:rsidRPr="00D35CF9" w:rsidRDefault="00D35CF9" w:rsidP="008062AF">
            <w:pPr>
              <w:pStyle w:val="af8"/>
            </w:pPr>
            <w:r w:rsidRPr="00D35CF9">
              <w:t>В области торговли, общественного питания и бытового обслуживания</w:t>
            </w:r>
          </w:p>
        </w:tc>
      </w:tr>
      <w:tr w:rsidR="00D35CF9" w:rsidRPr="00D35CF9" w:rsidTr="002C5C95">
        <w:trPr>
          <w:cantSplit/>
          <w:trHeight w:val="20"/>
        </w:trPr>
        <w:tc>
          <w:tcPr>
            <w:tcW w:w="1021" w:type="pct"/>
            <w:vMerge w:val="restart"/>
            <w:vAlign w:val="center"/>
          </w:tcPr>
          <w:p w:rsidR="00D35CF9" w:rsidRPr="00D35CF9" w:rsidRDefault="00D35CF9" w:rsidP="00991510">
            <w:pPr>
              <w:pStyle w:val="af3"/>
            </w:pPr>
            <w:r w:rsidRPr="00D35CF9">
              <w:t>Торговые предприятия</w:t>
            </w:r>
          </w:p>
          <w:p w:rsidR="00D35CF9" w:rsidRPr="00D35CF9" w:rsidRDefault="00D35CF9" w:rsidP="00991510">
            <w:pPr>
              <w:pStyle w:val="af3"/>
            </w:pPr>
            <w:r w:rsidRPr="00D35CF9">
              <w:t>(магазины, торговые центры, торговые комплексы)</w:t>
            </w:r>
          </w:p>
        </w:tc>
        <w:tc>
          <w:tcPr>
            <w:tcW w:w="1241" w:type="pct"/>
            <w:gridSpan w:val="2"/>
          </w:tcPr>
          <w:p w:rsidR="00D35CF9" w:rsidRPr="00D35CF9" w:rsidRDefault="00D35CF9" w:rsidP="00B073DA">
            <w:pPr>
              <w:pStyle w:val="af3"/>
            </w:pPr>
            <w:r w:rsidRPr="00D35CF9">
              <w:t>Уровень обеспеченности,</w:t>
            </w:r>
            <w:r w:rsidR="00B073DA">
              <w:t xml:space="preserve"> </w:t>
            </w:r>
            <w:r w:rsidRPr="00D35CF9">
              <w:t>кв. м площади торговых объектов</w:t>
            </w:r>
          </w:p>
        </w:tc>
        <w:tc>
          <w:tcPr>
            <w:tcW w:w="2738" w:type="pct"/>
            <w:gridSpan w:val="11"/>
            <w:vAlign w:val="center"/>
          </w:tcPr>
          <w:p w:rsidR="00D35CF9" w:rsidRPr="00D35CF9" w:rsidRDefault="00D35CF9" w:rsidP="00991510">
            <w:pPr>
              <w:pStyle w:val="af3"/>
            </w:pPr>
            <w:r w:rsidRPr="00D35CF9">
              <w:t>в соответствии с распоряжением Правительства Ямало-Ненецкого автономного округа «Об утверждении Концепции продовольственной безопасности Ямало-ненецкого автономного округа на период до 2020 года»</w:t>
            </w:r>
          </w:p>
        </w:tc>
      </w:tr>
      <w:tr w:rsidR="002C5C95" w:rsidRPr="00D35CF9" w:rsidTr="002C5C95">
        <w:trPr>
          <w:cantSplit/>
          <w:trHeight w:val="113"/>
        </w:trPr>
        <w:tc>
          <w:tcPr>
            <w:tcW w:w="1021" w:type="pct"/>
            <w:vMerge/>
            <w:vAlign w:val="center"/>
          </w:tcPr>
          <w:p w:rsidR="00D35CF9" w:rsidRPr="00D35CF9" w:rsidRDefault="00D35CF9" w:rsidP="00991510">
            <w:pPr>
              <w:pStyle w:val="af3"/>
            </w:pPr>
          </w:p>
        </w:tc>
        <w:tc>
          <w:tcPr>
            <w:tcW w:w="1241" w:type="pct"/>
            <w:gridSpan w:val="2"/>
            <w:vMerge w:val="restart"/>
          </w:tcPr>
          <w:p w:rsidR="00D35CF9" w:rsidRPr="00D35CF9" w:rsidRDefault="00D35CF9" w:rsidP="00991510">
            <w:pPr>
              <w:pStyle w:val="af3"/>
            </w:pPr>
            <w:r w:rsidRPr="00D35CF9">
              <w:t>Размер земельного участка</w:t>
            </w:r>
          </w:p>
        </w:tc>
        <w:tc>
          <w:tcPr>
            <w:tcW w:w="532" w:type="pct"/>
            <w:gridSpan w:val="2"/>
            <w:vAlign w:val="center"/>
          </w:tcPr>
          <w:p w:rsidR="00D35CF9" w:rsidRPr="00D35CF9" w:rsidRDefault="00D35CF9" w:rsidP="00B073DA">
            <w:pPr>
              <w:pStyle w:val="af8"/>
            </w:pPr>
            <w:r w:rsidRPr="00D35CF9">
              <w:t>размер торговой площади кв. м</w:t>
            </w:r>
          </w:p>
        </w:tc>
        <w:tc>
          <w:tcPr>
            <w:tcW w:w="311" w:type="pct"/>
            <w:vAlign w:val="center"/>
          </w:tcPr>
          <w:p w:rsidR="00D35CF9" w:rsidRPr="00D35CF9" w:rsidRDefault="00D35CF9" w:rsidP="00B073DA">
            <w:pPr>
              <w:pStyle w:val="af8"/>
            </w:pPr>
            <w:r w:rsidRPr="00D35CF9">
              <w:t>до 250</w:t>
            </w:r>
          </w:p>
        </w:tc>
        <w:tc>
          <w:tcPr>
            <w:tcW w:w="419" w:type="pct"/>
            <w:gridSpan w:val="2"/>
            <w:vAlign w:val="center"/>
          </w:tcPr>
          <w:p w:rsidR="00D35CF9" w:rsidRPr="00D35CF9" w:rsidRDefault="00D35CF9" w:rsidP="00B073DA">
            <w:pPr>
              <w:pStyle w:val="af8"/>
            </w:pPr>
            <w:r w:rsidRPr="00D35CF9">
              <w:t>свыше 250 до 650</w:t>
            </w:r>
          </w:p>
        </w:tc>
        <w:tc>
          <w:tcPr>
            <w:tcW w:w="444" w:type="pct"/>
            <w:gridSpan w:val="3"/>
            <w:vAlign w:val="center"/>
          </w:tcPr>
          <w:p w:rsidR="00D35CF9" w:rsidRPr="00D35CF9" w:rsidRDefault="00D35CF9" w:rsidP="00B073DA">
            <w:pPr>
              <w:pStyle w:val="af8"/>
            </w:pPr>
            <w:r w:rsidRPr="00D35CF9">
              <w:t>свыше 650 до 1500</w:t>
            </w:r>
          </w:p>
        </w:tc>
        <w:tc>
          <w:tcPr>
            <w:tcW w:w="430" w:type="pct"/>
            <w:gridSpan w:val="2"/>
            <w:vAlign w:val="center"/>
          </w:tcPr>
          <w:p w:rsidR="00D35CF9" w:rsidRPr="00D35CF9" w:rsidRDefault="00D35CF9" w:rsidP="00B073DA">
            <w:pPr>
              <w:pStyle w:val="af8"/>
            </w:pPr>
            <w:r w:rsidRPr="00D35CF9">
              <w:t>свыше 1500 до 3500</w:t>
            </w:r>
          </w:p>
        </w:tc>
        <w:tc>
          <w:tcPr>
            <w:tcW w:w="602" w:type="pct"/>
            <w:vAlign w:val="center"/>
          </w:tcPr>
          <w:p w:rsidR="00D35CF9" w:rsidRPr="00D35CF9" w:rsidRDefault="00D35CF9" w:rsidP="00B073DA">
            <w:pPr>
              <w:pStyle w:val="af8"/>
            </w:pPr>
            <w:r w:rsidRPr="00D35CF9">
              <w:t>свыше 3500</w:t>
            </w:r>
          </w:p>
        </w:tc>
      </w:tr>
      <w:tr w:rsidR="002C5C95" w:rsidRPr="00D35CF9" w:rsidTr="002C5C95">
        <w:trPr>
          <w:cantSplit/>
          <w:trHeight w:val="112"/>
        </w:trPr>
        <w:tc>
          <w:tcPr>
            <w:tcW w:w="1021" w:type="pct"/>
            <w:vMerge/>
            <w:vAlign w:val="center"/>
          </w:tcPr>
          <w:p w:rsidR="00D35CF9" w:rsidRPr="00D35CF9" w:rsidRDefault="00D35CF9" w:rsidP="00991510">
            <w:pPr>
              <w:pStyle w:val="af3"/>
            </w:pPr>
          </w:p>
        </w:tc>
        <w:tc>
          <w:tcPr>
            <w:tcW w:w="1241" w:type="pct"/>
            <w:gridSpan w:val="2"/>
            <w:vMerge/>
          </w:tcPr>
          <w:p w:rsidR="00D35CF9" w:rsidRPr="00D35CF9" w:rsidRDefault="00D35CF9" w:rsidP="00991510">
            <w:pPr>
              <w:pStyle w:val="af3"/>
            </w:pPr>
          </w:p>
        </w:tc>
        <w:tc>
          <w:tcPr>
            <w:tcW w:w="532" w:type="pct"/>
            <w:gridSpan w:val="2"/>
            <w:vAlign w:val="center"/>
          </w:tcPr>
          <w:p w:rsidR="00D35CF9" w:rsidRPr="00D35CF9" w:rsidRDefault="00D35CF9" w:rsidP="00991510">
            <w:pPr>
              <w:pStyle w:val="af3"/>
            </w:pPr>
            <w:r w:rsidRPr="00D35CF9">
              <w:t>га на 100 кв. м торговой площади</w:t>
            </w:r>
          </w:p>
        </w:tc>
        <w:tc>
          <w:tcPr>
            <w:tcW w:w="311" w:type="pct"/>
            <w:vAlign w:val="center"/>
          </w:tcPr>
          <w:p w:rsidR="00D35CF9" w:rsidRPr="00D35CF9" w:rsidRDefault="00991510" w:rsidP="008062AF">
            <w:pPr>
              <w:pStyle w:val="af7"/>
            </w:pPr>
            <w:r>
              <w:t>0</w:t>
            </w:r>
            <w:r w:rsidR="008062AF">
              <w:t>.</w:t>
            </w:r>
            <w:r w:rsidR="00D35CF9" w:rsidRPr="00D35CF9">
              <w:t>08</w:t>
            </w:r>
          </w:p>
        </w:tc>
        <w:tc>
          <w:tcPr>
            <w:tcW w:w="419" w:type="pct"/>
            <w:gridSpan w:val="2"/>
            <w:vAlign w:val="center"/>
          </w:tcPr>
          <w:p w:rsidR="00D35CF9" w:rsidRPr="00D35CF9" w:rsidRDefault="00D35CF9" w:rsidP="008062AF">
            <w:pPr>
              <w:pStyle w:val="af7"/>
            </w:pPr>
            <w:r w:rsidRPr="00D35CF9">
              <w:t>0</w:t>
            </w:r>
            <w:r w:rsidR="008062AF">
              <w:t>.</w:t>
            </w:r>
            <w:r w:rsidRPr="00D35CF9">
              <w:t>08 – 0</w:t>
            </w:r>
            <w:r w:rsidR="008062AF">
              <w:t>.</w:t>
            </w:r>
            <w:r w:rsidRPr="00D35CF9">
              <w:t>06</w:t>
            </w:r>
          </w:p>
        </w:tc>
        <w:tc>
          <w:tcPr>
            <w:tcW w:w="444" w:type="pct"/>
            <w:gridSpan w:val="3"/>
            <w:vAlign w:val="center"/>
          </w:tcPr>
          <w:p w:rsidR="00D35CF9" w:rsidRPr="00D35CF9" w:rsidRDefault="00D35CF9" w:rsidP="008062AF">
            <w:pPr>
              <w:pStyle w:val="af7"/>
            </w:pPr>
            <w:r w:rsidRPr="00D35CF9">
              <w:t>0</w:t>
            </w:r>
            <w:r w:rsidR="008062AF">
              <w:t>.</w:t>
            </w:r>
            <w:r w:rsidRPr="00D35CF9">
              <w:t>06 – 0</w:t>
            </w:r>
            <w:r w:rsidR="008062AF">
              <w:t>.</w:t>
            </w:r>
            <w:r w:rsidRPr="00D35CF9">
              <w:t>04</w:t>
            </w:r>
          </w:p>
        </w:tc>
        <w:tc>
          <w:tcPr>
            <w:tcW w:w="430" w:type="pct"/>
            <w:gridSpan w:val="2"/>
            <w:vAlign w:val="center"/>
          </w:tcPr>
          <w:p w:rsidR="00D35CF9" w:rsidRPr="00D35CF9" w:rsidRDefault="00D35CF9" w:rsidP="008062AF">
            <w:pPr>
              <w:pStyle w:val="af7"/>
            </w:pPr>
            <w:r w:rsidRPr="00D35CF9">
              <w:t>0</w:t>
            </w:r>
            <w:r w:rsidR="008062AF">
              <w:t>.</w:t>
            </w:r>
            <w:r w:rsidRPr="00D35CF9">
              <w:t>04 – 0</w:t>
            </w:r>
            <w:r w:rsidR="008062AF">
              <w:t>.</w:t>
            </w:r>
            <w:r w:rsidRPr="00D35CF9">
              <w:t>02</w:t>
            </w:r>
          </w:p>
        </w:tc>
        <w:tc>
          <w:tcPr>
            <w:tcW w:w="602" w:type="pct"/>
            <w:vAlign w:val="center"/>
          </w:tcPr>
          <w:p w:rsidR="00D35CF9" w:rsidRPr="00D35CF9" w:rsidRDefault="00D35CF9" w:rsidP="008062AF">
            <w:pPr>
              <w:pStyle w:val="af7"/>
            </w:pPr>
            <w:r w:rsidRPr="00D35CF9">
              <w:t>0</w:t>
            </w:r>
            <w:r w:rsidR="008062AF">
              <w:t>.</w:t>
            </w:r>
            <w:r w:rsidRPr="00D35CF9">
              <w:t>02</w:t>
            </w:r>
          </w:p>
        </w:tc>
      </w:tr>
      <w:tr w:rsidR="00B073DA" w:rsidRPr="00D35CF9" w:rsidTr="00B073DA">
        <w:trPr>
          <w:cantSplit/>
          <w:trHeight w:val="227"/>
        </w:trPr>
        <w:tc>
          <w:tcPr>
            <w:tcW w:w="1021" w:type="pct"/>
            <w:vMerge w:val="restart"/>
            <w:vAlign w:val="center"/>
          </w:tcPr>
          <w:p w:rsidR="00B073DA" w:rsidRPr="00D35CF9" w:rsidRDefault="00B073DA" w:rsidP="001271D3">
            <w:pPr>
              <w:pStyle w:val="af3"/>
            </w:pPr>
            <w:r w:rsidRPr="00D35CF9">
              <w:t>Предприятия общественного питания</w:t>
            </w:r>
          </w:p>
        </w:tc>
        <w:tc>
          <w:tcPr>
            <w:tcW w:w="1241" w:type="pct"/>
            <w:gridSpan w:val="2"/>
          </w:tcPr>
          <w:p w:rsidR="00B073DA" w:rsidRPr="00D35CF9" w:rsidRDefault="00B073DA" w:rsidP="00B073DA">
            <w:pPr>
              <w:pStyle w:val="af3"/>
            </w:pPr>
            <w:r w:rsidRPr="00D35CF9">
              <w:t>Уровень обеспеченности,</w:t>
            </w:r>
            <w:r>
              <w:t xml:space="preserve"> </w:t>
            </w:r>
            <w:r w:rsidRPr="00D35CF9">
              <w:t>место</w:t>
            </w:r>
          </w:p>
        </w:tc>
        <w:tc>
          <w:tcPr>
            <w:tcW w:w="2738" w:type="pct"/>
            <w:gridSpan w:val="11"/>
            <w:vAlign w:val="center"/>
          </w:tcPr>
          <w:p w:rsidR="00B073DA" w:rsidRPr="00D35CF9" w:rsidRDefault="00B073DA" w:rsidP="001271D3">
            <w:pPr>
              <w:pStyle w:val="af3"/>
            </w:pPr>
            <w:r w:rsidRPr="00D35CF9">
              <w:t>40 мест на 1 тыс. человек</w:t>
            </w:r>
          </w:p>
        </w:tc>
      </w:tr>
      <w:tr w:rsidR="00D35CF9" w:rsidRPr="00D35CF9" w:rsidTr="002C5C95">
        <w:trPr>
          <w:cantSplit/>
          <w:trHeight w:val="271"/>
        </w:trPr>
        <w:tc>
          <w:tcPr>
            <w:tcW w:w="1021" w:type="pct"/>
            <w:vMerge/>
            <w:vAlign w:val="center"/>
          </w:tcPr>
          <w:p w:rsidR="00D35CF9" w:rsidRPr="00D35CF9" w:rsidRDefault="00D35CF9" w:rsidP="00D35CF9">
            <w:pPr>
              <w:ind w:firstLine="0"/>
            </w:pPr>
          </w:p>
        </w:tc>
        <w:tc>
          <w:tcPr>
            <w:tcW w:w="1241" w:type="pct"/>
            <w:gridSpan w:val="2"/>
            <w:vMerge w:val="restart"/>
          </w:tcPr>
          <w:p w:rsidR="00D35CF9" w:rsidRPr="00D35CF9" w:rsidRDefault="00D35CF9" w:rsidP="001271D3">
            <w:pPr>
              <w:pStyle w:val="af3"/>
            </w:pPr>
            <w:r w:rsidRPr="00D35CF9">
              <w:t>Размер земельного участка</w:t>
            </w:r>
          </w:p>
        </w:tc>
        <w:tc>
          <w:tcPr>
            <w:tcW w:w="2738" w:type="pct"/>
            <w:gridSpan w:val="11"/>
          </w:tcPr>
          <w:p w:rsidR="00D35CF9" w:rsidRPr="00D35CF9" w:rsidRDefault="00D35CF9" w:rsidP="001271D3">
            <w:pPr>
              <w:pStyle w:val="af3"/>
            </w:pPr>
            <w:r w:rsidRPr="00D35CF9">
              <w:t>на 100 мест, при числе мест:</w:t>
            </w:r>
          </w:p>
        </w:tc>
      </w:tr>
      <w:tr w:rsidR="00D35CF9" w:rsidRPr="00D35CF9" w:rsidTr="002C5C95">
        <w:trPr>
          <w:cantSplit/>
          <w:trHeight w:val="32"/>
        </w:trPr>
        <w:tc>
          <w:tcPr>
            <w:tcW w:w="1021" w:type="pct"/>
            <w:vMerge/>
            <w:vAlign w:val="center"/>
          </w:tcPr>
          <w:p w:rsidR="00D35CF9" w:rsidRPr="00D35CF9" w:rsidRDefault="00D35CF9" w:rsidP="00D35CF9">
            <w:pPr>
              <w:ind w:firstLine="0"/>
            </w:pPr>
          </w:p>
        </w:tc>
        <w:tc>
          <w:tcPr>
            <w:tcW w:w="1241" w:type="pct"/>
            <w:gridSpan w:val="2"/>
            <w:vMerge/>
          </w:tcPr>
          <w:p w:rsidR="00D35CF9" w:rsidRPr="00D35CF9" w:rsidRDefault="00D35CF9" w:rsidP="00D35CF9">
            <w:pPr>
              <w:ind w:firstLine="0"/>
            </w:pPr>
          </w:p>
        </w:tc>
        <w:tc>
          <w:tcPr>
            <w:tcW w:w="1622" w:type="pct"/>
            <w:gridSpan w:val="7"/>
          </w:tcPr>
          <w:p w:rsidR="00D35CF9" w:rsidRPr="00D35CF9" w:rsidRDefault="00D35CF9" w:rsidP="001271D3">
            <w:pPr>
              <w:pStyle w:val="af3"/>
            </w:pPr>
            <w:r w:rsidRPr="00D35CF9">
              <w:t xml:space="preserve">до 100 мест </w:t>
            </w:r>
          </w:p>
        </w:tc>
        <w:tc>
          <w:tcPr>
            <w:tcW w:w="1116" w:type="pct"/>
            <w:gridSpan w:val="4"/>
          </w:tcPr>
          <w:p w:rsidR="00D35CF9" w:rsidRPr="00D35CF9" w:rsidRDefault="00D35CF9" w:rsidP="001271D3">
            <w:pPr>
              <w:pStyle w:val="af3"/>
            </w:pPr>
            <w:r w:rsidRPr="00D35CF9">
              <w:t>0</w:t>
            </w:r>
            <w:r w:rsidR="00711B0D">
              <w:t>.</w:t>
            </w:r>
            <w:r w:rsidRPr="00D35CF9">
              <w:t>2 га на объект</w:t>
            </w:r>
          </w:p>
        </w:tc>
      </w:tr>
      <w:tr w:rsidR="00D35CF9" w:rsidRPr="00D35CF9" w:rsidTr="002C5C95">
        <w:trPr>
          <w:cantSplit/>
          <w:trHeight w:val="32"/>
        </w:trPr>
        <w:tc>
          <w:tcPr>
            <w:tcW w:w="1021" w:type="pct"/>
            <w:vMerge/>
            <w:vAlign w:val="center"/>
          </w:tcPr>
          <w:p w:rsidR="00D35CF9" w:rsidRPr="00D35CF9" w:rsidRDefault="00D35CF9" w:rsidP="00D35CF9">
            <w:pPr>
              <w:ind w:firstLine="0"/>
            </w:pPr>
          </w:p>
        </w:tc>
        <w:tc>
          <w:tcPr>
            <w:tcW w:w="1241" w:type="pct"/>
            <w:gridSpan w:val="2"/>
            <w:vMerge/>
          </w:tcPr>
          <w:p w:rsidR="00D35CF9" w:rsidRPr="00D35CF9" w:rsidRDefault="00D35CF9" w:rsidP="00D35CF9">
            <w:pPr>
              <w:ind w:firstLine="0"/>
            </w:pPr>
          </w:p>
        </w:tc>
        <w:tc>
          <w:tcPr>
            <w:tcW w:w="1622" w:type="pct"/>
            <w:gridSpan w:val="7"/>
          </w:tcPr>
          <w:p w:rsidR="00D35CF9" w:rsidRPr="00D35CF9" w:rsidRDefault="00D35CF9" w:rsidP="001271D3">
            <w:pPr>
              <w:pStyle w:val="af3"/>
            </w:pPr>
            <w:r w:rsidRPr="00D35CF9">
              <w:t>100-150</w:t>
            </w:r>
          </w:p>
        </w:tc>
        <w:tc>
          <w:tcPr>
            <w:tcW w:w="1116" w:type="pct"/>
            <w:gridSpan w:val="4"/>
          </w:tcPr>
          <w:p w:rsidR="00D35CF9" w:rsidRPr="00D35CF9" w:rsidRDefault="00D35CF9" w:rsidP="001271D3">
            <w:pPr>
              <w:pStyle w:val="af3"/>
            </w:pPr>
            <w:r w:rsidRPr="00D35CF9">
              <w:t>0</w:t>
            </w:r>
            <w:r w:rsidR="00711B0D">
              <w:t>.</w:t>
            </w:r>
            <w:r w:rsidRPr="00D35CF9">
              <w:t>15 га на объект</w:t>
            </w:r>
          </w:p>
        </w:tc>
      </w:tr>
      <w:tr w:rsidR="00D35CF9" w:rsidRPr="00D35CF9" w:rsidTr="002C5C95">
        <w:trPr>
          <w:cantSplit/>
          <w:trHeight w:val="32"/>
        </w:trPr>
        <w:tc>
          <w:tcPr>
            <w:tcW w:w="1021" w:type="pct"/>
            <w:vMerge/>
            <w:vAlign w:val="center"/>
          </w:tcPr>
          <w:p w:rsidR="00D35CF9" w:rsidRPr="00D35CF9" w:rsidRDefault="00D35CF9" w:rsidP="00D35CF9">
            <w:pPr>
              <w:ind w:firstLine="0"/>
            </w:pPr>
          </w:p>
        </w:tc>
        <w:tc>
          <w:tcPr>
            <w:tcW w:w="1241" w:type="pct"/>
            <w:gridSpan w:val="2"/>
            <w:vMerge/>
          </w:tcPr>
          <w:p w:rsidR="00D35CF9" w:rsidRPr="00D35CF9" w:rsidRDefault="00D35CF9" w:rsidP="00D35CF9">
            <w:pPr>
              <w:ind w:firstLine="0"/>
            </w:pPr>
          </w:p>
        </w:tc>
        <w:tc>
          <w:tcPr>
            <w:tcW w:w="1622" w:type="pct"/>
            <w:gridSpan w:val="7"/>
          </w:tcPr>
          <w:p w:rsidR="00D35CF9" w:rsidRPr="00D35CF9" w:rsidRDefault="00D35CF9" w:rsidP="001271D3">
            <w:pPr>
              <w:pStyle w:val="af3"/>
            </w:pPr>
            <w:r w:rsidRPr="00D35CF9">
              <w:t>свыше 150 мест</w:t>
            </w:r>
          </w:p>
        </w:tc>
        <w:tc>
          <w:tcPr>
            <w:tcW w:w="1116" w:type="pct"/>
            <w:gridSpan w:val="4"/>
          </w:tcPr>
          <w:p w:rsidR="00D35CF9" w:rsidRPr="00D35CF9" w:rsidRDefault="00D35CF9" w:rsidP="001271D3">
            <w:pPr>
              <w:pStyle w:val="af3"/>
            </w:pPr>
            <w:r w:rsidRPr="00D35CF9">
              <w:t>0</w:t>
            </w:r>
            <w:r w:rsidR="00711B0D">
              <w:t>.</w:t>
            </w:r>
            <w:r w:rsidRPr="00D35CF9">
              <w:t>1 га на объект</w:t>
            </w:r>
          </w:p>
        </w:tc>
      </w:tr>
      <w:tr w:rsidR="00B073DA" w:rsidRPr="00D35CF9" w:rsidTr="00E4593C">
        <w:trPr>
          <w:cantSplit/>
          <w:trHeight w:val="631"/>
        </w:trPr>
        <w:tc>
          <w:tcPr>
            <w:tcW w:w="1021" w:type="pct"/>
            <w:vMerge w:val="restart"/>
            <w:vAlign w:val="center"/>
          </w:tcPr>
          <w:p w:rsidR="00B073DA" w:rsidRPr="00D35CF9" w:rsidRDefault="00B073DA" w:rsidP="001271D3">
            <w:pPr>
              <w:pStyle w:val="af3"/>
            </w:pPr>
            <w:r w:rsidRPr="00D35CF9">
              <w:t>Предприятия бытового обслуживания</w:t>
            </w:r>
          </w:p>
        </w:tc>
        <w:tc>
          <w:tcPr>
            <w:tcW w:w="1241" w:type="pct"/>
            <w:gridSpan w:val="2"/>
          </w:tcPr>
          <w:p w:rsidR="00B073DA" w:rsidRPr="00D35CF9" w:rsidRDefault="00B073DA" w:rsidP="00B073DA">
            <w:pPr>
              <w:pStyle w:val="af3"/>
            </w:pPr>
            <w:r w:rsidRPr="00D35CF9">
              <w:t>Уровень обеспеченности,</w:t>
            </w:r>
            <w:r>
              <w:t xml:space="preserve"> </w:t>
            </w:r>
            <w:r w:rsidRPr="00D35CF9">
              <w:t>рабочее место</w:t>
            </w:r>
          </w:p>
        </w:tc>
        <w:tc>
          <w:tcPr>
            <w:tcW w:w="2738" w:type="pct"/>
            <w:gridSpan w:val="11"/>
            <w:vAlign w:val="center"/>
          </w:tcPr>
          <w:p w:rsidR="00B073DA" w:rsidRPr="00D35CF9" w:rsidRDefault="00B073DA" w:rsidP="001271D3">
            <w:pPr>
              <w:pStyle w:val="af3"/>
            </w:pPr>
            <w:r w:rsidRPr="00D35CF9">
              <w:t>7 рабочих мест на 1 тыс. человек</w:t>
            </w:r>
          </w:p>
        </w:tc>
      </w:tr>
      <w:tr w:rsidR="00D35CF9" w:rsidRPr="00D35CF9" w:rsidTr="002C5C95">
        <w:trPr>
          <w:cantSplit/>
          <w:trHeight w:val="41"/>
        </w:trPr>
        <w:tc>
          <w:tcPr>
            <w:tcW w:w="1021" w:type="pct"/>
            <w:vMerge/>
            <w:vAlign w:val="center"/>
          </w:tcPr>
          <w:p w:rsidR="00D35CF9" w:rsidRPr="00D35CF9" w:rsidRDefault="00D35CF9" w:rsidP="00D35CF9">
            <w:pPr>
              <w:ind w:firstLine="0"/>
            </w:pPr>
          </w:p>
        </w:tc>
        <w:tc>
          <w:tcPr>
            <w:tcW w:w="1241" w:type="pct"/>
            <w:gridSpan w:val="2"/>
            <w:vMerge w:val="restart"/>
            <w:shd w:val="clear" w:color="auto" w:fill="auto"/>
          </w:tcPr>
          <w:p w:rsidR="00D35CF9" w:rsidRPr="00D35CF9" w:rsidRDefault="00D35CF9" w:rsidP="001271D3">
            <w:pPr>
              <w:pStyle w:val="af3"/>
            </w:pPr>
            <w:r w:rsidRPr="00D35CF9">
              <w:t xml:space="preserve">Размер земельного участка, га </w:t>
            </w:r>
          </w:p>
        </w:tc>
        <w:tc>
          <w:tcPr>
            <w:tcW w:w="2738" w:type="pct"/>
            <w:gridSpan w:val="11"/>
          </w:tcPr>
          <w:p w:rsidR="00D35CF9" w:rsidRPr="00D35CF9" w:rsidRDefault="00D35CF9" w:rsidP="001271D3">
            <w:pPr>
              <w:pStyle w:val="af7"/>
            </w:pPr>
            <w:r w:rsidRPr="00D35CF9">
              <w:t xml:space="preserve">для предприятий мощностью, рабочих мест: </w:t>
            </w:r>
          </w:p>
        </w:tc>
      </w:tr>
      <w:tr w:rsidR="00D35CF9" w:rsidRPr="00D35CF9" w:rsidTr="002C5C95">
        <w:trPr>
          <w:cantSplit/>
          <w:trHeight w:val="40"/>
        </w:trPr>
        <w:tc>
          <w:tcPr>
            <w:tcW w:w="1021" w:type="pct"/>
            <w:vMerge/>
            <w:vAlign w:val="center"/>
          </w:tcPr>
          <w:p w:rsidR="00D35CF9" w:rsidRPr="00D35CF9" w:rsidRDefault="00D35CF9" w:rsidP="00D35CF9">
            <w:pPr>
              <w:ind w:firstLine="0"/>
            </w:pPr>
          </w:p>
        </w:tc>
        <w:tc>
          <w:tcPr>
            <w:tcW w:w="1241" w:type="pct"/>
            <w:gridSpan w:val="2"/>
            <w:vMerge/>
            <w:shd w:val="clear" w:color="auto" w:fill="auto"/>
          </w:tcPr>
          <w:p w:rsidR="00D35CF9" w:rsidRPr="00D35CF9" w:rsidRDefault="00D35CF9" w:rsidP="00D35CF9">
            <w:pPr>
              <w:ind w:firstLine="0"/>
            </w:pPr>
          </w:p>
        </w:tc>
        <w:tc>
          <w:tcPr>
            <w:tcW w:w="1622" w:type="pct"/>
            <w:gridSpan w:val="7"/>
          </w:tcPr>
          <w:p w:rsidR="00D35CF9" w:rsidRPr="00D35CF9" w:rsidRDefault="00D35CF9" w:rsidP="001271D3">
            <w:pPr>
              <w:pStyle w:val="af7"/>
            </w:pPr>
            <w:r w:rsidRPr="00D35CF9">
              <w:t xml:space="preserve">10 - 50 </w:t>
            </w:r>
          </w:p>
        </w:tc>
        <w:tc>
          <w:tcPr>
            <w:tcW w:w="1116" w:type="pct"/>
            <w:gridSpan w:val="4"/>
          </w:tcPr>
          <w:p w:rsidR="00D35CF9" w:rsidRPr="00D35CF9" w:rsidRDefault="00D35CF9" w:rsidP="001271D3">
            <w:pPr>
              <w:pStyle w:val="af7"/>
            </w:pPr>
            <w:r w:rsidRPr="00D35CF9">
              <w:t>0</w:t>
            </w:r>
            <w:r w:rsidR="001271D3">
              <w:t>.</w:t>
            </w:r>
            <w:r w:rsidRPr="00D35CF9">
              <w:t>1 - 0</w:t>
            </w:r>
            <w:r w:rsidR="001271D3">
              <w:t>.</w:t>
            </w:r>
            <w:r w:rsidRPr="00D35CF9">
              <w:t xml:space="preserve">2 га </w:t>
            </w:r>
          </w:p>
        </w:tc>
      </w:tr>
      <w:tr w:rsidR="00D35CF9" w:rsidRPr="00D35CF9" w:rsidTr="002C5C95">
        <w:trPr>
          <w:cantSplit/>
          <w:trHeight w:val="40"/>
        </w:trPr>
        <w:tc>
          <w:tcPr>
            <w:tcW w:w="1021" w:type="pct"/>
            <w:vMerge/>
            <w:vAlign w:val="center"/>
          </w:tcPr>
          <w:p w:rsidR="00D35CF9" w:rsidRPr="00D35CF9" w:rsidRDefault="00D35CF9" w:rsidP="00D35CF9">
            <w:pPr>
              <w:ind w:firstLine="0"/>
            </w:pPr>
          </w:p>
        </w:tc>
        <w:tc>
          <w:tcPr>
            <w:tcW w:w="1241" w:type="pct"/>
            <w:gridSpan w:val="2"/>
            <w:vMerge/>
            <w:shd w:val="clear" w:color="auto" w:fill="auto"/>
          </w:tcPr>
          <w:p w:rsidR="00D35CF9" w:rsidRPr="00D35CF9" w:rsidRDefault="00D35CF9" w:rsidP="00D35CF9">
            <w:pPr>
              <w:ind w:firstLine="0"/>
            </w:pPr>
          </w:p>
        </w:tc>
        <w:tc>
          <w:tcPr>
            <w:tcW w:w="1622" w:type="pct"/>
            <w:gridSpan w:val="7"/>
          </w:tcPr>
          <w:p w:rsidR="00D35CF9" w:rsidRPr="00D35CF9" w:rsidRDefault="00D35CF9" w:rsidP="001271D3">
            <w:pPr>
              <w:pStyle w:val="af7"/>
            </w:pPr>
            <w:r w:rsidRPr="00D35CF9">
              <w:t xml:space="preserve">50 - 150 </w:t>
            </w:r>
          </w:p>
        </w:tc>
        <w:tc>
          <w:tcPr>
            <w:tcW w:w="1116" w:type="pct"/>
            <w:gridSpan w:val="4"/>
          </w:tcPr>
          <w:p w:rsidR="00D35CF9" w:rsidRPr="00D35CF9" w:rsidRDefault="00D35CF9" w:rsidP="001271D3">
            <w:pPr>
              <w:pStyle w:val="af7"/>
            </w:pPr>
            <w:r w:rsidRPr="00D35CF9">
              <w:t>0</w:t>
            </w:r>
            <w:r w:rsidR="001271D3">
              <w:t>.</w:t>
            </w:r>
            <w:r w:rsidRPr="00D35CF9">
              <w:t>05 - 0</w:t>
            </w:r>
            <w:r w:rsidR="001271D3">
              <w:t>.</w:t>
            </w:r>
            <w:r w:rsidRPr="00D35CF9">
              <w:t xml:space="preserve">08 га </w:t>
            </w:r>
          </w:p>
        </w:tc>
      </w:tr>
      <w:tr w:rsidR="00D35CF9" w:rsidRPr="00D35CF9" w:rsidTr="002C5C95">
        <w:trPr>
          <w:cantSplit/>
          <w:trHeight w:val="40"/>
        </w:trPr>
        <w:tc>
          <w:tcPr>
            <w:tcW w:w="1021" w:type="pct"/>
            <w:vMerge/>
            <w:vAlign w:val="center"/>
          </w:tcPr>
          <w:p w:rsidR="00D35CF9" w:rsidRPr="00D35CF9" w:rsidRDefault="00D35CF9" w:rsidP="00D35CF9">
            <w:pPr>
              <w:ind w:firstLine="0"/>
            </w:pPr>
          </w:p>
        </w:tc>
        <w:tc>
          <w:tcPr>
            <w:tcW w:w="1241" w:type="pct"/>
            <w:gridSpan w:val="2"/>
            <w:vMerge/>
            <w:shd w:val="clear" w:color="auto" w:fill="auto"/>
          </w:tcPr>
          <w:p w:rsidR="00D35CF9" w:rsidRPr="00D35CF9" w:rsidRDefault="00D35CF9" w:rsidP="00D35CF9">
            <w:pPr>
              <w:ind w:firstLine="0"/>
            </w:pPr>
          </w:p>
        </w:tc>
        <w:tc>
          <w:tcPr>
            <w:tcW w:w="1622" w:type="pct"/>
            <w:gridSpan w:val="7"/>
          </w:tcPr>
          <w:p w:rsidR="00D35CF9" w:rsidRPr="00D35CF9" w:rsidRDefault="00D35CF9" w:rsidP="001271D3">
            <w:pPr>
              <w:pStyle w:val="af7"/>
            </w:pPr>
            <w:r w:rsidRPr="00D35CF9">
              <w:t xml:space="preserve">св. 150 </w:t>
            </w:r>
          </w:p>
        </w:tc>
        <w:tc>
          <w:tcPr>
            <w:tcW w:w="1116" w:type="pct"/>
            <w:gridSpan w:val="4"/>
          </w:tcPr>
          <w:p w:rsidR="00D35CF9" w:rsidRPr="00D35CF9" w:rsidRDefault="00D35CF9" w:rsidP="001271D3">
            <w:pPr>
              <w:pStyle w:val="af7"/>
            </w:pPr>
            <w:r w:rsidRPr="00D35CF9">
              <w:t>0</w:t>
            </w:r>
            <w:r w:rsidR="001271D3">
              <w:t>.</w:t>
            </w:r>
            <w:r w:rsidRPr="00D35CF9">
              <w:t>03 - 0</w:t>
            </w:r>
            <w:r w:rsidR="001271D3">
              <w:t>.</w:t>
            </w:r>
            <w:r w:rsidRPr="00D35CF9">
              <w:t xml:space="preserve">04 га </w:t>
            </w:r>
          </w:p>
        </w:tc>
      </w:tr>
      <w:tr w:rsidR="00B073DA" w:rsidRPr="00D35CF9" w:rsidTr="00B073DA">
        <w:trPr>
          <w:cantSplit/>
          <w:trHeight w:val="631"/>
        </w:trPr>
        <w:tc>
          <w:tcPr>
            <w:tcW w:w="1021" w:type="pct"/>
            <w:vMerge w:val="restart"/>
            <w:vAlign w:val="center"/>
          </w:tcPr>
          <w:p w:rsidR="00B073DA" w:rsidRPr="00D35CF9" w:rsidRDefault="00B073DA" w:rsidP="001271D3">
            <w:pPr>
              <w:pStyle w:val="af3"/>
            </w:pPr>
            <w:r w:rsidRPr="00D35CF9">
              <w:lastRenderedPageBreak/>
              <w:t>Фабрики-прачечные</w:t>
            </w:r>
          </w:p>
        </w:tc>
        <w:tc>
          <w:tcPr>
            <w:tcW w:w="1241" w:type="pct"/>
            <w:gridSpan w:val="2"/>
          </w:tcPr>
          <w:p w:rsidR="00B073DA" w:rsidRPr="00D35CF9" w:rsidRDefault="00B073DA" w:rsidP="00B073DA">
            <w:pPr>
              <w:pStyle w:val="af3"/>
            </w:pPr>
            <w:r w:rsidRPr="00D35CF9">
              <w:t>Уровень обеспеченности,</w:t>
            </w:r>
            <w:r>
              <w:t xml:space="preserve"> </w:t>
            </w:r>
            <w:r>
              <w:br/>
            </w:r>
            <w:r w:rsidRPr="00D35CF9">
              <w:t>кг белья в смену</w:t>
            </w:r>
          </w:p>
        </w:tc>
        <w:tc>
          <w:tcPr>
            <w:tcW w:w="2738" w:type="pct"/>
            <w:gridSpan w:val="11"/>
            <w:vAlign w:val="center"/>
          </w:tcPr>
          <w:p w:rsidR="00B073DA" w:rsidRPr="00D35CF9" w:rsidRDefault="00B073DA" w:rsidP="00B073DA">
            <w:pPr>
              <w:pStyle w:val="af7"/>
            </w:pPr>
            <w:r w:rsidRPr="00D35CF9">
              <w:t>40 на 1 тыс. человек</w:t>
            </w:r>
          </w:p>
        </w:tc>
      </w:tr>
      <w:tr w:rsidR="00D35CF9" w:rsidRPr="00D35CF9" w:rsidTr="00B073DA">
        <w:trPr>
          <w:cantSplit/>
          <w:trHeight w:val="20"/>
        </w:trPr>
        <w:tc>
          <w:tcPr>
            <w:tcW w:w="1021" w:type="pct"/>
            <w:vMerge/>
            <w:vAlign w:val="center"/>
          </w:tcPr>
          <w:p w:rsidR="00D35CF9" w:rsidRPr="00D35CF9" w:rsidRDefault="00D35CF9" w:rsidP="001271D3">
            <w:pPr>
              <w:pStyle w:val="af3"/>
            </w:pPr>
          </w:p>
        </w:tc>
        <w:tc>
          <w:tcPr>
            <w:tcW w:w="1241" w:type="pct"/>
            <w:gridSpan w:val="2"/>
            <w:shd w:val="clear" w:color="auto" w:fill="auto"/>
          </w:tcPr>
          <w:p w:rsidR="00D35CF9" w:rsidRPr="00D35CF9" w:rsidRDefault="00D35CF9" w:rsidP="00B073DA">
            <w:pPr>
              <w:pStyle w:val="af3"/>
            </w:pPr>
            <w:r w:rsidRPr="00D35CF9">
              <w:t>Размер земельного участка,</w:t>
            </w:r>
            <w:r w:rsidR="00B073DA">
              <w:t xml:space="preserve"> </w:t>
            </w:r>
            <w:r w:rsidR="00B073DA">
              <w:br/>
            </w:r>
            <w:r w:rsidRPr="00D35CF9">
              <w:t>га на объект</w:t>
            </w:r>
          </w:p>
        </w:tc>
        <w:tc>
          <w:tcPr>
            <w:tcW w:w="2738" w:type="pct"/>
            <w:gridSpan w:val="11"/>
            <w:shd w:val="clear" w:color="auto" w:fill="auto"/>
            <w:vAlign w:val="center"/>
          </w:tcPr>
          <w:p w:rsidR="00D35CF9" w:rsidRPr="00D35CF9" w:rsidRDefault="00D35CF9" w:rsidP="00B073DA">
            <w:pPr>
              <w:pStyle w:val="af7"/>
            </w:pPr>
            <w:r w:rsidRPr="00D35CF9">
              <w:t>0</w:t>
            </w:r>
            <w:r w:rsidR="001271D3">
              <w:t>.</w:t>
            </w:r>
            <w:r w:rsidRPr="00D35CF9">
              <w:t xml:space="preserve">5 </w:t>
            </w:r>
            <w:r w:rsidR="001271D3">
              <w:t>–</w:t>
            </w:r>
            <w:r w:rsidRPr="00D35CF9">
              <w:t xml:space="preserve"> 1</w:t>
            </w:r>
            <w:r w:rsidR="001271D3">
              <w:t>.</w:t>
            </w:r>
            <w:r w:rsidRPr="00D35CF9">
              <w:t>0</w:t>
            </w:r>
          </w:p>
        </w:tc>
      </w:tr>
      <w:tr w:rsidR="00B073DA" w:rsidRPr="00D35CF9" w:rsidTr="00B073DA">
        <w:trPr>
          <w:cantSplit/>
          <w:trHeight w:val="631"/>
        </w:trPr>
        <w:tc>
          <w:tcPr>
            <w:tcW w:w="1021" w:type="pct"/>
            <w:vMerge w:val="restart"/>
            <w:vAlign w:val="center"/>
          </w:tcPr>
          <w:p w:rsidR="00B073DA" w:rsidRPr="00D35CF9" w:rsidRDefault="00B073DA" w:rsidP="001271D3">
            <w:pPr>
              <w:pStyle w:val="af3"/>
            </w:pPr>
            <w:r w:rsidRPr="00D35CF9">
              <w:t>Химчистки</w:t>
            </w:r>
          </w:p>
        </w:tc>
        <w:tc>
          <w:tcPr>
            <w:tcW w:w="1241" w:type="pct"/>
            <w:gridSpan w:val="2"/>
          </w:tcPr>
          <w:p w:rsidR="00B073DA" w:rsidRPr="00D35CF9" w:rsidRDefault="00B073DA" w:rsidP="00B073DA">
            <w:pPr>
              <w:pStyle w:val="af3"/>
            </w:pPr>
            <w:r w:rsidRPr="00D35CF9">
              <w:t>Уровень обеспеченности,</w:t>
            </w:r>
            <w:r>
              <w:t xml:space="preserve"> </w:t>
            </w:r>
            <w:r>
              <w:br/>
            </w:r>
            <w:r w:rsidRPr="00D35CF9">
              <w:t>кг вещей в смену</w:t>
            </w:r>
          </w:p>
        </w:tc>
        <w:tc>
          <w:tcPr>
            <w:tcW w:w="2738" w:type="pct"/>
            <w:gridSpan w:val="11"/>
            <w:vAlign w:val="center"/>
          </w:tcPr>
          <w:p w:rsidR="00B073DA" w:rsidRPr="00D35CF9" w:rsidRDefault="00B073DA" w:rsidP="00B073DA">
            <w:pPr>
              <w:pStyle w:val="af7"/>
            </w:pPr>
            <w:r w:rsidRPr="00D35CF9">
              <w:t>3</w:t>
            </w:r>
            <w:r>
              <w:t>.</w:t>
            </w:r>
            <w:r w:rsidRPr="00D35CF9">
              <w:t>5 на 1 тыс. человек</w:t>
            </w:r>
          </w:p>
        </w:tc>
      </w:tr>
      <w:tr w:rsidR="00D35CF9" w:rsidRPr="00D35CF9" w:rsidTr="00B073DA">
        <w:trPr>
          <w:cantSplit/>
          <w:trHeight w:val="20"/>
        </w:trPr>
        <w:tc>
          <w:tcPr>
            <w:tcW w:w="1021" w:type="pct"/>
            <w:vMerge/>
            <w:vAlign w:val="center"/>
          </w:tcPr>
          <w:p w:rsidR="00D35CF9" w:rsidRPr="00D35CF9" w:rsidRDefault="00D35CF9" w:rsidP="00D35CF9">
            <w:pPr>
              <w:ind w:firstLine="0"/>
            </w:pPr>
          </w:p>
        </w:tc>
        <w:tc>
          <w:tcPr>
            <w:tcW w:w="1241" w:type="pct"/>
            <w:gridSpan w:val="2"/>
          </w:tcPr>
          <w:p w:rsidR="00D35CF9" w:rsidRPr="00D35CF9" w:rsidRDefault="00D35CF9" w:rsidP="001271D3">
            <w:pPr>
              <w:pStyle w:val="af3"/>
            </w:pPr>
            <w:r w:rsidRPr="00D35CF9">
              <w:t>Размер земельного участка,</w:t>
            </w:r>
            <w:r w:rsidR="001271D3">
              <w:t xml:space="preserve"> </w:t>
            </w:r>
            <w:r w:rsidR="001271D3">
              <w:br/>
            </w:r>
            <w:r w:rsidRPr="00D35CF9">
              <w:t>га на объект</w:t>
            </w:r>
          </w:p>
        </w:tc>
        <w:tc>
          <w:tcPr>
            <w:tcW w:w="2738" w:type="pct"/>
            <w:gridSpan w:val="11"/>
            <w:vAlign w:val="center"/>
          </w:tcPr>
          <w:p w:rsidR="00D35CF9" w:rsidRPr="00D35CF9" w:rsidRDefault="00D35CF9" w:rsidP="00B073DA">
            <w:pPr>
              <w:pStyle w:val="af7"/>
            </w:pPr>
            <w:r w:rsidRPr="00D35CF9">
              <w:t>0</w:t>
            </w:r>
            <w:r w:rsidR="001271D3">
              <w:t>.</w:t>
            </w:r>
            <w:r w:rsidRPr="00D35CF9">
              <w:t xml:space="preserve">1 </w:t>
            </w:r>
            <w:r w:rsidR="001271D3">
              <w:t>–</w:t>
            </w:r>
            <w:r w:rsidRPr="00D35CF9">
              <w:t xml:space="preserve"> 0</w:t>
            </w:r>
            <w:r w:rsidR="001271D3">
              <w:t>.</w:t>
            </w:r>
            <w:r w:rsidRPr="00D35CF9">
              <w:t>2</w:t>
            </w:r>
          </w:p>
        </w:tc>
      </w:tr>
      <w:tr w:rsidR="00B073DA" w:rsidRPr="00D35CF9" w:rsidTr="00B073DA">
        <w:trPr>
          <w:cantSplit/>
          <w:trHeight w:val="631"/>
        </w:trPr>
        <w:tc>
          <w:tcPr>
            <w:tcW w:w="1021" w:type="pct"/>
            <w:vMerge w:val="restart"/>
            <w:vAlign w:val="center"/>
          </w:tcPr>
          <w:p w:rsidR="00B073DA" w:rsidRPr="00D35CF9" w:rsidRDefault="00B073DA" w:rsidP="002C5C95">
            <w:pPr>
              <w:pStyle w:val="af3"/>
            </w:pPr>
            <w:r w:rsidRPr="00D35CF9">
              <w:t>Бани</w:t>
            </w:r>
          </w:p>
        </w:tc>
        <w:tc>
          <w:tcPr>
            <w:tcW w:w="1241" w:type="pct"/>
            <w:gridSpan w:val="2"/>
            <w:vAlign w:val="center"/>
          </w:tcPr>
          <w:p w:rsidR="00B073DA" w:rsidRPr="00D35CF9" w:rsidRDefault="00B073DA" w:rsidP="002C5C95">
            <w:pPr>
              <w:pStyle w:val="af3"/>
            </w:pPr>
            <w:r w:rsidRPr="00D35CF9">
              <w:t>Уровень обеспеченности,</w:t>
            </w:r>
            <w:r>
              <w:t xml:space="preserve"> </w:t>
            </w:r>
            <w:r w:rsidRPr="00D35CF9">
              <w:t>место</w:t>
            </w:r>
          </w:p>
        </w:tc>
        <w:tc>
          <w:tcPr>
            <w:tcW w:w="2738" w:type="pct"/>
            <w:gridSpan w:val="11"/>
            <w:vAlign w:val="center"/>
          </w:tcPr>
          <w:p w:rsidR="00B073DA" w:rsidRPr="00D35CF9" w:rsidRDefault="00B073DA" w:rsidP="00B073DA">
            <w:pPr>
              <w:pStyle w:val="af7"/>
            </w:pPr>
            <w:r w:rsidRPr="00D35CF9">
              <w:t>7 на 1 тыс. человек</w:t>
            </w:r>
          </w:p>
        </w:tc>
      </w:tr>
      <w:tr w:rsidR="00D35CF9" w:rsidRPr="00D35CF9" w:rsidTr="00B073DA">
        <w:trPr>
          <w:cantSplit/>
          <w:trHeight w:val="20"/>
        </w:trPr>
        <w:tc>
          <w:tcPr>
            <w:tcW w:w="1021" w:type="pct"/>
            <w:vMerge/>
            <w:vAlign w:val="center"/>
          </w:tcPr>
          <w:p w:rsidR="00D35CF9" w:rsidRPr="00D35CF9" w:rsidRDefault="00D35CF9" w:rsidP="00D35CF9">
            <w:pPr>
              <w:ind w:firstLine="0"/>
            </w:pPr>
          </w:p>
        </w:tc>
        <w:tc>
          <w:tcPr>
            <w:tcW w:w="1241" w:type="pct"/>
            <w:gridSpan w:val="2"/>
          </w:tcPr>
          <w:p w:rsidR="00D35CF9" w:rsidRPr="00D35CF9" w:rsidRDefault="00D35CF9" w:rsidP="00B073DA">
            <w:pPr>
              <w:pStyle w:val="af3"/>
            </w:pPr>
            <w:r w:rsidRPr="00D35CF9">
              <w:t>Размер земельного участка,</w:t>
            </w:r>
            <w:r w:rsidR="00B073DA">
              <w:t xml:space="preserve"> </w:t>
            </w:r>
            <w:r w:rsidR="00B073DA">
              <w:br/>
            </w:r>
            <w:r w:rsidRPr="00D35CF9">
              <w:t>га на объект</w:t>
            </w:r>
          </w:p>
        </w:tc>
        <w:tc>
          <w:tcPr>
            <w:tcW w:w="2738" w:type="pct"/>
            <w:gridSpan w:val="11"/>
            <w:vAlign w:val="center"/>
          </w:tcPr>
          <w:p w:rsidR="00D35CF9" w:rsidRPr="002C5C95" w:rsidRDefault="00D35CF9" w:rsidP="00B073DA">
            <w:pPr>
              <w:pStyle w:val="af7"/>
            </w:pPr>
            <w:r w:rsidRPr="002C5C95">
              <w:t>0</w:t>
            </w:r>
            <w:r w:rsidR="002C5C95" w:rsidRPr="002C5C95">
              <w:t>.</w:t>
            </w:r>
            <w:r w:rsidRPr="002C5C95">
              <w:t xml:space="preserve">2 </w:t>
            </w:r>
            <w:r w:rsidR="002C5C95" w:rsidRPr="002C5C95">
              <w:t>–</w:t>
            </w:r>
            <w:r w:rsidRPr="002C5C95">
              <w:t xml:space="preserve"> 0</w:t>
            </w:r>
            <w:r w:rsidR="002C5C95" w:rsidRPr="002C5C95">
              <w:t>.</w:t>
            </w:r>
            <w:r w:rsidRPr="002C5C95">
              <w:t>4</w:t>
            </w:r>
          </w:p>
        </w:tc>
      </w:tr>
      <w:tr w:rsidR="00D35CF9" w:rsidRPr="00D35CF9" w:rsidTr="000E4FA9">
        <w:trPr>
          <w:cantSplit/>
          <w:trHeight w:val="20"/>
        </w:trPr>
        <w:tc>
          <w:tcPr>
            <w:tcW w:w="5000" w:type="pct"/>
            <w:gridSpan w:val="14"/>
            <w:vAlign w:val="center"/>
          </w:tcPr>
          <w:p w:rsidR="00D35CF9" w:rsidRPr="00D35CF9" w:rsidRDefault="00D35CF9" w:rsidP="002C5C95">
            <w:pPr>
              <w:pStyle w:val="af8"/>
            </w:pPr>
            <w:r w:rsidRPr="00D35CF9">
              <w:t>В области кредитно-финансового обслуживания</w:t>
            </w:r>
          </w:p>
        </w:tc>
      </w:tr>
      <w:tr w:rsidR="00B02E17" w:rsidRPr="00D35CF9" w:rsidTr="00B073DA">
        <w:trPr>
          <w:cantSplit/>
          <w:trHeight w:val="454"/>
        </w:trPr>
        <w:tc>
          <w:tcPr>
            <w:tcW w:w="1021" w:type="pct"/>
            <w:vMerge w:val="restart"/>
            <w:vAlign w:val="center"/>
          </w:tcPr>
          <w:p w:rsidR="00B02E17" w:rsidRPr="00D35CF9" w:rsidRDefault="00B02E17" w:rsidP="00B02E17">
            <w:pPr>
              <w:pStyle w:val="af3"/>
            </w:pPr>
            <w:r w:rsidRPr="00D35CF9">
              <w:t>Отделения и филиалы сберегательного банка</w:t>
            </w:r>
          </w:p>
        </w:tc>
        <w:tc>
          <w:tcPr>
            <w:tcW w:w="1233" w:type="pct"/>
          </w:tcPr>
          <w:p w:rsidR="00B02E17" w:rsidRPr="00D35CF9" w:rsidRDefault="00B02E17" w:rsidP="00B073DA">
            <w:pPr>
              <w:pStyle w:val="af3"/>
            </w:pPr>
            <w:r w:rsidRPr="00D35CF9">
              <w:t>Уровень обеспеченности,</w:t>
            </w:r>
            <w:r w:rsidR="00B073DA">
              <w:t xml:space="preserve"> </w:t>
            </w:r>
            <w:r w:rsidRPr="00D35CF9">
              <w:t>операционное место</w:t>
            </w:r>
          </w:p>
        </w:tc>
        <w:tc>
          <w:tcPr>
            <w:tcW w:w="2746" w:type="pct"/>
            <w:gridSpan w:val="12"/>
            <w:vAlign w:val="center"/>
          </w:tcPr>
          <w:p w:rsidR="00B02E17" w:rsidRPr="00D35CF9" w:rsidRDefault="00B02E17" w:rsidP="00B073DA">
            <w:pPr>
              <w:pStyle w:val="af7"/>
            </w:pPr>
            <w:r w:rsidRPr="00D35CF9">
              <w:t>1 операционное место на 1-2 тыс. человек</w:t>
            </w:r>
          </w:p>
        </w:tc>
      </w:tr>
      <w:tr w:rsidR="00D35CF9" w:rsidRPr="00D35CF9" w:rsidTr="001271D3">
        <w:trPr>
          <w:cantSplit/>
          <w:trHeight w:val="167"/>
        </w:trPr>
        <w:tc>
          <w:tcPr>
            <w:tcW w:w="1021" w:type="pct"/>
            <w:vMerge/>
            <w:vAlign w:val="center"/>
          </w:tcPr>
          <w:p w:rsidR="00D35CF9" w:rsidRPr="00D35CF9" w:rsidRDefault="00D35CF9" w:rsidP="00B02E17">
            <w:pPr>
              <w:pStyle w:val="af3"/>
            </w:pPr>
          </w:p>
        </w:tc>
        <w:tc>
          <w:tcPr>
            <w:tcW w:w="1233" w:type="pct"/>
          </w:tcPr>
          <w:p w:rsidR="00D35CF9" w:rsidRPr="00D35CF9" w:rsidRDefault="00D35CF9" w:rsidP="00B073DA">
            <w:pPr>
              <w:pStyle w:val="af3"/>
            </w:pPr>
            <w:r w:rsidRPr="00D35CF9">
              <w:t>Размер земельного участка,</w:t>
            </w:r>
            <w:r w:rsidR="00B073DA">
              <w:t xml:space="preserve"> </w:t>
            </w:r>
            <w:r w:rsidRPr="00D35CF9">
              <w:t>га/объект</w:t>
            </w:r>
          </w:p>
        </w:tc>
        <w:tc>
          <w:tcPr>
            <w:tcW w:w="2746" w:type="pct"/>
            <w:gridSpan w:val="12"/>
          </w:tcPr>
          <w:p w:rsidR="00D35CF9" w:rsidRPr="00D35CF9" w:rsidRDefault="00D35CF9" w:rsidP="00B02E17">
            <w:pPr>
              <w:pStyle w:val="af7"/>
            </w:pPr>
            <w:r w:rsidRPr="00D35CF9">
              <w:t>0</w:t>
            </w:r>
            <w:r w:rsidR="00711B0D">
              <w:t>.</w:t>
            </w:r>
            <w:r w:rsidRPr="00D35CF9">
              <w:t>05- при 3 операционных местах;</w:t>
            </w:r>
          </w:p>
          <w:p w:rsidR="00D35CF9" w:rsidRPr="00D35CF9" w:rsidRDefault="00D35CF9" w:rsidP="009E2489">
            <w:pPr>
              <w:pStyle w:val="af7"/>
            </w:pPr>
            <w:r w:rsidRPr="00D35CF9">
              <w:t>0</w:t>
            </w:r>
            <w:r w:rsidR="00711B0D">
              <w:t>.</w:t>
            </w:r>
            <w:r w:rsidRPr="00D35CF9">
              <w:t>4– при 20 операционных местах.</w:t>
            </w:r>
          </w:p>
        </w:tc>
      </w:tr>
      <w:tr w:rsidR="00D35CF9" w:rsidRPr="00D35CF9" w:rsidTr="000E4FA9">
        <w:trPr>
          <w:cantSplit/>
          <w:trHeight w:val="20"/>
        </w:trPr>
        <w:tc>
          <w:tcPr>
            <w:tcW w:w="5000" w:type="pct"/>
            <w:gridSpan w:val="14"/>
            <w:vAlign w:val="center"/>
          </w:tcPr>
          <w:p w:rsidR="00D35CF9" w:rsidRPr="00D35CF9" w:rsidRDefault="00D35CF9" w:rsidP="00B073DA">
            <w:pPr>
              <w:pStyle w:val="af8"/>
              <w:keepNext/>
            </w:pPr>
            <w:r w:rsidRPr="00D35CF9">
              <w:t>В области связи</w:t>
            </w:r>
          </w:p>
        </w:tc>
      </w:tr>
      <w:tr w:rsidR="00D35CF9" w:rsidRPr="00D35CF9" w:rsidTr="001271D3">
        <w:trPr>
          <w:cantSplit/>
          <w:trHeight w:val="20"/>
        </w:trPr>
        <w:tc>
          <w:tcPr>
            <w:tcW w:w="1021" w:type="pct"/>
            <w:vMerge w:val="restart"/>
            <w:vAlign w:val="center"/>
          </w:tcPr>
          <w:p w:rsidR="00D35CF9" w:rsidRPr="00D35CF9" w:rsidRDefault="00D35CF9" w:rsidP="00A92122">
            <w:pPr>
              <w:pStyle w:val="af3"/>
            </w:pPr>
            <w:r w:rsidRPr="00D35CF9">
              <w:t>Отделения почтовой связи</w:t>
            </w:r>
          </w:p>
        </w:tc>
        <w:tc>
          <w:tcPr>
            <w:tcW w:w="1233" w:type="pct"/>
          </w:tcPr>
          <w:p w:rsidR="00D35CF9" w:rsidRPr="00D35CF9" w:rsidRDefault="00D35CF9" w:rsidP="00B073DA">
            <w:pPr>
              <w:pStyle w:val="af3"/>
              <w:keepNext/>
            </w:pPr>
            <w:r w:rsidRPr="00D35CF9">
              <w:t xml:space="preserve">Уровень обеспеченности, </w:t>
            </w:r>
            <w:r w:rsidRPr="00D35CF9">
              <w:br/>
              <w:t>объект</w:t>
            </w:r>
          </w:p>
        </w:tc>
        <w:tc>
          <w:tcPr>
            <w:tcW w:w="2746" w:type="pct"/>
            <w:gridSpan w:val="12"/>
          </w:tcPr>
          <w:p w:rsidR="00D35CF9" w:rsidRPr="00D35CF9" w:rsidRDefault="00D35CF9" w:rsidP="00B073DA">
            <w:pPr>
              <w:pStyle w:val="af3"/>
              <w:keepNext/>
            </w:pPr>
            <w:r w:rsidRPr="00D35CF9">
              <w:t>по нормам и правилам министерства связи Российской Федерации и союзных республик.</w:t>
            </w:r>
          </w:p>
        </w:tc>
      </w:tr>
      <w:tr w:rsidR="007721E1" w:rsidRPr="00D35CF9" w:rsidTr="007721E1">
        <w:trPr>
          <w:cantSplit/>
          <w:trHeight w:val="510"/>
        </w:trPr>
        <w:tc>
          <w:tcPr>
            <w:tcW w:w="1021" w:type="pct"/>
            <w:vMerge/>
            <w:vAlign w:val="center"/>
          </w:tcPr>
          <w:p w:rsidR="007721E1" w:rsidRPr="00D35CF9" w:rsidRDefault="007721E1" w:rsidP="00A92122">
            <w:pPr>
              <w:pStyle w:val="af3"/>
              <w:rPr>
                <w:rFonts w:eastAsia="Times New Roman"/>
              </w:rPr>
            </w:pPr>
          </w:p>
        </w:tc>
        <w:tc>
          <w:tcPr>
            <w:tcW w:w="1233" w:type="pct"/>
            <w:vMerge w:val="restart"/>
          </w:tcPr>
          <w:p w:rsidR="007721E1" w:rsidRPr="00D35CF9" w:rsidRDefault="007721E1" w:rsidP="00B073DA">
            <w:pPr>
              <w:pStyle w:val="af3"/>
              <w:keepNext/>
            </w:pPr>
            <w:r w:rsidRPr="00D35CF9">
              <w:t>Размер земельного участка, га</w:t>
            </w:r>
          </w:p>
        </w:tc>
        <w:tc>
          <w:tcPr>
            <w:tcW w:w="2746" w:type="pct"/>
            <w:gridSpan w:val="12"/>
          </w:tcPr>
          <w:p w:rsidR="007721E1" w:rsidRPr="00D35CF9" w:rsidRDefault="007721E1" w:rsidP="007721E1">
            <w:pPr>
              <w:pStyle w:val="af8"/>
            </w:pPr>
            <w:r w:rsidRPr="00D35CF9">
              <w:t xml:space="preserve">Отделения связи сельского поселения для обслуживаемого населения групп: </w:t>
            </w:r>
          </w:p>
        </w:tc>
      </w:tr>
      <w:tr w:rsidR="00D35CF9" w:rsidRPr="00D35CF9" w:rsidTr="001271D3">
        <w:trPr>
          <w:cantSplit/>
          <w:trHeight w:val="20"/>
        </w:trPr>
        <w:tc>
          <w:tcPr>
            <w:tcW w:w="1021" w:type="pct"/>
            <w:vMerge/>
            <w:vAlign w:val="center"/>
          </w:tcPr>
          <w:p w:rsidR="00D35CF9" w:rsidRPr="00D35CF9" w:rsidRDefault="00D35CF9" w:rsidP="00A92122">
            <w:pPr>
              <w:pStyle w:val="af3"/>
              <w:rPr>
                <w:rFonts w:eastAsia="Times New Roman"/>
              </w:rPr>
            </w:pPr>
          </w:p>
        </w:tc>
        <w:tc>
          <w:tcPr>
            <w:tcW w:w="1233" w:type="pct"/>
            <w:vMerge/>
            <w:vAlign w:val="center"/>
          </w:tcPr>
          <w:p w:rsidR="00D35CF9" w:rsidRPr="00D35CF9" w:rsidRDefault="00D35CF9" w:rsidP="00A92122">
            <w:pPr>
              <w:pStyle w:val="af3"/>
              <w:rPr>
                <w:rFonts w:eastAsia="Times New Roman"/>
              </w:rPr>
            </w:pPr>
          </w:p>
        </w:tc>
        <w:tc>
          <w:tcPr>
            <w:tcW w:w="1509" w:type="pct"/>
            <w:gridSpan w:val="7"/>
          </w:tcPr>
          <w:p w:rsidR="00D35CF9" w:rsidRPr="00D35CF9" w:rsidRDefault="00D35CF9" w:rsidP="00A92122">
            <w:pPr>
              <w:pStyle w:val="af7"/>
            </w:pPr>
            <w:r w:rsidRPr="00D35CF9">
              <w:t>V - VI (0</w:t>
            </w:r>
            <w:r w:rsidR="00A92122">
              <w:t>.</w:t>
            </w:r>
            <w:r w:rsidRPr="00D35CF9">
              <w:t xml:space="preserve">5 - 2 тыс. чел.) </w:t>
            </w:r>
          </w:p>
        </w:tc>
        <w:tc>
          <w:tcPr>
            <w:tcW w:w="1237" w:type="pct"/>
            <w:gridSpan w:val="5"/>
          </w:tcPr>
          <w:p w:rsidR="00D35CF9" w:rsidRPr="00D35CF9" w:rsidRDefault="00D35CF9" w:rsidP="00A92122">
            <w:pPr>
              <w:pStyle w:val="af7"/>
            </w:pPr>
            <w:r w:rsidRPr="00D35CF9">
              <w:t>0</w:t>
            </w:r>
            <w:r w:rsidR="00A92122">
              <w:t>.</w:t>
            </w:r>
            <w:r w:rsidRPr="00D35CF9">
              <w:t>3 - 0</w:t>
            </w:r>
            <w:r w:rsidR="00A92122">
              <w:t>.</w:t>
            </w:r>
            <w:r w:rsidRPr="00D35CF9">
              <w:t xml:space="preserve">35 </w:t>
            </w:r>
          </w:p>
        </w:tc>
      </w:tr>
      <w:tr w:rsidR="00D35CF9" w:rsidRPr="00D35CF9" w:rsidTr="001271D3">
        <w:trPr>
          <w:cantSplit/>
          <w:trHeight w:val="20"/>
        </w:trPr>
        <w:tc>
          <w:tcPr>
            <w:tcW w:w="1021" w:type="pct"/>
            <w:vMerge/>
            <w:vAlign w:val="center"/>
          </w:tcPr>
          <w:p w:rsidR="00D35CF9" w:rsidRPr="00D35CF9" w:rsidRDefault="00D35CF9" w:rsidP="00A92122">
            <w:pPr>
              <w:pStyle w:val="af3"/>
              <w:rPr>
                <w:rFonts w:eastAsia="Times New Roman"/>
              </w:rPr>
            </w:pPr>
          </w:p>
        </w:tc>
        <w:tc>
          <w:tcPr>
            <w:tcW w:w="1233" w:type="pct"/>
            <w:vMerge/>
            <w:vAlign w:val="center"/>
          </w:tcPr>
          <w:p w:rsidR="00D35CF9" w:rsidRPr="00D35CF9" w:rsidRDefault="00D35CF9" w:rsidP="00A92122">
            <w:pPr>
              <w:pStyle w:val="af3"/>
              <w:rPr>
                <w:rFonts w:eastAsia="Times New Roman"/>
              </w:rPr>
            </w:pPr>
          </w:p>
        </w:tc>
        <w:tc>
          <w:tcPr>
            <w:tcW w:w="1509" w:type="pct"/>
            <w:gridSpan w:val="7"/>
          </w:tcPr>
          <w:p w:rsidR="00D35CF9" w:rsidRPr="00D35CF9" w:rsidRDefault="00D35CF9" w:rsidP="00A92122">
            <w:pPr>
              <w:pStyle w:val="af7"/>
            </w:pPr>
            <w:r w:rsidRPr="00D35CF9">
              <w:t xml:space="preserve">III - IV (2 – 6 тыс. чел.) </w:t>
            </w:r>
          </w:p>
        </w:tc>
        <w:tc>
          <w:tcPr>
            <w:tcW w:w="1237" w:type="pct"/>
            <w:gridSpan w:val="5"/>
          </w:tcPr>
          <w:p w:rsidR="00D35CF9" w:rsidRPr="00D35CF9" w:rsidRDefault="00D35CF9" w:rsidP="00A92122">
            <w:pPr>
              <w:pStyle w:val="af7"/>
            </w:pPr>
            <w:r w:rsidRPr="00D35CF9">
              <w:t>0</w:t>
            </w:r>
            <w:r w:rsidR="00A92122">
              <w:t>.</w:t>
            </w:r>
            <w:r w:rsidRPr="00D35CF9">
              <w:t>4 - 0</w:t>
            </w:r>
            <w:r w:rsidR="00A92122">
              <w:t>.</w:t>
            </w:r>
            <w:r w:rsidRPr="00D35CF9">
              <w:t xml:space="preserve">45 </w:t>
            </w:r>
          </w:p>
        </w:tc>
      </w:tr>
      <w:tr w:rsidR="00D35CF9" w:rsidRPr="00D35CF9" w:rsidTr="000E4FA9">
        <w:trPr>
          <w:cantSplit/>
          <w:trHeight w:val="20"/>
        </w:trPr>
        <w:tc>
          <w:tcPr>
            <w:tcW w:w="5000" w:type="pct"/>
            <w:gridSpan w:val="14"/>
          </w:tcPr>
          <w:p w:rsidR="00D35CF9" w:rsidRPr="00D35CF9" w:rsidRDefault="00D35CF9" w:rsidP="00A92122">
            <w:pPr>
              <w:pStyle w:val="af8"/>
            </w:pPr>
            <w:r w:rsidRPr="00D35CF9">
              <w:t>В области транспортного обслуживания</w:t>
            </w:r>
          </w:p>
        </w:tc>
      </w:tr>
      <w:tr w:rsidR="00A92122" w:rsidRPr="00D35CF9" w:rsidTr="00711B0D">
        <w:trPr>
          <w:cantSplit/>
          <w:trHeight w:val="737"/>
        </w:trPr>
        <w:tc>
          <w:tcPr>
            <w:tcW w:w="1021" w:type="pct"/>
            <w:vMerge w:val="restart"/>
            <w:shd w:val="clear" w:color="auto" w:fill="auto"/>
          </w:tcPr>
          <w:p w:rsidR="00A92122" w:rsidRPr="00D35CF9" w:rsidRDefault="00A92122" w:rsidP="00A92122">
            <w:pPr>
              <w:pStyle w:val="af3"/>
            </w:pPr>
            <w:r w:rsidRPr="00D35CF9">
              <w:t xml:space="preserve">Сооружения и устройства для хранения и </w:t>
            </w:r>
            <w:r w:rsidRPr="00D35CF9">
              <w:lastRenderedPageBreak/>
              <w:t>обслуживания транспортных средств</w:t>
            </w:r>
          </w:p>
        </w:tc>
        <w:tc>
          <w:tcPr>
            <w:tcW w:w="1241" w:type="pct"/>
            <w:gridSpan w:val="2"/>
            <w:vMerge w:val="restart"/>
            <w:shd w:val="clear" w:color="auto" w:fill="auto"/>
          </w:tcPr>
          <w:p w:rsidR="00A92122" w:rsidRPr="00D35CF9" w:rsidRDefault="00A92122" w:rsidP="00A92122">
            <w:pPr>
              <w:pStyle w:val="af3"/>
            </w:pPr>
            <w:r w:rsidRPr="00D35CF9">
              <w:lastRenderedPageBreak/>
              <w:t xml:space="preserve">Уровень обеспеченности гаражами и открытыми </w:t>
            </w:r>
            <w:r w:rsidRPr="00D35CF9">
              <w:lastRenderedPageBreak/>
              <w:t xml:space="preserve">стоянками для постоянного хранения легковых автомобилей, % от </w:t>
            </w:r>
            <w:r w:rsidR="004B4327" w:rsidRPr="00D35CF9">
              <w:t>расчётного</w:t>
            </w:r>
            <w:r w:rsidRPr="00D35CF9">
              <w:t xml:space="preserve"> числа индивидуальных легковых автомобилей</w:t>
            </w:r>
          </w:p>
        </w:tc>
        <w:tc>
          <w:tcPr>
            <w:tcW w:w="1226" w:type="pct"/>
            <w:gridSpan w:val="4"/>
            <w:shd w:val="clear" w:color="auto" w:fill="auto"/>
          </w:tcPr>
          <w:p w:rsidR="00A92122" w:rsidRPr="00D35CF9" w:rsidRDefault="00A92122" w:rsidP="00A92122">
            <w:pPr>
              <w:pStyle w:val="af7"/>
            </w:pPr>
            <w:r w:rsidRPr="00D35CF9">
              <w:lastRenderedPageBreak/>
              <w:t xml:space="preserve">в климатическом подрайоне </w:t>
            </w:r>
            <w:r w:rsidRPr="00D35CF9">
              <w:rPr>
                <w:lang w:val="en-US"/>
              </w:rPr>
              <w:t>I</w:t>
            </w:r>
            <w:r w:rsidRPr="00D35CF9">
              <w:t>Г</w:t>
            </w:r>
          </w:p>
        </w:tc>
        <w:tc>
          <w:tcPr>
            <w:tcW w:w="1512" w:type="pct"/>
            <w:gridSpan w:val="7"/>
            <w:shd w:val="clear" w:color="auto" w:fill="auto"/>
            <w:vAlign w:val="center"/>
          </w:tcPr>
          <w:p w:rsidR="00A92122" w:rsidRPr="00D35CF9" w:rsidRDefault="00A92122" w:rsidP="00711B0D">
            <w:pPr>
              <w:pStyle w:val="af7"/>
            </w:pPr>
            <w:r w:rsidRPr="00D35CF9">
              <w:t>100%</w:t>
            </w:r>
          </w:p>
        </w:tc>
      </w:tr>
      <w:tr w:rsidR="00D35CF9" w:rsidRPr="00D35CF9" w:rsidTr="00711B0D">
        <w:trPr>
          <w:cantSplit/>
          <w:trHeight w:val="445"/>
        </w:trPr>
        <w:tc>
          <w:tcPr>
            <w:tcW w:w="1021" w:type="pct"/>
            <w:vMerge/>
            <w:shd w:val="clear" w:color="auto" w:fill="auto"/>
          </w:tcPr>
          <w:p w:rsidR="00D35CF9" w:rsidRPr="00D35CF9" w:rsidRDefault="00D35CF9" w:rsidP="00D35CF9">
            <w:pPr>
              <w:ind w:firstLine="0"/>
            </w:pPr>
          </w:p>
        </w:tc>
        <w:tc>
          <w:tcPr>
            <w:tcW w:w="1241" w:type="pct"/>
            <w:gridSpan w:val="2"/>
            <w:vMerge/>
            <w:shd w:val="clear" w:color="auto" w:fill="auto"/>
          </w:tcPr>
          <w:p w:rsidR="00D35CF9" w:rsidRPr="00D35CF9" w:rsidRDefault="00D35CF9" w:rsidP="00D35CF9">
            <w:pPr>
              <w:ind w:firstLine="0"/>
            </w:pPr>
          </w:p>
        </w:tc>
        <w:tc>
          <w:tcPr>
            <w:tcW w:w="1226" w:type="pct"/>
            <w:gridSpan w:val="4"/>
            <w:shd w:val="clear" w:color="auto" w:fill="auto"/>
          </w:tcPr>
          <w:p w:rsidR="00D35CF9" w:rsidRPr="00D35CF9" w:rsidRDefault="00D35CF9" w:rsidP="00711B0D">
            <w:pPr>
              <w:pStyle w:val="af3"/>
            </w:pPr>
            <w:r w:rsidRPr="00D35CF9">
              <w:t>в районах индивидуальной жилой застройки, независимо от климатического подрайона</w:t>
            </w:r>
          </w:p>
        </w:tc>
        <w:tc>
          <w:tcPr>
            <w:tcW w:w="1512" w:type="pct"/>
            <w:gridSpan w:val="7"/>
            <w:shd w:val="clear" w:color="auto" w:fill="auto"/>
            <w:vAlign w:val="center"/>
          </w:tcPr>
          <w:p w:rsidR="00D35CF9" w:rsidRPr="00D35CF9" w:rsidRDefault="00D35CF9" w:rsidP="00711B0D">
            <w:pPr>
              <w:pStyle w:val="af7"/>
            </w:pPr>
            <w:r w:rsidRPr="00D35CF9">
              <w:t>100%</w:t>
            </w:r>
          </w:p>
        </w:tc>
      </w:tr>
      <w:tr w:rsidR="00D35CF9" w:rsidRPr="00D35CF9" w:rsidTr="00A92122">
        <w:trPr>
          <w:cantSplit/>
        </w:trPr>
        <w:tc>
          <w:tcPr>
            <w:tcW w:w="1021" w:type="pct"/>
            <w:vMerge/>
            <w:shd w:val="clear" w:color="auto" w:fill="auto"/>
          </w:tcPr>
          <w:p w:rsidR="00D35CF9" w:rsidRPr="00D35CF9" w:rsidRDefault="00D35CF9" w:rsidP="00D35CF9">
            <w:pPr>
              <w:ind w:firstLine="0"/>
              <w:rPr>
                <w:b/>
              </w:rPr>
            </w:pPr>
          </w:p>
        </w:tc>
        <w:tc>
          <w:tcPr>
            <w:tcW w:w="1241" w:type="pct"/>
            <w:gridSpan w:val="2"/>
            <w:vMerge w:val="restart"/>
            <w:shd w:val="clear" w:color="auto" w:fill="auto"/>
          </w:tcPr>
          <w:p w:rsidR="00D35CF9" w:rsidRPr="00D35CF9" w:rsidRDefault="00D35CF9" w:rsidP="00A92122">
            <w:pPr>
              <w:pStyle w:val="af3"/>
            </w:pPr>
            <w:r w:rsidRPr="00D35CF9">
              <w:t xml:space="preserve">Уровень обеспеченности открытыми стоянками для временного хранения легковых автомобилей, % от </w:t>
            </w:r>
            <w:r w:rsidR="004B4327" w:rsidRPr="00D35CF9">
              <w:t>расчётного</w:t>
            </w:r>
            <w:r w:rsidRPr="00D35CF9">
              <w:t xml:space="preserve"> числа индивидуальных легковых автомобилей</w:t>
            </w:r>
          </w:p>
        </w:tc>
        <w:tc>
          <w:tcPr>
            <w:tcW w:w="2738" w:type="pct"/>
            <w:gridSpan w:val="11"/>
            <w:shd w:val="clear" w:color="auto" w:fill="auto"/>
          </w:tcPr>
          <w:p w:rsidR="00D35CF9" w:rsidRPr="00D35CF9" w:rsidRDefault="00D35CF9" w:rsidP="00711B0D">
            <w:pPr>
              <w:pStyle w:val="af7"/>
            </w:pPr>
            <w:r w:rsidRPr="00D35CF9">
              <w:t xml:space="preserve">Не менее чем для 70% </w:t>
            </w:r>
            <w:r w:rsidR="004B4327" w:rsidRPr="00D35CF9">
              <w:t>расчётного</w:t>
            </w:r>
            <w:r w:rsidRPr="00D35CF9">
              <w:t xml:space="preserve"> парка индивидуальных легковых автомобилей, в том числе:</w:t>
            </w:r>
          </w:p>
        </w:tc>
      </w:tr>
      <w:tr w:rsidR="00D35CF9" w:rsidRPr="00D35CF9" w:rsidTr="00A92122">
        <w:trPr>
          <w:cantSplit/>
        </w:trPr>
        <w:tc>
          <w:tcPr>
            <w:tcW w:w="1021" w:type="pct"/>
            <w:vMerge/>
            <w:shd w:val="clear" w:color="auto" w:fill="auto"/>
          </w:tcPr>
          <w:p w:rsidR="00D35CF9" w:rsidRPr="00D35CF9" w:rsidRDefault="00D35CF9" w:rsidP="00D35CF9">
            <w:pPr>
              <w:ind w:firstLine="0"/>
              <w:rPr>
                <w:b/>
              </w:rPr>
            </w:pPr>
          </w:p>
        </w:tc>
        <w:tc>
          <w:tcPr>
            <w:tcW w:w="1241" w:type="pct"/>
            <w:gridSpan w:val="2"/>
            <w:vMerge/>
            <w:shd w:val="clear" w:color="auto" w:fill="auto"/>
          </w:tcPr>
          <w:p w:rsidR="00D35CF9" w:rsidRPr="00D35CF9" w:rsidRDefault="00D35CF9" w:rsidP="00D35CF9">
            <w:pPr>
              <w:ind w:firstLine="0"/>
              <w:rPr>
                <w:b/>
              </w:rPr>
            </w:pPr>
          </w:p>
        </w:tc>
        <w:tc>
          <w:tcPr>
            <w:tcW w:w="1226" w:type="pct"/>
            <w:gridSpan w:val="4"/>
            <w:shd w:val="clear" w:color="auto" w:fill="auto"/>
          </w:tcPr>
          <w:p w:rsidR="00D35CF9" w:rsidRPr="00D35CF9" w:rsidRDefault="00D35CF9" w:rsidP="00711B0D">
            <w:pPr>
              <w:pStyle w:val="af3"/>
            </w:pPr>
            <w:r w:rsidRPr="00D35CF9">
              <w:t xml:space="preserve">жилые районы </w:t>
            </w:r>
          </w:p>
        </w:tc>
        <w:tc>
          <w:tcPr>
            <w:tcW w:w="1512" w:type="pct"/>
            <w:gridSpan w:val="7"/>
            <w:shd w:val="clear" w:color="auto" w:fill="auto"/>
          </w:tcPr>
          <w:p w:rsidR="00D35CF9" w:rsidRPr="00D35CF9" w:rsidRDefault="00D35CF9" w:rsidP="00711B0D">
            <w:pPr>
              <w:pStyle w:val="af7"/>
            </w:pPr>
            <w:r w:rsidRPr="00D35CF9">
              <w:t>35</w:t>
            </w:r>
          </w:p>
        </w:tc>
      </w:tr>
      <w:tr w:rsidR="00D35CF9" w:rsidRPr="00D35CF9" w:rsidTr="00711B0D">
        <w:trPr>
          <w:cantSplit/>
        </w:trPr>
        <w:tc>
          <w:tcPr>
            <w:tcW w:w="1021" w:type="pct"/>
            <w:vMerge/>
            <w:shd w:val="clear" w:color="auto" w:fill="auto"/>
          </w:tcPr>
          <w:p w:rsidR="00D35CF9" w:rsidRPr="00D35CF9" w:rsidRDefault="00D35CF9" w:rsidP="00D35CF9">
            <w:pPr>
              <w:ind w:firstLine="0"/>
              <w:rPr>
                <w:b/>
              </w:rPr>
            </w:pPr>
          </w:p>
        </w:tc>
        <w:tc>
          <w:tcPr>
            <w:tcW w:w="1241" w:type="pct"/>
            <w:gridSpan w:val="2"/>
            <w:vMerge/>
            <w:shd w:val="clear" w:color="auto" w:fill="auto"/>
          </w:tcPr>
          <w:p w:rsidR="00D35CF9" w:rsidRPr="00D35CF9" w:rsidRDefault="00D35CF9" w:rsidP="00D35CF9">
            <w:pPr>
              <w:ind w:firstLine="0"/>
              <w:rPr>
                <w:b/>
              </w:rPr>
            </w:pPr>
          </w:p>
        </w:tc>
        <w:tc>
          <w:tcPr>
            <w:tcW w:w="1226" w:type="pct"/>
            <w:gridSpan w:val="4"/>
            <w:shd w:val="clear" w:color="auto" w:fill="auto"/>
          </w:tcPr>
          <w:p w:rsidR="00D35CF9" w:rsidRPr="00D35CF9" w:rsidRDefault="00D35CF9" w:rsidP="00711B0D">
            <w:pPr>
              <w:pStyle w:val="af3"/>
            </w:pPr>
            <w:r w:rsidRPr="00D35CF9">
              <w:t xml:space="preserve">промышленные и коммунально-складские зоны (районы) </w:t>
            </w:r>
          </w:p>
        </w:tc>
        <w:tc>
          <w:tcPr>
            <w:tcW w:w="1512" w:type="pct"/>
            <w:gridSpan w:val="7"/>
            <w:shd w:val="clear" w:color="auto" w:fill="auto"/>
            <w:vAlign w:val="center"/>
          </w:tcPr>
          <w:p w:rsidR="00D35CF9" w:rsidRPr="00D35CF9" w:rsidRDefault="00D35CF9" w:rsidP="00711B0D">
            <w:pPr>
              <w:pStyle w:val="af7"/>
            </w:pPr>
            <w:r w:rsidRPr="00D35CF9">
              <w:t>15</w:t>
            </w:r>
          </w:p>
        </w:tc>
      </w:tr>
      <w:tr w:rsidR="00D35CF9" w:rsidRPr="00D35CF9" w:rsidTr="00711B0D">
        <w:trPr>
          <w:cantSplit/>
        </w:trPr>
        <w:tc>
          <w:tcPr>
            <w:tcW w:w="1021" w:type="pct"/>
            <w:vMerge/>
            <w:shd w:val="clear" w:color="auto" w:fill="auto"/>
          </w:tcPr>
          <w:p w:rsidR="00D35CF9" w:rsidRPr="00D35CF9" w:rsidRDefault="00D35CF9" w:rsidP="00D35CF9">
            <w:pPr>
              <w:ind w:firstLine="0"/>
              <w:rPr>
                <w:b/>
              </w:rPr>
            </w:pPr>
          </w:p>
        </w:tc>
        <w:tc>
          <w:tcPr>
            <w:tcW w:w="1241" w:type="pct"/>
            <w:gridSpan w:val="2"/>
            <w:vMerge/>
            <w:shd w:val="clear" w:color="auto" w:fill="auto"/>
          </w:tcPr>
          <w:p w:rsidR="00D35CF9" w:rsidRPr="00D35CF9" w:rsidRDefault="00D35CF9" w:rsidP="00D35CF9">
            <w:pPr>
              <w:ind w:firstLine="0"/>
              <w:rPr>
                <w:b/>
              </w:rPr>
            </w:pPr>
          </w:p>
        </w:tc>
        <w:tc>
          <w:tcPr>
            <w:tcW w:w="1226" w:type="pct"/>
            <w:gridSpan w:val="4"/>
            <w:shd w:val="clear" w:color="auto" w:fill="auto"/>
          </w:tcPr>
          <w:p w:rsidR="00D35CF9" w:rsidRPr="00D35CF9" w:rsidRDefault="00D35CF9" w:rsidP="00711B0D">
            <w:pPr>
              <w:pStyle w:val="af3"/>
            </w:pPr>
            <w:r w:rsidRPr="00D35CF9">
              <w:t xml:space="preserve">общегородские и специализированные центры </w:t>
            </w:r>
          </w:p>
        </w:tc>
        <w:tc>
          <w:tcPr>
            <w:tcW w:w="1512" w:type="pct"/>
            <w:gridSpan w:val="7"/>
            <w:shd w:val="clear" w:color="auto" w:fill="auto"/>
            <w:vAlign w:val="center"/>
          </w:tcPr>
          <w:p w:rsidR="00D35CF9" w:rsidRPr="00D35CF9" w:rsidRDefault="00D35CF9" w:rsidP="00711B0D">
            <w:pPr>
              <w:pStyle w:val="af7"/>
            </w:pPr>
            <w:r w:rsidRPr="00D35CF9">
              <w:t>5</w:t>
            </w:r>
          </w:p>
        </w:tc>
      </w:tr>
      <w:tr w:rsidR="00D35CF9" w:rsidRPr="00D35CF9" w:rsidTr="00711B0D">
        <w:trPr>
          <w:cantSplit/>
        </w:trPr>
        <w:tc>
          <w:tcPr>
            <w:tcW w:w="1021" w:type="pct"/>
            <w:vMerge/>
            <w:shd w:val="clear" w:color="auto" w:fill="auto"/>
          </w:tcPr>
          <w:p w:rsidR="00D35CF9" w:rsidRPr="00D35CF9" w:rsidRDefault="00D35CF9" w:rsidP="00D35CF9">
            <w:pPr>
              <w:ind w:firstLine="0"/>
              <w:rPr>
                <w:b/>
              </w:rPr>
            </w:pPr>
          </w:p>
        </w:tc>
        <w:tc>
          <w:tcPr>
            <w:tcW w:w="1241" w:type="pct"/>
            <w:gridSpan w:val="2"/>
            <w:vMerge/>
            <w:shd w:val="clear" w:color="auto" w:fill="auto"/>
          </w:tcPr>
          <w:p w:rsidR="00D35CF9" w:rsidRPr="00D35CF9" w:rsidRDefault="00D35CF9" w:rsidP="00D35CF9">
            <w:pPr>
              <w:ind w:firstLine="0"/>
              <w:rPr>
                <w:b/>
              </w:rPr>
            </w:pPr>
          </w:p>
        </w:tc>
        <w:tc>
          <w:tcPr>
            <w:tcW w:w="1226" w:type="pct"/>
            <w:gridSpan w:val="4"/>
            <w:shd w:val="clear" w:color="auto" w:fill="auto"/>
          </w:tcPr>
          <w:p w:rsidR="00D35CF9" w:rsidRPr="00D35CF9" w:rsidRDefault="00D35CF9" w:rsidP="00711B0D">
            <w:pPr>
              <w:pStyle w:val="af3"/>
            </w:pPr>
            <w:r w:rsidRPr="00D35CF9">
              <w:t xml:space="preserve">зоны массового кратковременного отдыха </w:t>
            </w:r>
          </w:p>
        </w:tc>
        <w:tc>
          <w:tcPr>
            <w:tcW w:w="1512" w:type="pct"/>
            <w:gridSpan w:val="7"/>
            <w:shd w:val="clear" w:color="auto" w:fill="auto"/>
            <w:vAlign w:val="center"/>
          </w:tcPr>
          <w:p w:rsidR="00D35CF9" w:rsidRPr="00D35CF9" w:rsidRDefault="00D35CF9" w:rsidP="00711B0D">
            <w:pPr>
              <w:pStyle w:val="af7"/>
            </w:pPr>
            <w:r w:rsidRPr="00D35CF9">
              <w:t>15</w:t>
            </w:r>
          </w:p>
        </w:tc>
      </w:tr>
      <w:tr w:rsidR="00D35CF9" w:rsidRPr="00D35CF9" w:rsidTr="00A92122">
        <w:trPr>
          <w:cantSplit/>
        </w:trPr>
        <w:tc>
          <w:tcPr>
            <w:tcW w:w="1021" w:type="pct"/>
            <w:vMerge/>
            <w:shd w:val="clear" w:color="auto" w:fill="auto"/>
          </w:tcPr>
          <w:p w:rsidR="00D35CF9" w:rsidRPr="00D35CF9" w:rsidRDefault="00D35CF9" w:rsidP="00D35CF9">
            <w:pPr>
              <w:ind w:firstLine="0"/>
              <w:rPr>
                <w:b/>
              </w:rPr>
            </w:pPr>
          </w:p>
        </w:tc>
        <w:tc>
          <w:tcPr>
            <w:tcW w:w="1241" w:type="pct"/>
            <w:gridSpan w:val="2"/>
            <w:vMerge/>
            <w:shd w:val="clear" w:color="auto" w:fill="auto"/>
          </w:tcPr>
          <w:p w:rsidR="00D35CF9" w:rsidRPr="00D35CF9" w:rsidRDefault="00D35CF9" w:rsidP="00D35CF9">
            <w:pPr>
              <w:ind w:firstLine="0"/>
              <w:rPr>
                <w:b/>
              </w:rPr>
            </w:pPr>
          </w:p>
        </w:tc>
        <w:tc>
          <w:tcPr>
            <w:tcW w:w="2738" w:type="pct"/>
            <w:gridSpan w:val="11"/>
            <w:shd w:val="clear" w:color="auto" w:fill="auto"/>
          </w:tcPr>
          <w:p w:rsidR="00D35CF9" w:rsidRPr="00D35CF9" w:rsidRDefault="00D35CF9" w:rsidP="00711B0D">
            <w:pPr>
              <w:pStyle w:val="af3"/>
            </w:pPr>
            <w:r w:rsidRPr="00D35CF9">
              <w:t xml:space="preserve">В кварталах многоэтажной застройки следует предусматривать из </w:t>
            </w:r>
            <w:r w:rsidR="004B4327" w:rsidRPr="00D35CF9">
              <w:t>расчёта</w:t>
            </w:r>
            <w:r w:rsidRPr="00D35CF9">
              <w:t xml:space="preserve"> не менее чем для 40% </w:t>
            </w:r>
            <w:r w:rsidR="004B4327" w:rsidRPr="00D35CF9">
              <w:t>расчётного</w:t>
            </w:r>
            <w:r w:rsidRPr="00D35CF9">
              <w:t xml:space="preserve"> парка индивидуальных легковых автомобилей, принадлежащих жителям данного квартала.</w:t>
            </w:r>
          </w:p>
        </w:tc>
      </w:tr>
      <w:tr w:rsidR="00711B0D" w:rsidRPr="00D35CF9" w:rsidTr="00711B0D">
        <w:trPr>
          <w:cantSplit/>
          <w:trHeight w:val="1313"/>
        </w:trPr>
        <w:tc>
          <w:tcPr>
            <w:tcW w:w="1021" w:type="pct"/>
            <w:vMerge/>
            <w:shd w:val="clear" w:color="auto" w:fill="auto"/>
          </w:tcPr>
          <w:p w:rsidR="00711B0D" w:rsidRPr="00D35CF9" w:rsidRDefault="00711B0D" w:rsidP="00D35CF9">
            <w:pPr>
              <w:ind w:firstLine="0"/>
              <w:rPr>
                <w:b/>
              </w:rPr>
            </w:pPr>
          </w:p>
        </w:tc>
        <w:tc>
          <w:tcPr>
            <w:tcW w:w="1241" w:type="pct"/>
            <w:gridSpan w:val="2"/>
            <w:shd w:val="clear" w:color="auto" w:fill="auto"/>
          </w:tcPr>
          <w:p w:rsidR="00711B0D" w:rsidRPr="00D35CF9" w:rsidRDefault="00711B0D" w:rsidP="007721E1">
            <w:pPr>
              <w:pStyle w:val="af3"/>
            </w:pPr>
            <w:r w:rsidRPr="00D35CF9">
              <w:t xml:space="preserve">Размер земельного участка гаражей и стоянок легковых автомобилей, </w:t>
            </w:r>
            <w:r w:rsidR="007721E1">
              <w:br/>
            </w:r>
            <w:r w:rsidR="004B4327" w:rsidRPr="00D35CF9">
              <w:t>кв.</w:t>
            </w:r>
            <w:r w:rsidR="004B4327">
              <w:t xml:space="preserve"> </w:t>
            </w:r>
            <w:r w:rsidR="004B4327" w:rsidRPr="00D35CF9">
              <w:t>м</w:t>
            </w:r>
            <w:r w:rsidRPr="00D35CF9">
              <w:t>/машино-место</w:t>
            </w:r>
          </w:p>
        </w:tc>
        <w:tc>
          <w:tcPr>
            <w:tcW w:w="1226" w:type="pct"/>
            <w:gridSpan w:val="4"/>
            <w:shd w:val="clear" w:color="auto" w:fill="auto"/>
            <w:vAlign w:val="center"/>
          </w:tcPr>
          <w:p w:rsidR="00711B0D" w:rsidRPr="00D35CF9" w:rsidRDefault="00711B0D" w:rsidP="00711B0D">
            <w:pPr>
              <w:pStyle w:val="af7"/>
            </w:pPr>
            <w:r w:rsidRPr="00D35CF9">
              <w:t>одноэтажных</w:t>
            </w:r>
          </w:p>
        </w:tc>
        <w:tc>
          <w:tcPr>
            <w:tcW w:w="1512" w:type="pct"/>
            <w:gridSpan w:val="7"/>
            <w:shd w:val="clear" w:color="auto" w:fill="auto"/>
            <w:vAlign w:val="center"/>
          </w:tcPr>
          <w:p w:rsidR="00711B0D" w:rsidRPr="00D35CF9" w:rsidRDefault="00711B0D" w:rsidP="00711B0D">
            <w:pPr>
              <w:pStyle w:val="af7"/>
            </w:pPr>
            <w:r w:rsidRPr="00D35CF9">
              <w:t>30</w:t>
            </w:r>
          </w:p>
        </w:tc>
      </w:tr>
    </w:tbl>
    <w:p w:rsidR="00D25222" w:rsidRPr="007F5A0B" w:rsidRDefault="00D25222" w:rsidP="00D25222">
      <w:pPr>
        <w:spacing w:after="200"/>
        <w:jc w:val="both"/>
        <w:rPr>
          <w:b/>
        </w:rPr>
      </w:pPr>
    </w:p>
    <w:p w:rsidR="00D25222" w:rsidRPr="007F5A0B" w:rsidRDefault="00D25222" w:rsidP="00E61A01">
      <w:pPr>
        <w:pStyle w:val="af5"/>
        <w:keepLines/>
      </w:pPr>
      <w:r w:rsidRPr="007F5A0B">
        <w:t xml:space="preserve">Таблица А.2 </w:t>
      </w:r>
      <w:r w:rsidR="004B4327" w:rsidRPr="007F5A0B">
        <w:t>Расчётные</w:t>
      </w:r>
      <w:r w:rsidRPr="007F5A0B">
        <w:t xml:space="preserve"> показатели максимально допустимого уровня территориальной доступности объектов иного значения</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18"/>
        <w:gridCol w:w="4107"/>
        <w:gridCol w:w="4240"/>
        <w:gridCol w:w="3048"/>
      </w:tblGrid>
      <w:tr w:rsidR="00753669" w:rsidRPr="007F5A0B" w:rsidTr="00E61A01">
        <w:trPr>
          <w:cantSplit/>
          <w:trHeight w:val="20"/>
          <w:tblHeader/>
        </w:trPr>
        <w:tc>
          <w:tcPr>
            <w:tcW w:w="1138" w:type="pct"/>
            <w:gridSpan w:val="2"/>
            <w:vAlign w:val="center"/>
          </w:tcPr>
          <w:p w:rsidR="00753669" w:rsidRPr="007F5A0B" w:rsidRDefault="00753669" w:rsidP="00E61A01">
            <w:pPr>
              <w:pStyle w:val="af8"/>
              <w:rPr>
                <w:lang w:eastAsia="en-US"/>
              </w:rPr>
            </w:pPr>
            <w:r w:rsidRPr="007F5A0B">
              <w:rPr>
                <w:lang w:eastAsia="en-US"/>
              </w:rPr>
              <w:t>Наименование объекта</w:t>
            </w:r>
          </w:p>
          <w:p w:rsidR="00753669" w:rsidRPr="007F5A0B" w:rsidRDefault="00753669" w:rsidP="00E61A01">
            <w:pPr>
              <w:pStyle w:val="af8"/>
              <w:rPr>
                <w:lang w:eastAsia="en-US"/>
              </w:rPr>
            </w:pPr>
            <w:r w:rsidRPr="007F5A0B">
              <w:rPr>
                <w:lang w:eastAsia="en-US"/>
              </w:rPr>
              <w:t>иного значения</w:t>
            </w:r>
          </w:p>
        </w:tc>
        <w:tc>
          <w:tcPr>
            <w:tcW w:w="1392" w:type="pct"/>
            <w:shd w:val="clear" w:color="auto" w:fill="auto"/>
            <w:vAlign w:val="center"/>
          </w:tcPr>
          <w:p w:rsidR="00753669" w:rsidRPr="007F5A0B" w:rsidRDefault="00753669" w:rsidP="00E61A01">
            <w:pPr>
              <w:pStyle w:val="af8"/>
              <w:rPr>
                <w:lang w:eastAsia="en-US"/>
              </w:rPr>
            </w:pPr>
            <w:r w:rsidRPr="007F5A0B">
              <w:rPr>
                <w:lang w:eastAsia="en-US"/>
              </w:rPr>
              <w:t xml:space="preserve">Наименование </w:t>
            </w:r>
            <w:r w:rsidR="004B4327" w:rsidRPr="007F5A0B">
              <w:rPr>
                <w:lang w:eastAsia="en-US"/>
              </w:rPr>
              <w:t>расчётного</w:t>
            </w:r>
            <w:r w:rsidRPr="007F5A0B">
              <w:rPr>
                <w:lang w:eastAsia="en-US"/>
              </w:rPr>
              <w:t xml:space="preserve"> показателя объекта иного значения/единица измерения</w:t>
            </w:r>
          </w:p>
        </w:tc>
        <w:tc>
          <w:tcPr>
            <w:tcW w:w="2470" w:type="pct"/>
            <w:gridSpan w:val="2"/>
            <w:vAlign w:val="center"/>
          </w:tcPr>
          <w:p w:rsidR="00753669" w:rsidRPr="007F5A0B" w:rsidRDefault="00753669" w:rsidP="00E61A01">
            <w:pPr>
              <w:pStyle w:val="af8"/>
              <w:rPr>
                <w:lang w:eastAsia="en-US"/>
              </w:rPr>
            </w:pPr>
            <w:r w:rsidRPr="007F5A0B">
              <w:rPr>
                <w:lang w:eastAsia="en-US"/>
              </w:rPr>
              <w:t xml:space="preserve">Значение </w:t>
            </w:r>
            <w:r w:rsidR="004B4327" w:rsidRPr="007F5A0B">
              <w:rPr>
                <w:lang w:eastAsia="en-US"/>
              </w:rPr>
              <w:t>расчётного</w:t>
            </w:r>
            <w:r w:rsidRPr="007F5A0B">
              <w:rPr>
                <w:lang w:eastAsia="en-US"/>
              </w:rPr>
              <w:t xml:space="preserve"> показателя максимально допустимого уровня территориальной доступности объекта иного значения</w:t>
            </w:r>
          </w:p>
        </w:tc>
      </w:tr>
      <w:tr w:rsidR="00753669" w:rsidRPr="007F5A0B" w:rsidTr="00753669">
        <w:trPr>
          <w:cantSplit/>
          <w:trHeight w:val="20"/>
        </w:trPr>
        <w:tc>
          <w:tcPr>
            <w:tcW w:w="5000" w:type="pct"/>
            <w:gridSpan w:val="5"/>
            <w:vAlign w:val="center"/>
          </w:tcPr>
          <w:p w:rsidR="00753669" w:rsidRPr="007F5A0B" w:rsidRDefault="00027109" w:rsidP="00E61A01">
            <w:pPr>
              <w:pStyle w:val="af8"/>
              <w:rPr>
                <w:lang w:eastAsia="en-US"/>
              </w:rPr>
            </w:pPr>
            <w:r>
              <w:rPr>
                <w:lang w:eastAsia="en-US"/>
              </w:rPr>
              <w:t>В области фармацевтики</w:t>
            </w:r>
          </w:p>
        </w:tc>
      </w:tr>
      <w:tr w:rsidR="00027109" w:rsidRPr="007F5A0B" w:rsidTr="00E61A01">
        <w:trPr>
          <w:trHeight w:val="20"/>
          <w:tblHeader/>
        </w:trPr>
        <w:tc>
          <w:tcPr>
            <w:tcW w:w="1138" w:type="pct"/>
            <w:gridSpan w:val="2"/>
            <w:vAlign w:val="center"/>
          </w:tcPr>
          <w:p w:rsidR="00027109" w:rsidRPr="007F5A0B" w:rsidRDefault="00027109" w:rsidP="00E61A01">
            <w:pPr>
              <w:pStyle w:val="af3"/>
              <w:rPr>
                <w:lang w:eastAsia="en-US"/>
              </w:rPr>
            </w:pPr>
            <w:r>
              <w:rPr>
                <w:lang w:eastAsia="en-US"/>
              </w:rPr>
              <w:lastRenderedPageBreak/>
              <w:t>Аптеки</w:t>
            </w:r>
          </w:p>
        </w:tc>
        <w:tc>
          <w:tcPr>
            <w:tcW w:w="1392" w:type="pct"/>
            <w:shd w:val="clear" w:color="auto" w:fill="auto"/>
          </w:tcPr>
          <w:p w:rsidR="00027109" w:rsidRPr="007F5A0B" w:rsidRDefault="00027109" w:rsidP="00E61A01">
            <w:pPr>
              <w:pStyle w:val="af3"/>
              <w:rPr>
                <w:lang w:eastAsia="en-US"/>
              </w:rPr>
            </w:pPr>
            <w:r w:rsidRPr="007F5A0B">
              <w:rPr>
                <w:lang w:eastAsia="en-US"/>
              </w:rPr>
              <w:t>Уровень территориальной доступности для населения,</w:t>
            </w:r>
            <w:r>
              <w:rPr>
                <w:lang w:eastAsia="en-US"/>
              </w:rPr>
              <w:t xml:space="preserve"> м/</w:t>
            </w:r>
            <w:r w:rsidRPr="007F5A0B">
              <w:rPr>
                <w:lang w:eastAsia="en-US"/>
              </w:rPr>
              <w:t>минут</w:t>
            </w:r>
          </w:p>
        </w:tc>
        <w:tc>
          <w:tcPr>
            <w:tcW w:w="2470" w:type="pct"/>
            <w:gridSpan w:val="2"/>
            <w:vAlign w:val="center"/>
          </w:tcPr>
          <w:p w:rsidR="00027109" w:rsidRPr="007F5A0B" w:rsidRDefault="00027109" w:rsidP="00E61A01">
            <w:pPr>
              <w:pStyle w:val="af7"/>
              <w:rPr>
                <w:b/>
              </w:rPr>
            </w:pPr>
            <w:r w:rsidRPr="007F5A0B">
              <w:t>470 м/7 мин.</w:t>
            </w:r>
          </w:p>
        </w:tc>
      </w:tr>
      <w:tr w:rsidR="00027109" w:rsidRPr="007F5A0B" w:rsidTr="00027109">
        <w:trPr>
          <w:trHeight w:val="20"/>
          <w:tblHeader/>
        </w:trPr>
        <w:tc>
          <w:tcPr>
            <w:tcW w:w="5000" w:type="pct"/>
            <w:gridSpan w:val="5"/>
            <w:vAlign w:val="center"/>
          </w:tcPr>
          <w:p w:rsidR="00027109" w:rsidRPr="007F5A0B" w:rsidRDefault="00027109" w:rsidP="00E61A01">
            <w:pPr>
              <w:pStyle w:val="af8"/>
            </w:pPr>
            <w:r w:rsidRPr="007F5A0B">
              <w:rPr>
                <w:lang w:eastAsia="en-US"/>
              </w:rPr>
              <w:t xml:space="preserve">В </w:t>
            </w:r>
            <w:r w:rsidR="00A5181B" w:rsidRPr="007F5A0B">
              <w:rPr>
                <w:lang w:eastAsia="en-US"/>
              </w:rPr>
              <w:t>области культуры</w:t>
            </w:r>
          </w:p>
        </w:tc>
      </w:tr>
      <w:tr w:rsidR="00753669" w:rsidRPr="007F5A0B" w:rsidTr="00E61A01">
        <w:trPr>
          <w:trHeight w:val="20"/>
          <w:tblHeader/>
        </w:trPr>
        <w:tc>
          <w:tcPr>
            <w:tcW w:w="1138" w:type="pct"/>
            <w:gridSpan w:val="2"/>
            <w:vMerge w:val="restart"/>
            <w:vAlign w:val="center"/>
          </w:tcPr>
          <w:p w:rsidR="00753669" w:rsidRPr="007F5A0B" w:rsidRDefault="00753669" w:rsidP="00E61A01">
            <w:pPr>
              <w:pStyle w:val="af3"/>
              <w:rPr>
                <w:lang w:eastAsia="en-US"/>
              </w:rPr>
            </w:pPr>
            <w:r w:rsidRPr="007F5A0B">
              <w:rPr>
                <w:lang w:eastAsia="en-US"/>
              </w:rPr>
              <w:t>Помещения для культурно-досуговой деятельности</w:t>
            </w:r>
          </w:p>
        </w:tc>
        <w:tc>
          <w:tcPr>
            <w:tcW w:w="1392" w:type="pct"/>
            <w:vMerge w:val="restart"/>
            <w:shd w:val="clear" w:color="auto" w:fill="auto"/>
          </w:tcPr>
          <w:p w:rsidR="00753669" w:rsidRPr="007F5A0B" w:rsidRDefault="00753669" w:rsidP="00E61A01">
            <w:pPr>
              <w:pStyle w:val="af3"/>
              <w:rPr>
                <w:lang w:eastAsia="en-US"/>
              </w:rPr>
            </w:pPr>
            <w:r w:rsidRPr="007F5A0B">
              <w:rPr>
                <w:lang w:eastAsia="en-US"/>
              </w:rPr>
              <w:t xml:space="preserve">Уровень территориальной доступности для населения, </w:t>
            </w:r>
            <w:r w:rsidR="00A70394">
              <w:rPr>
                <w:lang w:eastAsia="en-US"/>
              </w:rPr>
              <w:t>м/</w:t>
            </w:r>
            <w:r w:rsidRPr="007F5A0B">
              <w:rPr>
                <w:lang w:eastAsia="en-US"/>
              </w:rPr>
              <w:t>минут</w:t>
            </w:r>
          </w:p>
        </w:tc>
        <w:tc>
          <w:tcPr>
            <w:tcW w:w="2470" w:type="pct"/>
            <w:gridSpan w:val="2"/>
            <w:vAlign w:val="center"/>
          </w:tcPr>
          <w:p w:rsidR="00753669" w:rsidRPr="007F5A0B" w:rsidRDefault="00753669" w:rsidP="00E61A01">
            <w:pPr>
              <w:pStyle w:val="af8"/>
            </w:pPr>
            <w:r w:rsidRPr="007F5A0B">
              <w:t>Пешеходная доступность:</w:t>
            </w:r>
          </w:p>
        </w:tc>
      </w:tr>
      <w:tr w:rsidR="00753669" w:rsidRPr="007F5A0B" w:rsidTr="00E61A01">
        <w:trPr>
          <w:trHeight w:val="20"/>
          <w:tblHeader/>
        </w:trPr>
        <w:tc>
          <w:tcPr>
            <w:tcW w:w="1138" w:type="pct"/>
            <w:gridSpan w:val="2"/>
            <w:vMerge/>
            <w:vAlign w:val="center"/>
          </w:tcPr>
          <w:p w:rsidR="00753669" w:rsidRPr="007F5A0B" w:rsidRDefault="00753669" w:rsidP="00E61A01">
            <w:pPr>
              <w:pStyle w:val="af3"/>
              <w:rPr>
                <w:lang w:eastAsia="en-US"/>
              </w:rPr>
            </w:pPr>
          </w:p>
        </w:tc>
        <w:tc>
          <w:tcPr>
            <w:tcW w:w="1392" w:type="pct"/>
            <w:vMerge/>
            <w:shd w:val="clear" w:color="auto" w:fill="auto"/>
          </w:tcPr>
          <w:p w:rsidR="00753669" w:rsidRPr="007F5A0B" w:rsidRDefault="00753669" w:rsidP="00E61A01">
            <w:pPr>
              <w:pStyle w:val="af3"/>
              <w:rPr>
                <w:lang w:eastAsia="en-US"/>
              </w:rPr>
            </w:pPr>
          </w:p>
        </w:tc>
        <w:tc>
          <w:tcPr>
            <w:tcW w:w="2470" w:type="pct"/>
            <w:gridSpan w:val="2"/>
            <w:vAlign w:val="center"/>
          </w:tcPr>
          <w:p w:rsidR="00753669" w:rsidRPr="007F5A0B" w:rsidRDefault="00753669" w:rsidP="00E61A01">
            <w:pPr>
              <w:pStyle w:val="af7"/>
              <w:rPr>
                <w:i/>
              </w:rPr>
            </w:pPr>
            <w:r w:rsidRPr="007F5A0B">
              <w:t>470 м/7 мин.</w:t>
            </w:r>
          </w:p>
        </w:tc>
      </w:tr>
      <w:tr w:rsidR="00753669" w:rsidRPr="007F5A0B" w:rsidTr="00E61A01">
        <w:trPr>
          <w:trHeight w:val="20"/>
          <w:tblHeader/>
        </w:trPr>
        <w:tc>
          <w:tcPr>
            <w:tcW w:w="1138" w:type="pct"/>
            <w:gridSpan w:val="2"/>
            <w:vMerge w:val="restart"/>
            <w:vAlign w:val="center"/>
          </w:tcPr>
          <w:p w:rsidR="00753669" w:rsidRPr="007F5A0B" w:rsidRDefault="00753669" w:rsidP="00E61A01">
            <w:pPr>
              <w:pStyle w:val="af3"/>
              <w:rPr>
                <w:lang w:eastAsia="en-US"/>
              </w:rPr>
            </w:pPr>
            <w:r w:rsidRPr="007F5A0B">
              <w:rPr>
                <w:lang w:eastAsia="en-US"/>
              </w:rPr>
              <w:t>Кинотеатры</w:t>
            </w:r>
          </w:p>
        </w:tc>
        <w:tc>
          <w:tcPr>
            <w:tcW w:w="1392" w:type="pct"/>
            <w:vMerge w:val="restart"/>
            <w:shd w:val="clear" w:color="auto" w:fill="auto"/>
          </w:tcPr>
          <w:p w:rsidR="00753669" w:rsidRPr="007F5A0B" w:rsidRDefault="00753669" w:rsidP="00E61A01">
            <w:pPr>
              <w:pStyle w:val="af3"/>
              <w:rPr>
                <w:lang w:eastAsia="en-US"/>
              </w:rPr>
            </w:pPr>
            <w:r w:rsidRPr="007F5A0B">
              <w:rPr>
                <w:lang w:eastAsia="en-US"/>
              </w:rPr>
              <w:t>Уровень территориальной доступности для населения, минут</w:t>
            </w:r>
          </w:p>
        </w:tc>
        <w:tc>
          <w:tcPr>
            <w:tcW w:w="2470" w:type="pct"/>
            <w:gridSpan w:val="2"/>
            <w:vAlign w:val="center"/>
          </w:tcPr>
          <w:p w:rsidR="00753669" w:rsidRPr="007F5A0B" w:rsidRDefault="00753669" w:rsidP="00E61A01">
            <w:pPr>
              <w:pStyle w:val="af8"/>
            </w:pPr>
            <w:r w:rsidRPr="007F5A0B">
              <w:t>Транспортная доступность:</w:t>
            </w:r>
          </w:p>
        </w:tc>
      </w:tr>
      <w:tr w:rsidR="00753669" w:rsidRPr="007F5A0B" w:rsidTr="00E61A01">
        <w:trPr>
          <w:trHeight w:val="20"/>
          <w:tblHeader/>
        </w:trPr>
        <w:tc>
          <w:tcPr>
            <w:tcW w:w="1138" w:type="pct"/>
            <w:gridSpan w:val="2"/>
            <w:vMerge/>
            <w:vAlign w:val="center"/>
          </w:tcPr>
          <w:p w:rsidR="00753669" w:rsidRPr="007F5A0B" w:rsidRDefault="00753669" w:rsidP="00F6722D">
            <w:pPr>
              <w:rPr>
                <w:rFonts w:eastAsia="Calibri"/>
                <w:sz w:val="20"/>
                <w:szCs w:val="20"/>
                <w:lang w:eastAsia="en-US"/>
              </w:rPr>
            </w:pPr>
          </w:p>
        </w:tc>
        <w:tc>
          <w:tcPr>
            <w:tcW w:w="1392" w:type="pct"/>
            <w:vMerge/>
            <w:shd w:val="clear" w:color="auto" w:fill="auto"/>
          </w:tcPr>
          <w:p w:rsidR="00753669" w:rsidRPr="007F5A0B" w:rsidRDefault="00753669" w:rsidP="00F6722D">
            <w:pPr>
              <w:rPr>
                <w:rFonts w:eastAsia="Calibri"/>
                <w:szCs w:val="20"/>
                <w:lang w:eastAsia="en-US"/>
              </w:rPr>
            </w:pPr>
          </w:p>
        </w:tc>
        <w:tc>
          <w:tcPr>
            <w:tcW w:w="2470" w:type="pct"/>
            <w:gridSpan w:val="2"/>
            <w:vAlign w:val="center"/>
          </w:tcPr>
          <w:p w:rsidR="00753669" w:rsidRPr="007F5A0B" w:rsidRDefault="00753669" w:rsidP="00E61A01">
            <w:pPr>
              <w:pStyle w:val="af7"/>
              <w:rPr>
                <w:i/>
              </w:rPr>
            </w:pPr>
            <w:r w:rsidRPr="007F5A0B">
              <w:t>30 минут</w:t>
            </w:r>
          </w:p>
        </w:tc>
      </w:tr>
      <w:tr w:rsidR="00753669" w:rsidRPr="007F5A0B" w:rsidTr="00753669">
        <w:trPr>
          <w:trHeight w:val="20"/>
        </w:trPr>
        <w:tc>
          <w:tcPr>
            <w:tcW w:w="5000" w:type="pct"/>
            <w:gridSpan w:val="5"/>
          </w:tcPr>
          <w:p w:rsidR="00753669" w:rsidRPr="007F5A0B" w:rsidRDefault="00753669" w:rsidP="00E61A01">
            <w:pPr>
              <w:pStyle w:val="af8"/>
            </w:pPr>
            <w:r w:rsidRPr="007F5A0B">
              <w:t xml:space="preserve">В </w:t>
            </w:r>
            <w:r w:rsidR="00A5181B" w:rsidRPr="007F5A0B">
              <w:t>области физической</w:t>
            </w:r>
            <w:r w:rsidRPr="007F5A0B">
              <w:t xml:space="preserve"> культуры и массового спорта</w:t>
            </w:r>
          </w:p>
        </w:tc>
      </w:tr>
      <w:tr w:rsidR="00A226B5" w:rsidRPr="007F5A0B" w:rsidTr="00E61A01">
        <w:trPr>
          <w:trHeight w:val="20"/>
        </w:trPr>
        <w:tc>
          <w:tcPr>
            <w:tcW w:w="1132" w:type="pct"/>
            <w:vMerge w:val="restart"/>
            <w:vAlign w:val="center"/>
          </w:tcPr>
          <w:p w:rsidR="00A226B5" w:rsidRPr="007F5A0B" w:rsidRDefault="00A226B5" w:rsidP="00E61A01">
            <w:pPr>
              <w:pStyle w:val="af3"/>
              <w:rPr>
                <w:lang w:eastAsia="en-US"/>
              </w:rPr>
            </w:pPr>
            <w:r w:rsidRPr="007F5A0B">
              <w:rPr>
                <w:lang w:eastAsia="en-US"/>
              </w:rPr>
              <w:t>Помещения для культурно-досуговой деятельности</w:t>
            </w:r>
          </w:p>
        </w:tc>
        <w:tc>
          <w:tcPr>
            <w:tcW w:w="1398" w:type="pct"/>
            <w:gridSpan w:val="2"/>
            <w:vMerge w:val="restart"/>
            <w:vAlign w:val="center"/>
          </w:tcPr>
          <w:p w:rsidR="00A226B5" w:rsidRPr="007F5A0B" w:rsidRDefault="00A226B5" w:rsidP="00E61A01">
            <w:pPr>
              <w:pStyle w:val="af3"/>
              <w:rPr>
                <w:lang w:eastAsia="en-US"/>
              </w:rPr>
            </w:pPr>
            <w:r w:rsidRPr="007F5A0B">
              <w:rPr>
                <w:lang w:eastAsia="en-US"/>
              </w:rPr>
              <w:t xml:space="preserve">Уровень территориальной доступности для населения, </w:t>
            </w:r>
            <w:r w:rsidR="00A70394">
              <w:rPr>
                <w:lang w:eastAsia="en-US"/>
              </w:rPr>
              <w:t>м/</w:t>
            </w:r>
            <w:r w:rsidRPr="007F5A0B">
              <w:rPr>
                <w:lang w:eastAsia="en-US"/>
              </w:rPr>
              <w:t>минут</w:t>
            </w:r>
          </w:p>
        </w:tc>
        <w:tc>
          <w:tcPr>
            <w:tcW w:w="2470" w:type="pct"/>
            <w:gridSpan w:val="2"/>
            <w:vAlign w:val="center"/>
          </w:tcPr>
          <w:p w:rsidR="00A226B5" w:rsidRPr="007F5A0B" w:rsidRDefault="00A226B5" w:rsidP="00E61A01">
            <w:pPr>
              <w:pStyle w:val="af8"/>
            </w:pPr>
            <w:r w:rsidRPr="007F5A0B">
              <w:t>Пешеходная доступность:</w:t>
            </w:r>
          </w:p>
        </w:tc>
      </w:tr>
      <w:tr w:rsidR="00A226B5" w:rsidRPr="007F5A0B" w:rsidTr="00E61A01">
        <w:trPr>
          <w:trHeight w:val="444"/>
        </w:trPr>
        <w:tc>
          <w:tcPr>
            <w:tcW w:w="1132" w:type="pct"/>
            <w:vMerge/>
          </w:tcPr>
          <w:p w:rsidR="00A226B5" w:rsidRPr="007F5A0B" w:rsidRDefault="00A226B5" w:rsidP="00A226B5"/>
        </w:tc>
        <w:tc>
          <w:tcPr>
            <w:tcW w:w="1398" w:type="pct"/>
            <w:gridSpan w:val="2"/>
            <w:vMerge/>
          </w:tcPr>
          <w:p w:rsidR="00A226B5" w:rsidRPr="007F5A0B" w:rsidRDefault="00A226B5" w:rsidP="00A226B5">
            <w:pPr>
              <w:rPr>
                <w:rFonts w:eastAsia="Calibri"/>
                <w:szCs w:val="20"/>
                <w:lang w:eastAsia="en-US"/>
              </w:rPr>
            </w:pPr>
          </w:p>
        </w:tc>
        <w:tc>
          <w:tcPr>
            <w:tcW w:w="2470" w:type="pct"/>
            <w:gridSpan w:val="2"/>
            <w:vAlign w:val="center"/>
          </w:tcPr>
          <w:p w:rsidR="00A226B5" w:rsidRPr="007F5A0B" w:rsidRDefault="00A226B5" w:rsidP="00E61A01">
            <w:pPr>
              <w:pStyle w:val="af7"/>
              <w:rPr>
                <w:i/>
              </w:rPr>
            </w:pPr>
            <w:r w:rsidRPr="007F5A0B">
              <w:t>470 м/7 мин.</w:t>
            </w:r>
          </w:p>
        </w:tc>
      </w:tr>
      <w:tr w:rsidR="00753669" w:rsidRPr="007F5A0B" w:rsidTr="00753669">
        <w:trPr>
          <w:trHeight w:val="20"/>
        </w:trPr>
        <w:tc>
          <w:tcPr>
            <w:tcW w:w="5000" w:type="pct"/>
            <w:gridSpan w:val="5"/>
          </w:tcPr>
          <w:p w:rsidR="00753669" w:rsidRPr="007F5A0B" w:rsidRDefault="00753669" w:rsidP="00E61A01">
            <w:pPr>
              <w:pStyle w:val="af8"/>
            </w:pPr>
            <w:r w:rsidRPr="007F5A0B">
              <w:t xml:space="preserve">В </w:t>
            </w:r>
            <w:r w:rsidR="00A5181B" w:rsidRPr="007F5A0B">
              <w:t>области торговли</w:t>
            </w:r>
            <w:r w:rsidRPr="007F5A0B">
              <w:t>, общественного питания и бытового обслуживания</w:t>
            </w:r>
          </w:p>
        </w:tc>
      </w:tr>
      <w:tr w:rsidR="00753669" w:rsidRPr="007F5A0B" w:rsidTr="00E61A01">
        <w:trPr>
          <w:trHeight w:val="20"/>
        </w:trPr>
        <w:tc>
          <w:tcPr>
            <w:tcW w:w="1132" w:type="pct"/>
            <w:vMerge w:val="restart"/>
          </w:tcPr>
          <w:p w:rsidR="00753669" w:rsidRPr="007F5A0B" w:rsidRDefault="00753669" w:rsidP="00E61A01">
            <w:pPr>
              <w:pStyle w:val="af3"/>
            </w:pPr>
            <w:r w:rsidRPr="007F5A0B">
              <w:t>Торговые предприятия</w:t>
            </w:r>
          </w:p>
          <w:p w:rsidR="00753669" w:rsidRPr="007F5A0B" w:rsidRDefault="00753669" w:rsidP="00E61A01">
            <w:pPr>
              <w:pStyle w:val="af3"/>
            </w:pPr>
            <w:r w:rsidRPr="007F5A0B">
              <w:t>(магазины, торговые центры, торговые комплексы)</w:t>
            </w:r>
          </w:p>
        </w:tc>
        <w:tc>
          <w:tcPr>
            <w:tcW w:w="1398" w:type="pct"/>
            <w:gridSpan w:val="2"/>
            <w:vMerge w:val="restart"/>
          </w:tcPr>
          <w:p w:rsidR="00753669" w:rsidRPr="007F5A0B" w:rsidRDefault="00753669" w:rsidP="00E61A01">
            <w:pPr>
              <w:pStyle w:val="af3"/>
              <w:rPr>
                <w:szCs w:val="20"/>
                <w:lang w:eastAsia="en-US"/>
              </w:rPr>
            </w:pPr>
            <w:r w:rsidRPr="007F5A0B">
              <w:rPr>
                <w:szCs w:val="20"/>
                <w:lang w:eastAsia="en-US"/>
              </w:rPr>
              <w:t>Уровень территориальной доступности для населения, м/минут</w:t>
            </w:r>
          </w:p>
        </w:tc>
        <w:tc>
          <w:tcPr>
            <w:tcW w:w="2470" w:type="pct"/>
            <w:gridSpan w:val="2"/>
            <w:vAlign w:val="center"/>
          </w:tcPr>
          <w:p w:rsidR="00753669" w:rsidRPr="007F5A0B" w:rsidRDefault="00753669" w:rsidP="00E61A01">
            <w:pPr>
              <w:pStyle w:val="af8"/>
            </w:pPr>
            <w:r w:rsidRPr="007F5A0B">
              <w:t>Пешеходная доступность:</w:t>
            </w:r>
          </w:p>
        </w:tc>
      </w:tr>
      <w:tr w:rsidR="00753669" w:rsidRPr="007F5A0B" w:rsidTr="00E61A01">
        <w:trPr>
          <w:trHeight w:val="20"/>
        </w:trPr>
        <w:tc>
          <w:tcPr>
            <w:tcW w:w="1132" w:type="pct"/>
            <w:vMerge/>
          </w:tcPr>
          <w:p w:rsidR="00753669" w:rsidRPr="007F5A0B" w:rsidRDefault="00753669" w:rsidP="00F6722D">
            <w:pPr>
              <w:rPr>
                <w:rFonts w:eastAsia="Calibri"/>
                <w:b/>
                <w:lang w:eastAsia="en-US"/>
              </w:rPr>
            </w:pPr>
          </w:p>
        </w:tc>
        <w:tc>
          <w:tcPr>
            <w:tcW w:w="1398" w:type="pct"/>
            <w:gridSpan w:val="2"/>
            <w:vMerge/>
          </w:tcPr>
          <w:p w:rsidR="00753669" w:rsidRPr="007F5A0B" w:rsidRDefault="00753669" w:rsidP="00F6722D">
            <w:pPr>
              <w:rPr>
                <w:rFonts w:eastAsia="Calibri"/>
                <w:szCs w:val="20"/>
                <w:lang w:eastAsia="en-US"/>
              </w:rPr>
            </w:pPr>
          </w:p>
        </w:tc>
        <w:tc>
          <w:tcPr>
            <w:tcW w:w="2470" w:type="pct"/>
            <w:gridSpan w:val="2"/>
            <w:vAlign w:val="center"/>
          </w:tcPr>
          <w:p w:rsidR="00753669" w:rsidRPr="007F5A0B" w:rsidRDefault="00753669" w:rsidP="00E61A01">
            <w:pPr>
              <w:pStyle w:val="af7"/>
            </w:pPr>
            <w:r w:rsidRPr="007F5A0B">
              <w:t>300 м/5 мин.</w:t>
            </w:r>
          </w:p>
        </w:tc>
      </w:tr>
      <w:tr w:rsidR="00753669" w:rsidRPr="007F5A0B" w:rsidTr="00E61A01">
        <w:trPr>
          <w:trHeight w:val="20"/>
        </w:trPr>
        <w:tc>
          <w:tcPr>
            <w:tcW w:w="1132" w:type="pct"/>
            <w:vMerge w:val="restart"/>
            <w:vAlign w:val="center"/>
          </w:tcPr>
          <w:p w:rsidR="00753669" w:rsidRPr="007F5A0B" w:rsidRDefault="00753669" w:rsidP="00E61A01">
            <w:pPr>
              <w:pStyle w:val="af3"/>
            </w:pPr>
            <w:r w:rsidRPr="007F5A0B">
              <w:t>Предприятия общественного питания</w:t>
            </w:r>
          </w:p>
        </w:tc>
        <w:tc>
          <w:tcPr>
            <w:tcW w:w="1398" w:type="pct"/>
            <w:gridSpan w:val="2"/>
            <w:vMerge w:val="restart"/>
          </w:tcPr>
          <w:p w:rsidR="00753669" w:rsidRPr="007F5A0B" w:rsidRDefault="00753669" w:rsidP="00E61A01">
            <w:pPr>
              <w:pStyle w:val="af3"/>
              <w:rPr>
                <w:szCs w:val="20"/>
                <w:lang w:eastAsia="en-US"/>
              </w:rPr>
            </w:pPr>
            <w:r w:rsidRPr="007F5A0B">
              <w:rPr>
                <w:szCs w:val="20"/>
                <w:lang w:eastAsia="en-US"/>
              </w:rPr>
              <w:t>Уровень территориальной доступности для населения, м/минут</w:t>
            </w:r>
          </w:p>
        </w:tc>
        <w:tc>
          <w:tcPr>
            <w:tcW w:w="2470" w:type="pct"/>
            <w:gridSpan w:val="2"/>
            <w:vAlign w:val="center"/>
          </w:tcPr>
          <w:p w:rsidR="00753669" w:rsidRPr="007F5A0B" w:rsidRDefault="00A5181B" w:rsidP="00E61A01">
            <w:pPr>
              <w:pStyle w:val="af8"/>
            </w:pPr>
            <w:r w:rsidRPr="007F5A0B">
              <w:t>Транспортная доступность</w:t>
            </w:r>
            <w:r w:rsidR="00753669" w:rsidRPr="007F5A0B">
              <w:t>:</w:t>
            </w:r>
          </w:p>
        </w:tc>
      </w:tr>
      <w:tr w:rsidR="00753669" w:rsidRPr="007F5A0B" w:rsidTr="00E61A01">
        <w:trPr>
          <w:trHeight w:val="20"/>
        </w:trPr>
        <w:tc>
          <w:tcPr>
            <w:tcW w:w="1132" w:type="pct"/>
            <w:vMerge/>
            <w:vAlign w:val="center"/>
          </w:tcPr>
          <w:p w:rsidR="00753669" w:rsidRPr="007F5A0B" w:rsidRDefault="00753669" w:rsidP="00F6722D">
            <w:pPr>
              <w:rPr>
                <w:rFonts w:eastAsia="Calibri"/>
                <w:b/>
                <w:lang w:eastAsia="en-US"/>
              </w:rPr>
            </w:pPr>
          </w:p>
        </w:tc>
        <w:tc>
          <w:tcPr>
            <w:tcW w:w="1398" w:type="pct"/>
            <w:gridSpan w:val="2"/>
            <w:vMerge/>
          </w:tcPr>
          <w:p w:rsidR="00753669" w:rsidRPr="007F5A0B" w:rsidRDefault="00753669" w:rsidP="00F6722D">
            <w:pPr>
              <w:rPr>
                <w:rFonts w:eastAsia="Calibri"/>
                <w:szCs w:val="20"/>
                <w:lang w:eastAsia="en-US"/>
              </w:rPr>
            </w:pPr>
          </w:p>
        </w:tc>
        <w:tc>
          <w:tcPr>
            <w:tcW w:w="2470" w:type="pct"/>
            <w:gridSpan w:val="2"/>
            <w:vAlign w:val="center"/>
          </w:tcPr>
          <w:p w:rsidR="00753669" w:rsidRPr="007F5A0B" w:rsidRDefault="00753669" w:rsidP="00E61A01">
            <w:pPr>
              <w:pStyle w:val="af7"/>
            </w:pPr>
            <w:r w:rsidRPr="007F5A0B">
              <w:t>30 минут</w:t>
            </w:r>
          </w:p>
        </w:tc>
      </w:tr>
      <w:tr w:rsidR="00753669" w:rsidRPr="007F5A0B" w:rsidTr="00753669">
        <w:trPr>
          <w:trHeight w:val="20"/>
        </w:trPr>
        <w:tc>
          <w:tcPr>
            <w:tcW w:w="5000" w:type="pct"/>
            <w:gridSpan w:val="5"/>
            <w:vAlign w:val="center"/>
          </w:tcPr>
          <w:p w:rsidR="00A70394" w:rsidRPr="00A70394" w:rsidRDefault="00753669" w:rsidP="00E61A01">
            <w:pPr>
              <w:pStyle w:val="af3"/>
              <w:rPr>
                <w:lang w:eastAsia="en-US"/>
              </w:rPr>
            </w:pPr>
            <w:r w:rsidRPr="00A70394">
              <w:rPr>
                <w:lang w:eastAsia="en-US"/>
              </w:rPr>
              <w:t xml:space="preserve">Примечание: </w:t>
            </w:r>
          </w:p>
          <w:p w:rsidR="00753669" w:rsidRPr="007F5A0B" w:rsidRDefault="00A70394" w:rsidP="00E61A01">
            <w:pPr>
              <w:pStyle w:val="af3"/>
            </w:pPr>
            <w:r>
              <w:rPr>
                <w:lang w:eastAsia="en-US"/>
              </w:rPr>
              <w:t>Т</w:t>
            </w:r>
            <w:r w:rsidR="00753669" w:rsidRPr="007F5A0B">
              <w:rPr>
                <w:lang w:eastAsia="en-US"/>
              </w:rPr>
              <w:t xml:space="preserve">ерриториальная доступность </w:t>
            </w:r>
            <w:r w:rsidR="00753669" w:rsidRPr="007F5A0B">
              <w:t xml:space="preserve">предприятий общественного питания применима </w:t>
            </w:r>
            <w:r w:rsidR="00A5181B" w:rsidRPr="007F5A0B">
              <w:t>для общественно</w:t>
            </w:r>
            <w:r w:rsidR="00753669" w:rsidRPr="007F5A0B">
              <w:t>-деловых центров города</w:t>
            </w:r>
          </w:p>
        </w:tc>
      </w:tr>
      <w:tr w:rsidR="00753669" w:rsidRPr="007F5A0B" w:rsidTr="00753669">
        <w:trPr>
          <w:trHeight w:val="20"/>
        </w:trPr>
        <w:tc>
          <w:tcPr>
            <w:tcW w:w="1132" w:type="pct"/>
            <w:vMerge w:val="restart"/>
            <w:vAlign w:val="center"/>
          </w:tcPr>
          <w:p w:rsidR="00753669" w:rsidRPr="007F5A0B" w:rsidRDefault="00753669" w:rsidP="00E61A01">
            <w:pPr>
              <w:pStyle w:val="af3"/>
            </w:pPr>
            <w:r w:rsidRPr="007F5A0B">
              <w:t>Предприятия бытового обслуживания</w:t>
            </w:r>
          </w:p>
        </w:tc>
        <w:tc>
          <w:tcPr>
            <w:tcW w:w="1398" w:type="pct"/>
            <w:gridSpan w:val="2"/>
            <w:vMerge w:val="restart"/>
          </w:tcPr>
          <w:p w:rsidR="00753669" w:rsidRPr="007F5A0B" w:rsidRDefault="00753669" w:rsidP="00E61A01">
            <w:pPr>
              <w:pStyle w:val="af3"/>
              <w:rPr>
                <w:szCs w:val="20"/>
                <w:lang w:eastAsia="en-US"/>
              </w:rPr>
            </w:pPr>
            <w:r w:rsidRPr="007F5A0B">
              <w:rPr>
                <w:szCs w:val="20"/>
                <w:lang w:eastAsia="en-US"/>
              </w:rPr>
              <w:t>Уровень территориальной доступности для населения, м/минут</w:t>
            </w:r>
          </w:p>
        </w:tc>
        <w:tc>
          <w:tcPr>
            <w:tcW w:w="2470" w:type="pct"/>
            <w:gridSpan w:val="2"/>
          </w:tcPr>
          <w:p w:rsidR="00753669" w:rsidRPr="007F5A0B" w:rsidRDefault="00753669" w:rsidP="00E61A01">
            <w:pPr>
              <w:pStyle w:val="af8"/>
            </w:pPr>
            <w:r w:rsidRPr="007F5A0B">
              <w:t>Пешеходная доступность:</w:t>
            </w:r>
          </w:p>
        </w:tc>
      </w:tr>
      <w:tr w:rsidR="00753669" w:rsidRPr="007F5A0B" w:rsidTr="00753669">
        <w:trPr>
          <w:trHeight w:val="20"/>
        </w:trPr>
        <w:tc>
          <w:tcPr>
            <w:tcW w:w="1132" w:type="pct"/>
            <w:vMerge/>
            <w:vAlign w:val="center"/>
          </w:tcPr>
          <w:p w:rsidR="00753669" w:rsidRPr="007F5A0B" w:rsidRDefault="00753669" w:rsidP="00E61A01">
            <w:pPr>
              <w:pStyle w:val="af3"/>
              <w:rPr>
                <w:b/>
                <w:lang w:eastAsia="en-US"/>
              </w:rPr>
            </w:pPr>
          </w:p>
        </w:tc>
        <w:tc>
          <w:tcPr>
            <w:tcW w:w="1398" w:type="pct"/>
            <w:gridSpan w:val="2"/>
            <w:vMerge/>
          </w:tcPr>
          <w:p w:rsidR="00753669" w:rsidRPr="007F5A0B" w:rsidRDefault="00753669" w:rsidP="00E61A01">
            <w:pPr>
              <w:pStyle w:val="af3"/>
              <w:rPr>
                <w:szCs w:val="20"/>
                <w:lang w:eastAsia="en-US"/>
              </w:rPr>
            </w:pPr>
          </w:p>
        </w:tc>
        <w:tc>
          <w:tcPr>
            <w:tcW w:w="2470" w:type="pct"/>
            <w:gridSpan w:val="2"/>
          </w:tcPr>
          <w:p w:rsidR="00753669" w:rsidRPr="007F5A0B" w:rsidRDefault="00753669" w:rsidP="00E61A01">
            <w:pPr>
              <w:pStyle w:val="af7"/>
              <w:rPr>
                <w:i/>
              </w:rPr>
            </w:pPr>
            <w:r w:rsidRPr="007F5A0B">
              <w:t>300 м/ 5 мин.</w:t>
            </w:r>
          </w:p>
        </w:tc>
      </w:tr>
      <w:tr w:rsidR="00753669" w:rsidRPr="007F5A0B" w:rsidTr="00753669">
        <w:trPr>
          <w:trHeight w:val="20"/>
        </w:trPr>
        <w:tc>
          <w:tcPr>
            <w:tcW w:w="1132" w:type="pct"/>
            <w:vMerge w:val="restart"/>
            <w:vAlign w:val="center"/>
          </w:tcPr>
          <w:p w:rsidR="00753669" w:rsidRPr="007F5A0B" w:rsidRDefault="00753669" w:rsidP="00E61A01">
            <w:pPr>
              <w:pStyle w:val="af3"/>
              <w:rPr>
                <w:b/>
                <w:lang w:eastAsia="en-US"/>
              </w:rPr>
            </w:pPr>
            <w:r w:rsidRPr="007F5A0B">
              <w:t>Бани</w:t>
            </w:r>
          </w:p>
        </w:tc>
        <w:tc>
          <w:tcPr>
            <w:tcW w:w="1398" w:type="pct"/>
            <w:gridSpan w:val="2"/>
            <w:vMerge w:val="restart"/>
          </w:tcPr>
          <w:p w:rsidR="00753669" w:rsidRPr="007F5A0B" w:rsidRDefault="00753669" w:rsidP="00E61A01">
            <w:pPr>
              <w:pStyle w:val="af3"/>
              <w:rPr>
                <w:szCs w:val="20"/>
                <w:lang w:eastAsia="en-US"/>
              </w:rPr>
            </w:pPr>
            <w:r w:rsidRPr="007F5A0B">
              <w:rPr>
                <w:szCs w:val="20"/>
                <w:lang w:eastAsia="en-US"/>
              </w:rPr>
              <w:t>Уровень территориальной доступности для населения, минут</w:t>
            </w:r>
          </w:p>
        </w:tc>
        <w:tc>
          <w:tcPr>
            <w:tcW w:w="2470" w:type="pct"/>
            <w:gridSpan w:val="2"/>
          </w:tcPr>
          <w:p w:rsidR="00753669" w:rsidRPr="007F5A0B" w:rsidRDefault="00753669" w:rsidP="00E61A01">
            <w:pPr>
              <w:pStyle w:val="af8"/>
            </w:pPr>
            <w:r w:rsidRPr="007F5A0B">
              <w:t>Транспортная доступность:</w:t>
            </w:r>
          </w:p>
        </w:tc>
      </w:tr>
      <w:tr w:rsidR="00753669" w:rsidRPr="007F5A0B" w:rsidTr="00753669">
        <w:trPr>
          <w:trHeight w:val="20"/>
        </w:trPr>
        <w:tc>
          <w:tcPr>
            <w:tcW w:w="1132" w:type="pct"/>
            <w:vMerge/>
          </w:tcPr>
          <w:p w:rsidR="00753669" w:rsidRPr="007F5A0B" w:rsidRDefault="00753669" w:rsidP="00F6722D">
            <w:pPr>
              <w:rPr>
                <w:rFonts w:eastAsia="Calibri"/>
                <w:b/>
                <w:lang w:eastAsia="en-US"/>
              </w:rPr>
            </w:pPr>
          </w:p>
        </w:tc>
        <w:tc>
          <w:tcPr>
            <w:tcW w:w="1398" w:type="pct"/>
            <w:gridSpan w:val="2"/>
            <w:vMerge/>
          </w:tcPr>
          <w:p w:rsidR="00753669" w:rsidRPr="007F5A0B" w:rsidRDefault="00753669" w:rsidP="00F6722D">
            <w:pPr>
              <w:rPr>
                <w:rFonts w:eastAsia="Calibri"/>
                <w:szCs w:val="20"/>
                <w:lang w:eastAsia="en-US"/>
              </w:rPr>
            </w:pPr>
          </w:p>
        </w:tc>
        <w:tc>
          <w:tcPr>
            <w:tcW w:w="2470" w:type="pct"/>
            <w:gridSpan w:val="2"/>
          </w:tcPr>
          <w:p w:rsidR="00753669" w:rsidRPr="007F5A0B" w:rsidRDefault="00753669" w:rsidP="00E61A01">
            <w:pPr>
              <w:pStyle w:val="af7"/>
              <w:rPr>
                <w:i/>
              </w:rPr>
            </w:pPr>
            <w:r w:rsidRPr="007F5A0B">
              <w:t>30 минут</w:t>
            </w:r>
          </w:p>
        </w:tc>
      </w:tr>
      <w:tr w:rsidR="00753669" w:rsidRPr="007F5A0B" w:rsidTr="00753669">
        <w:trPr>
          <w:trHeight w:val="20"/>
        </w:trPr>
        <w:tc>
          <w:tcPr>
            <w:tcW w:w="5000" w:type="pct"/>
            <w:gridSpan w:val="5"/>
          </w:tcPr>
          <w:p w:rsidR="00753669" w:rsidRPr="007F5A0B" w:rsidRDefault="00753669" w:rsidP="00E61A01">
            <w:pPr>
              <w:pStyle w:val="af8"/>
              <w:keepNext/>
              <w:rPr>
                <w:lang w:eastAsia="en-US"/>
              </w:rPr>
            </w:pPr>
            <w:r w:rsidRPr="007F5A0B">
              <w:t>В области кредитно-финансового обслуживания</w:t>
            </w:r>
          </w:p>
        </w:tc>
      </w:tr>
      <w:tr w:rsidR="00753669" w:rsidRPr="007F5A0B" w:rsidTr="00753669">
        <w:trPr>
          <w:trHeight w:val="20"/>
        </w:trPr>
        <w:tc>
          <w:tcPr>
            <w:tcW w:w="1132" w:type="pct"/>
            <w:vMerge w:val="restart"/>
            <w:vAlign w:val="center"/>
          </w:tcPr>
          <w:p w:rsidR="00753669" w:rsidRPr="007F5A0B" w:rsidRDefault="00753669" w:rsidP="00E61A01">
            <w:pPr>
              <w:pStyle w:val="af3"/>
            </w:pPr>
            <w:r w:rsidRPr="007F5A0B">
              <w:t>Отделения банков</w:t>
            </w:r>
          </w:p>
        </w:tc>
        <w:tc>
          <w:tcPr>
            <w:tcW w:w="1398" w:type="pct"/>
            <w:gridSpan w:val="2"/>
            <w:vMerge w:val="restart"/>
          </w:tcPr>
          <w:p w:rsidR="00753669" w:rsidRPr="007F5A0B" w:rsidRDefault="00753669" w:rsidP="00E61A01">
            <w:pPr>
              <w:pStyle w:val="af3"/>
              <w:rPr>
                <w:szCs w:val="20"/>
                <w:lang w:eastAsia="en-US"/>
              </w:rPr>
            </w:pPr>
            <w:r w:rsidRPr="007F5A0B">
              <w:rPr>
                <w:szCs w:val="20"/>
                <w:lang w:eastAsia="en-US"/>
              </w:rPr>
              <w:t>Уровень территориальной доступности для населения, м/минут</w:t>
            </w:r>
          </w:p>
        </w:tc>
        <w:tc>
          <w:tcPr>
            <w:tcW w:w="2470" w:type="pct"/>
            <w:gridSpan w:val="2"/>
          </w:tcPr>
          <w:p w:rsidR="00753669" w:rsidRPr="007F5A0B" w:rsidRDefault="00753669" w:rsidP="00E61A01">
            <w:pPr>
              <w:pStyle w:val="af8"/>
            </w:pPr>
            <w:r w:rsidRPr="007F5A0B">
              <w:t>Пешеходная доступность:</w:t>
            </w:r>
          </w:p>
        </w:tc>
      </w:tr>
      <w:tr w:rsidR="00753669" w:rsidRPr="007F5A0B" w:rsidTr="00753669">
        <w:trPr>
          <w:trHeight w:val="20"/>
        </w:trPr>
        <w:tc>
          <w:tcPr>
            <w:tcW w:w="1132" w:type="pct"/>
            <w:vMerge/>
          </w:tcPr>
          <w:p w:rsidR="00753669" w:rsidRPr="007F5A0B" w:rsidRDefault="00753669" w:rsidP="00F6722D">
            <w:pPr>
              <w:rPr>
                <w:rFonts w:eastAsia="Calibri"/>
                <w:b/>
                <w:lang w:eastAsia="en-US"/>
              </w:rPr>
            </w:pPr>
          </w:p>
        </w:tc>
        <w:tc>
          <w:tcPr>
            <w:tcW w:w="1398" w:type="pct"/>
            <w:gridSpan w:val="2"/>
            <w:vMerge/>
          </w:tcPr>
          <w:p w:rsidR="00753669" w:rsidRPr="007F5A0B" w:rsidRDefault="00753669" w:rsidP="00F6722D">
            <w:pPr>
              <w:rPr>
                <w:rFonts w:eastAsia="Calibri"/>
                <w:szCs w:val="20"/>
                <w:lang w:eastAsia="en-US"/>
              </w:rPr>
            </w:pPr>
          </w:p>
        </w:tc>
        <w:tc>
          <w:tcPr>
            <w:tcW w:w="2470" w:type="pct"/>
            <w:gridSpan w:val="2"/>
          </w:tcPr>
          <w:p w:rsidR="00753669" w:rsidRPr="007F5A0B" w:rsidRDefault="00753669" w:rsidP="00E61A01">
            <w:pPr>
              <w:pStyle w:val="af7"/>
              <w:rPr>
                <w:i/>
              </w:rPr>
            </w:pPr>
            <w:r w:rsidRPr="007F5A0B">
              <w:t>470 м/7 мин.</w:t>
            </w:r>
          </w:p>
        </w:tc>
      </w:tr>
      <w:tr w:rsidR="00753669" w:rsidRPr="007F5A0B" w:rsidTr="00753669">
        <w:trPr>
          <w:trHeight w:val="20"/>
        </w:trPr>
        <w:tc>
          <w:tcPr>
            <w:tcW w:w="5000" w:type="pct"/>
            <w:gridSpan w:val="5"/>
            <w:vAlign w:val="center"/>
          </w:tcPr>
          <w:p w:rsidR="00753669" w:rsidRPr="007F5A0B" w:rsidRDefault="00753669" w:rsidP="00E61A01">
            <w:pPr>
              <w:pStyle w:val="af8"/>
            </w:pPr>
            <w:r w:rsidRPr="007F5A0B">
              <w:t xml:space="preserve">В </w:t>
            </w:r>
            <w:r w:rsidR="00A5181B" w:rsidRPr="007F5A0B">
              <w:t>области связи</w:t>
            </w:r>
          </w:p>
        </w:tc>
      </w:tr>
      <w:tr w:rsidR="00753669" w:rsidRPr="007F5A0B" w:rsidTr="00753669">
        <w:trPr>
          <w:trHeight w:val="20"/>
        </w:trPr>
        <w:tc>
          <w:tcPr>
            <w:tcW w:w="1132" w:type="pct"/>
            <w:vMerge w:val="restart"/>
            <w:vAlign w:val="center"/>
          </w:tcPr>
          <w:p w:rsidR="00753669" w:rsidRPr="007F5A0B" w:rsidRDefault="00753669" w:rsidP="00E61A01">
            <w:pPr>
              <w:pStyle w:val="af3"/>
            </w:pPr>
            <w:r w:rsidRPr="007F5A0B">
              <w:t>Отделения почтовой связи</w:t>
            </w:r>
          </w:p>
        </w:tc>
        <w:tc>
          <w:tcPr>
            <w:tcW w:w="1398" w:type="pct"/>
            <w:gridSpan w:val="2"/>
            <w:vMerge w:val="restart"/>
          </w:tcPr>
          <w:p w:rsidR="00753669" w:rsidRPr="007F5A0B" w:rsidRDefault="00753669" w:rsidP="00E61A01">
            <w:pPr>
              <w:pStyle w:val="af3"/>
              <w:rPr>
                <w:szCs w:val="20"/>
                <w:lang w:eastAsia="en-US"/>
              </w:rPr>
            </w:pPr>
            <w:r w:rsidRPr="007F5A0B">
              <w:rPr>
                <w:szCs w:val="20"/>
                <w:lang w:eastAsia="en-US"/>
              </w:rPr>
              <w:t>Уровень территориальной доступности для населения, м/минут</w:t>
            </w:r>
          </w:p>
        </w:tc>
        <w:tc>
          <w:tcPr>
            <w:tcW w:w="2470" w:type="pct"/>
            <w:gridSpan w:val="2"/>
          </w:tcPr>
          <w:p w:rsidR="00753669" w:rsidRPr="007F5A0B" w:rsidRDefault="00753669" w:rsidP="00E61A01">
            <w:pPr>
              <w:pStyle w:val="af8"/>
            </w:pPr>
            <w:r w:rsidRPr="007F5A0B">
              <w:t>Пешеходная доступность:</w:t>
            </w:r>
          </w:p>
        </w:tc>
      </w:tr>
      <w:tr w:rsidR="00753669" w:rsidRPr="007F5A0B" w:rsidTr="00753669">
        <w:trPr>
          <w:trHeight w:val="20"/>
        </w:trPr>
        <w:tc>
          <w:tcPr>
            <w:tcW w:w="1132" w:type="pct"/>
            <w:vMerge/>
            <w:vAlign w:val="center"/>
          </w:tcPr>
          <w:p w:rsidR="00753669" w:rsidRPr="007F5A0B" w:rsidRDefault="00753669" w:rsidP="00F6722D"/>
        </w:tc>
        <w:tc>
          <w:tcPr>
            <w:tcW w:w="1398" w:type="pct"/>
            <w:gridSpan w:val="2"/>
            <w:vMerge/>
          </w:tcPr>
          <w:p w:rsidR="00753669" w:rsidRPr="007F5A0B" w:rsidRDefault="00753669" w:rsidP="00F6722D">
            <w:pPr>
              <w:rPr>
                <w:szCs w:val="20"/>
              </w:rPr>
            </w:pPr>
          </w:p>
        </w:tc>
        <w:tc>
          <w:tcPr>
            <w:tcW w:w="2470" w:type="pct"/>
            <w:gridSpan w:val="2"/>
          </w:tcPr>
          <w:p w:rsidR="00753669" w:rsidRPr="007F5A0B" w:rsidRDefault="00753669" w:rsidP="00E61A01">
            <w:pPr>
              <w:pStyle w:val="af7"/>
              <w:rPr>
                <w:i/>
              </w:rPr>
            </w:pPr>
            <w:r w:rsidRPr="007F5A0B">
              <w:t>470 м/7 мин.</w:t>
            </w:r>
          </w:p>
        </w:tc>
      </w:tr>
      <w:tr w:rsidR="00753669" w:rsidRPr="007F5A0B" w:rsidTr="00753669">
        <w:trPr>
          <w:trHeight w:val="20"/>
        </w:trPr>
        <w:tc>
          <w:tcPr>
            <w:tcW w:w="5000" w:type="pct"/>
            <w:gridSpan w:val="5"/>
          </w:tcPr>
          <w:p w:rsidR="00753669" w:rsidRPr="007F5A0B" w:rsidRDefault="00753669" w:rsidP="00E61A01">
            <w:pPr>
              <w:pStyle w:val="af8"/>
            </w:pPr>
            <w:r w:rsidRPr="007F5A0B">
              <w:t>В области транспортного обслуживания</w:t>
            </w:r>
          </w:p>
        </w:tc>
      </w:tr>
      <w:tr w:rsidR="00753669" w:rsidRPr="007F5A0B" w:rsidTr="00753669">
        <w:trPr>
          <w:trHeight w:val="20"/>
        </w:trPr>
        <w:tc>
          <w:tcPr>
            <w:tcW w:w="1132" w:type="pct"/>
          </w:tcPr>
          <w:p w:rsidR="00753669" w:rsidRPr="007F5A0B" w:rsidRDefault="00753669" w:rsidP="00E61A01">
            <w:pPr>
              <w:pStyle w:val="af3"/>
            </w:pPr>
            <w:r w:rsidRPr="007F5A0B">
              <w:t xml:space="preserve">Гаражи и открытые стоянки </w:t>
            </w:r>
            <w:r w:rsidRPr="007F5A0B">
              <w:lastRenderedPageBreak/>
              <w:t>для постоянного хранения автомобилей</w:t>
            </w:r>
          </w:p>
        </w:tc>
        <w:tc>
          <w:tcPr>
            <w:tcW w:w="1398" w:type="pct"/>
            <w:gridSpan w:val="2"/>
          </w:tcPr>
          <w:p w:rsidR="00753669" w:rsidRPr="007F5A0B" w:rsidRDefault="00753669" w:rsidP="00E61A01">
            <w:pPr>
              <w:pStyle w:val="af3"/>
              <w:rPr>
                <w:szCs w:val="20"/>
                <w:lang w:eastAsia="en-US"/>
              </w:rPr>
            </w:pPr>
            <w:r w:rsidRPr="007F5A0B">
              <w:rPr>
                <w:szCs w:val="20"/>
                <w:lang w:eastAsia="en-US"/>
              </w:rPr>
              <w:lastRenderedPageBreak/>
              <w:t>Пешеходная доступность, м</w:t>
            </w:r>
          </w:p>
        </w:tc>
        <w:tc>
          <w:tcPr>
            <w:tcW w:w="2470" w:type="pct"/>
            <w:gridSpan w:val="2"/>
          </w:tcPr>
          <w:p w:rsidR="00753669" w:rsidRPr="007F5A0B" w:rsidRDefault="00753669" w:rsidP="00E61A01">
            <w:pPr>
              <w:pStyle w:val="af7"/>
            </w:pPr>
            <w:r w:rsidRPr="007F5A0B">
              <w:t>650</w:t>
            </w:r>
          </w:p>
        </w:tc>
      </w:tr>
      <w:tr w:rsidR="00753669" w:rsidRPr="007F5A0B" w:rsidTr="00753669">
        <w:trPr>
          <w:trHeight w:val="144"/>
        </w:trPr>
        <w:tc>
          <w:tcPr>
            <w:tcW w:w="1138" w:type="pct"/>
            <w:gridSpan w:val="2"/>
            <w:vMerge w:val="restart"/>
            <w:shd w:val="clear" w:color="auto" w:fill="auto"/>
          </w:tcPr>
          <w:p w:rsidR="00753669" w:rsidRPr="007F5A0B" w:rsidRDefault="00753669" w:rsidP="00E61A01">
            <w:pPr>
              <w:pStyle w:val="af3"/>
            </w:pPr>
            <w:r w:rsidRPr="007F5A0B">
              <w:lastRenderedPageBreak/>
              <w:t>Стоянки временного хранения легковых автомо</w:t>
            </w:r>
            <w:r w:rsidR="005A496D" w:rsidRPr="007F5A0B">
              <w:t>б</w:t>
            </w:r>
            <w:r w:rsidRPr="007F5A0B">
              <w:t>илей</w:t>
            </w:r>
          </w:p>
        </w:tc>
        <w:tc>
          <w:tcPr>
            <w:tcW w:w="1392" w:type="pct"/>
            <w:vMerge w:val="restart"/>
            <w:shd w:val="clear" w:color="auto" w:fill="auto"/>
          </w:tcPr>
          <w:p w:rsidR="00753669" w:rsidRPr="007F5A0B" w:rsidRDefault="00753669" w:rsidP="00E61A01">
            <w:pPr>
              <w:pStyle w:val="af3"/>
              <w:rPr>
                <w:szCs w:val="20"/>
                <w:lang w:eastAsia="en-US"/>
              </w:rPr>
            </w:pPr>
            <w:r w:rsidRPr="007F5A0B">
              <w:rPr>
                <w:szCs w:val="20"/>
                <w:lang w:eastAsia="en-US"/>
              </w:rPr>
              <w:t>Пешеходная доступность, м</w:t>
            </w:r>
          </w:p>
        </w:tc>
        <w:tc>
          <w:tcPr>
            <w:tcW w:w="1437" w:type="pct"/>
            <w:shd w:val="clear" w:color="auto" w:fill="auto"/>
            <w:vAlign w:val="center"/>
          </w:tcPr>
          <w:p w:rsidR="00753669" w:rsidRPr="007F5A0B" w:rsidRDefault="00753669" w:rsidP="00E61A01">
            <w:pPr>
              <w:pStyle w:val="af3"/>
            </w:pPr>
            <w:r w:rsidRPr="007F5A0B">
              <w:t>до входов в жилые дома</w:t>
            </w:r>
          </w:p>
        </w:tc>
        <w:tc>
          <w:tcPr>
            <w:tcW w:w="1033" w:type="pct"/>
            <w:shd w:val="clear" w:color="auto" w:fill="auto"/>
            <w:vAlign w:val="center"/>
          </w:tcPr>
          <w:p w:rsidR="00753669" w:rsidRPr="007F5A0B" w:rsidRDefault="00753669" w:rsidP="00E61A01">
            <w:pPr>
              <w:pStyle w:val="af7"/>
            </w:pPr>
            <w:r w:rsidRPr="007F5A0B">
              <w:t>100</w:t>
            </w:r>
          </w:p>
        </w:tc>
      </w:tr>
      <w:tr w:rsidR="00753669" w:rsidRPr="007F5A0B" w:rsidTr="00753669">
        <w:trPr>
          <w:trHeight w:val="144"/>
        </w:trPr>
        <w:tc>
          <w:tcPr>
            <w:tcW w:w="1138" w:type="pct"/>
            <w:gridSpan w:val="2"/>
            <w:vMerge/>
            <w:shd w:val="clear" w:color="auto" w:fill="auto"/>
          </w:tcPr>
          <w:p w:rsidR="00753669" w:rsidRPr="007F5A0B" w:rsidRDefault="00753669" w:rsidP="00F6722D">
            <w:pPr>
              <w:rPr>
                <w:b/>
                <w:sz w:val="24"/>
              </w:rPr>
            </w:pPr>
          </w:p>
        </w:tc>
        <w:tc>
          <w:tcPr>
            <w:tcW w:w="1392" w:type="pct"/>
            <w:vMerge/>
            <w:shd w:val="clear" w:color="auto" w:fill="auto"/>
          </w:tcPr>
          <w:p w:rsidR="00753669" w:rsidRPr="007F5A0B" w:rsidRDefault="00753669" w:rsidP="00F6722D">
            <w:pPr>
              <w:rPr>
                <w:b/>
                <w:sz w:val="24"/>
              </w:rPr>
            </w:pPr>
          </w:p>
        </w:tc>
        <w:tc>
          <w:tcPr>
            <w:tcW w:w="1437" w:type="pct"/>
            <w:shd w:val="clear" w:color="auto" w:fill="auto"/>
            <w:vAlign w:val="center"/>
          </w:tcPr>
          <w:p w:rsidR="00753669" w:rsidRPr="007F5A0B" w:rsidRDefault="00753669" w:rsidP="00E61A01">
            <w:pPr>
              <w:pStyle w:val="af3"/>
            </w:pPr>
            <w:r w:rsidRPr="007F5A0B">
              <w:t>до пассажирских помещений вокзалов, входов в места крупных учреждений торговли и общественного питания</w:t>
            </w:r>
          </w:p>
        </w:tc>
        <w:tc>
          <w:tcPr>
            <w:tcW w:w="1033" w:type="pct"/>
            <w:shd w:val="clear" w:color="auto" w:fill="auto"/>
            <w:vAlign w:val="center"/>
          </w:tcPr>
          <w:p w:rsidR="00753669" w:rsidRPr="007F5A0B" w:rsidRDefault="00753669" w:rsidP="00E61A01">
            <w:pPr>
              <w:pStyle w:val="af7"/>
            </w:pPr>
            <w:r w:rsidRPr="007F5A0B">
              <w:t>150</w:t>
            </w:r>
          </w:p>
        </w:tc>
      </w:tr>
      <w:tr w:rsidR="00753669" w:rsidRPr="007F5A0B" w:rsidTr="00753669">
        <w:trPr>
          <w:trHeight w:val="144"/>
        </w:trPr>
        <w:tc>
          <w:tcPr>
            <w:tcW w:w="1138" w:type="pct"/>
            <w:gridSpan w:val="2"/>
            <w:vMerge/>
            <w:shd w:val="clear" w:color="auto" w:fill="auto"/>
          </w:tcPr>
          <w:p w:rsidR="00753669" w:rsidRPr="007F5A0B" w:rsidRDefault="00753669" w:rsidP="00F6722D">
            <w:pPr>
              <w:rPr>
                <w:b/>
                <w:sz w:val="24"/>
              </w:rPr>
            </w:pPr>
          </w:p>
        </w:tc>
        <w:tc>
          <w:tcPr>
            <w:tcW w:w="1392" w:type="pct"/>
            <w:vMerge/>
            <w:shd w:val="clear" w:color="auto" w:fill="auto"/>
          </w:tcPr>
          <w:p w:rsidR="00753669" w:rsidRPr="007F5A0B" w:rsidRDefault="00753669" w:rsidP="00F6722D">
            <w:pPr>
              <w:rPr>
                <w:b/>
                <w:sz w:val="24"/>
              </w:rPr>
            </w:pPr>
          </w:p>
        </w:tc>
        <w:tc>
          <w:tcPr>
            <w:tcW w:w="1437" w:type="pct"/>
            <w:shd w:val="clear" w:color="auto" w:fill="auto"/>
            <w:vAlign w:val="center"/>
          </w:tcPr>
          <w:p w:rsidR="00753669" w:rsidRPr="007F5A0B" w:rsidRDefault="00753669" w:rsidP="00E61A01">
            <w:pPr>
              <w:pStyle w:val="af3"/>
            </w:pPr>
            <w:r w:rsidRPr="007F5A0B">
              <w:t>до прочих учреждений и предприятий обслуживания населения и административных зданий</w:t>
            </w:r>
          </w:p>
        </w:tc>
        <w:tc>
          <w:tcPr>
            <w:tcW w:w="1033" w:type="pct"/>
            <w:shd w:val="clear" w:color="auto" w:fill="auto"/>
            <w:vAlign w:val="center"/>
          </w:tcPr>
          <w:p w:rsidR="00753669" w:rsidRPr="007F5A0B" w:rsidRDefault="00753669" w:rsidP="00E61A01">
            <w:pPr>
              <w:pStyle w:val="af7"/>
            </w:pPr>
            <w:r w:rsidRPr="007F5A0B">
              <w:t>250</w:t>
            </w:r>
          </w:p>
        </w:tc>
      </w:tr>
      <w:tr w:rsidR="00753669" w:rsidRPr="007F5A0B" w:rsidTr="00753669">
        <w:trPr>
          <w:trHeight w:val="144"/>
        </w:trPr>
        <w:tc>
          <w:tcPr>
            <w:tcW w:w="1138" w:type="pct"/>
            <w:gridSpan w:val="2"/>
            <w:vMerge/>
            <w:shd w:val="clear" w:color="auto" w:fill="auto"/>
          </w:tcPr>
          <w:p w:rsidR="00753669" w:rsidRPr="007F5A0B" w:rsidRDefault="00753669" w:rsidP="00F6722D">
            <w:pPr>
              <w:rPr>
                <w:b/>
                <w:sz w:val="24"/>
              </w:rPr>
            </w:pPr>
          </w:p>
        </w:tc>
        <w:tc>
          <w:tcPr>
            <w:tcW w:w="1392" w:type="pct"/>
            <w:vMerge/>
            <w:shd w:val="clear" w:color="auto" w:fill="auto"/>
          </w:tcPr>
          <w:p w:rsidR="00753669" w:rsidRPr="007F5A0B" w:rsidRDefault="00753669" w:rsidP="00F6722D">
            <w:pPr>
              <w:rPr>
                <w:b/>
                <w:sz w:val="24"/>
              </w:rPr>
            </w:pPr>
          </w:p>
        </w:tc>
        <w:tc>
          <w:tcPr>
            <w:tcW w:w="1437" w:type="pct"/>
            <w:shd w:val="clear" w:color="auto" w:fill="auto"/>
            <w:vAlign w:val="center"/>
          </w:tcPr>
          <w:p w:rsidR="00753669" w:rsidRPr="007F5A0B" w:rsidRDefault="00753669" w:rsidP="00E61A01">
            <w:pPr>
              <w:pStyle w:val="af3"/>
            </w:pPr>
            <w:r w:rsidRPr="007F5A0B">
              <w:t>до входов в парки, на выставки и стадионы</w:t>
            </w:r>
          </w:p>
        </w:tc>
        <w:tc>
          <w:tcPr>
            <w:tcW w:w="1033" w:type="pct"/>
            <w:shd w:val="clear" w:color="auto" w:fill="auto"/>
            <w:vAlign w:val="center"/>
          </w:tcPr>
          <w:p w:rsidR="00753669" w:rsidRPr="007F5A0B" w:rsidRDefault="00753669" w:rsidP="00E61A01">
            <w:pPr>
              <w:pStyle w:val="af7"/>
            </w:pPr>
            <w:r w:rsidRPr="007F5A0B">
              <w:t>300</w:t>
            </w:r>
          </w:p>
        </w:tc>
      </w:tr>
    </w:tbl>
    <w:p w:rsidR="005D3765" w:rsidRPr="007F5A0B" w:rsidRDefault="005D3765" w:rsidP="000B7F24">
      <w:pPr>
        <w:spacing w:after="200"/>
        <w:jc w:val="both"/>
        <w:rPr>
          <w:b/>
        </w:rPr>
      </w:pPr>
    </w:p>
    <w:p w:rsidR="000B7F24" w:rsidRPr="007F5A0B" w:rsidRDefault="003A07EC" w:rsidP="003A07EC">
      <w:pPr>
        <w:pStyle w:val="12"/>
      </w:pPr>
      <w:bookmarkStart w:id="24" w:name="_Toc394401127"/>
      <w:bookmarkStart w:id="25" w:name="_Toc409000013"/>
      <w:r w:rsidRPr="007F5A0B">
        <w:t xml:space="preserve">Приложение </w:t>
      </w:r>
      <w:r w:rsidR="008A5799" w:rsidRPr="007F5A0B">
        <w:t>Б</w:t>
      </w:r>
      <w:r w:rsidR="000B7F24" w:rsidRPr="007F5A0B">
        <w:t xml:space="preserve">. </w:t>
      </w:r>
      <w:r w:rsidRPr="007F5A0B">
        <w:t>Классификация улиц и</w:t>
      </w:r>
      <w:r>
        <w:t xml:space="preserve"> </w:t>
      </w:r>
      <w:r w:rsidRPr="007F5A0B">
        <w:t>дорог. Основное назначение улиц и дорог</w:t>
      </w:r>
      <w:bookmarkEnd w:id="24"/>
      <w:bookmarkEnd w:id="25"/>
    </w:p>
    <w:p w:rsidR="003B4CC2" w:rsidRPr="007F5A0B" w:rsidRDefault="003B4CC2" w:rsidP="00E25B8B">
      <w:pPr>
        <w:pStyle w:val="af5"/>
      </w:pPr>
      <w:r w:rsidRPr="007F5A0B">
        <w:t xml:space="preserve">Таблица </w:t>
      </w:r>
      <w:r w:rsidR="003A0D3F">
        <w:t>Б</w:t>
      </w:r>
      <w:r w:rsidRPr="007F5A0B">
        <w:t>.</w:t>
      </w:r>
      <w:r w:rsidR="003A0D3F">
        <w:t>1</w:t>
      </w:r>
      <w:r w:rsidRPr="007F5A0B">
        <w:t xml:space="preserve"> Классификация улиц и дорог сельских поселений. Основное назначение</w:t>
      </w:r>
    </w:p>
    <w:tbl>
      <w:tblPr>
        <w:tblW w:w="4904" w:type="pct"/>
        <w:jc w:val="center"/>
        <w:tblCellMar>
          <w:left w:w="45" w:type="dxa"/>
          <w:right w:w="45" w:type="dxa"/>
        </w:tblCellMar>
        <w:tblLook w:val="0000" w:firstRow="0" w:lastRow="0" w:firstColumn="0" w:lastColumn="0" w:noHBand="0" w:noVBand="0"/>
      </w:tblPr>
      <w:tblGrid>
        <w:gridCol w:w="756"/>
        <w:gridCol w:w="4107"/>
        <w:gridCol w:w="9516"/>
      </w:tblGrid>
      <w:tr w:rsidR="003B4CC2" w:rsidRPr="007F5A0B" w:rsidTr="00C204FF">
        <w:trPr>
          <w:trHeight w:val="416"/>
          <w:tblHeader/>
          <w:jc w:val="center"/>
        </w:trPr>
        <w:tc>
          <w:tcPr>
            <w:tcW w:w="1691" w:type="pct"/>
            <w:gridSpan w:val="2"/>
            <w:tcBorders>
              <w:top w:val="single" w:sz="6" w:space="0" w:color="auto"/>
              <w:left w:val="single" w:sz="6" w:space="0" w:color="auto"/>
              <w:bottom w:val="single" w:sz="6" w:space="0" w:color="auto"/>
              <w:right w:val="single" w:sz="6" w:space="0" w:color="auto"/>
            </w:tcBorders>
            <w:vAlign w:val="center"/>
          </w:tcPr>
          <w:p w:rsidR="003B4CC2" w:rsidRPr="007F5A0B" w:rsidRDefault="003B4CC2" w:rsidP="003A0D3F">
            <w:pPr>
              <w:pStyle w:val="af8"/>
            </w:pPr>
            <w:bookmarkStart w:id="26" w:name="TO0000016"/>
            <w:r w:rsidRPr="007F5A0B">
              <w:t>Категория сельских улиц и дорог</w:t>
            </w:r>
            <w:bookmarkEnd w:id="26"/>
            <w:r w:rsidRPr="007F5A0B">
              <w:t xml:space="preserve"> сельских поселений</w:t>
            </w:r>
          </w:p>
        </w:tc>
        <w:tc>
          <w:tcPr>
            <w:tcW w:w="3309" w:type="pct"/>
            <w:tcBorders>
              <w:top w:val="single" w:sz="6" w:space="0" w:color="auto"/>
              <w:left w:val="single" w:sz="6" w:space="0" w:color="auto"/>
              <w:bottom w:val="single" w:sz="6" w:space="0" w:color="auto"/>
              <w:right w:val="single" w:sz="6" w:space="0" w:color="auto"/>
            </w:tcBorders>
            <w:vAlign w:val="center"/>
          </w:tcPr>
          <w:p w:rsidR="003B4CC2" w:rsidRPr="007F5A0B" w:rsidRDefault="003B4CC2" w:rsidP="00E25B8B">
            <w:pPr>
              <w:pStyle w:val="af8"/>
            </w:pPr>
            <w:r w:rsidRPr="007F5A0B">
              <w:t xml:space="preserve">Основное назначение </w:t>
            </w:r>
          </w:p>
        </w:tc>
      </w:tr>
      <w:tr w:rsidR="003B4CC2" w:rsidRPr="007F5A0B" w:rsidTr="00C204FF">
        <w:trPr>
          <w:trHeight w:val="397"/>
          <w:jc w:val="center"/>
        </w:trPr>
        <w:tc>
          <w:tcPr>
            <w:tcW w:w="1691" w:type="pct"/>
            <w:gridSpan w:val="2"/>
            <w:tcBorders>
              <w:top w:val="single" w:sz="4" w:space="0" w:color="auto"/>
              <w:left w:val="single" w:sz="4" w:space="0" w:color="auto"/>
              <w:bottom w:val="single" w:sz="4" w:space="0" w:color="auto"/>
              <w:right w:val="single" w:sz="4" w:space="0" w:color="auto"/>
            </w:tcBorders>
          </w:tcPr>
          <w:p w:rsidR="003B4CC2" w:rsidRPr="007F5A0B" w:rsidRDefault="003B4CC2" w:rsidP="003A0D3F">
            <w:pPr>
              <w:pStyle w:val="af8"/>
            </w:pPr>
            <w:r w:rsidRPr="007F5A0B">
              <w:t>Поселковая дорога (ДПос)</w:t>
            </w:r>
          </w:p>
        </w:tc>
        <w:tc>
          <w:tcPr>
            <w:tcW w:w="3309" w:type="pct"/>
            <w:tcBorders>
              <w:top w:val="single" w:sz="4" w:space="0" w:color="auto"/>
              <w:left w:val="single" w:sz="4" w:space="0" w:color="auto"/>
              <w:bottom w:val="single" w:sz="4" w:space="0" w:color="auto"/>
              <w:right w:val="single" w:sz="4" w:space="0" w:color="auto"/>
            </w:tcBorders>
          </w:tcPr>
          <w:p w:rsidR="003B4CC2" w:rsidRPr="007F5A0B" w:rsidRDefault="003B4CC2" w:rsidP="00E25B8B">
            <w:pPr>
              <w:pStyle w:val="af3"/>
            </w:pPr>
            <w:r w:rsidRPr="007F5A0B">
              <w:t xml:space="preserve">Связь сельского поселения с внешними дорогами общей сети </w:t>
            </w:r>
          </w:p>
        </w:tc>
      </w:tr>
      <w:tr w:rsidR="003B4CC2" w:rsidRPr="007F5A0B" w:rsidTr="00C204FF">
        <w:trPr>
          <w:trHeight w:val="397"/>
          <w:jc w:val="center"/>
        </w:trPr>
        <w:tc>
          <w:tcPr>
            <w:tcW w:w="1691" w:type="pct"/>
            <w:gridSpan w:val="2"/>
            <w:tcBorders>
              <w:top w:val="single" w:sz="4" w:space="0" w:color="auto"/>
              <w:left w:val="single" w:sz="4" w:space="0" w:color="auto"/>
              <w:bottom w:val="single" w:sz="4" w:space="0" w:color="auto"/>
              <w:right w:val="single" w:sz="4" w:space="0" w:color="auto"/>
            </w:tcBorders>
          </w:tcPr>
          <w:p w:rsidR="003B4CC2" w:rsidRPr="007F5A0B" w:rsidRDefault="003B4CC2" w:rsidP="003A0D3F">
            <w:pPr>
              <w:pStyle w:val="af8"/>
            </w:pPr>
            <w:r w:rsidRPr="007F5A0B">
              <w:t>Главная улица (УГл)</w:t>
            </w:r>
          </w:p>
        </w:tc>
        <w:tc>
          <w:tcPr>
            <w:tcW w:w="3309" w:type="pct"/>
            <w:tcBorders>
              <w:top w:val="single" w:sz="4" w:space="0" w:color="auto"/>
              <w:left w:val="single" w:sz="4" w:space="0" w:color="auto"/>
              <w:bottom w:val="single" w:sz="4" w:space="0" w:color="auto"/>
              <w:right w:val="single" w:sz="4" w:space="0" w:color="auto"/>
            </w:tcBorders>
          </w:tcPr>
          <w:p w:rsidR="003B4CC2" w:rsidRPr="007F5A0B" w:rsidRDefault="003B4CC2" w:rsidP="00E25B8B">
            <w:pPr>
              <w:pStyle w:val="af3"/>
            </w:pPr>
            <w:r w:rsidRPr="007F5A0B">
              <w:t>Связь жилых территорий с общественным центром</w:t>
            </w:r>
          </w:p>
        </w:tc>
      </w:tr>
      <w:tr w:rsidR="003B4CC2" w:rsidRPr="007F5A0B" w:rsidTr="00D25EE3">
        <w:trPr>
          <w:trHeight w:val="397"/>
          <w:jc w:val="center"/>
        </w:trPr>
        <w:tc>
          <w:tcPr>
            <w:tcW w:w="263" w:type="pct"/>
            <w:vMerge w:val="restart"/>
            <w:tcBorders>
              <w:top w:val="single" w:sz="4" w:space="0" w:color="auto"/>
              <w:left w:val="single" w:sz="4" w:space="0" w:color="auto"/>
              <w:right w:val="single" w:sz="4" w:space="0" w:color="auto"/>
            </w:tcBorders>
            <w:textDirection w:val="btLr"/>
            <w:vAlign w:val="center"/>
          </w:tcPr>
          <w:p w:rsidR="003B4CC2" w:rsidRPr="007F5A0B" w:rsidRDefault="003B4CC2" w:rsidP="003A0D3F">
            <w:pPr>
              <w:pStyle w:val="af8"/>
            </w:pPr>
            <w:r w:rsidRPr="007F5A0B">
              <w:t>Улица в жилой застройке</w:t>
            </w:r>
          </w:p>
        </w:tc>
        <w:tc>
          <w:tcPr>
            <w:tcW w:w="1428" w:type="pct"/>
            <w:tcBorders>
              <w:top w:val="single" w:sz="4" w:space="0" w:color="auto"/>
              <w:left w:val="single" w:sz="4" w:space="0" w:color="auto"/>
              <w:bottom w:val="single" w:sz="4" w:space="0" w:color="auto"/>
              <w:right w:val="single" w:sz="4" w:space="0" w:color="auto"/>
            </w:tcBorders>
          </w:tcPr>
          <w:p w:rsidR="003B4CC2" w:rsidRPr="007F5A0B" w:rsidRDefault="003B4CC2" w:rsidP="003A0D3F">
            <w:pPr>
              <w:pStyle w:val="af8"/>
            </w:pPr>
            <w:r w:rsidRPr="007F5A0B">
              <w:t>Основная (УЖо)</w:t>
            </w:r>
          </w:p>
        </w:tc>
        <w:tc>
          <w:tcPr>
            <w:tcW w:w="3309" w:type="pct"/>
            <w:tcBorders>
              <w:top w:val="single" w:sz="4" w:space="0" w:color="auto"/>
              <w:left w:val="single" w:sz="4" w:space="0" w:color="auto"/>
              <w:bottom w:val="single" w:sz="4" w:space="0" w:color="auto"/>
              <w:right w:val="single" w:sz="4" w:space="0" w:color="auto"/>
            </w:tcBorders>
          </w:tcPr>
          <w:p w:rsidR="003B4CC2" w:rsidRPr="007F5A0B" w:rsidRDefault="003B4CC2" w:rsidP="00E25B8B">
            <w:pPr>
              <w:pStyle w:val="af3"/>
            </w:pPr>
            <w:r w:rsidRPr="007F5A0B">
              <w:t>Связь внутри жилых территорий и с главной улицей по направлениям с интенсивным движением</w:t>
            </w:r>
          </w:p>
        </w:tc>
      </w:tr>
      <w:tr w:rsidR="003B4CC2" w:rsidRPr="007F5A0B" w:rsidTr="00C204FF">
        <w:trPr>
          <w:trHeight w:val="397"/>
          <w:jc w:val="center"/>
        </w:trPr>
        <w:tc>
          <w:tcPr>
            <w:tcW w:w="263" w:type="pct"/>
            <w:vMerge/>
            <w:tcBorders>
              <w:left w:val="single" w:sz="4" w:space="0" w:color="auto"/>
              <w:right w:val="single" w:sz="4" w:space="0" w:color="auto"/>
            </w:tcBorders>
          </w:tcPr>
          <w:p w:rsidR="003B4CC2" w:rsidRPr="007F5A0B" w:rsidRDefault="003B4CC2" w:rsidP="003A0D3F">
            <w:pPr>
              <w:pStyle w:val="af8"/>
            </w:pPr>
          </w:p>
        </w:tc>
        <w:tc>
          <w:tcPr>
            <w:tcW w:w="1428" w:type="pct"/>
            <w:tcBorders>
              <w:top w:val="single" w:sz="4" w:space="0" w:color="auto"/>
              <w:left w:val="single" w:sz="4" w:space="0" w:color="auto"/>
              <w:bottom w:val="single" w:sz="4" w:space="0" w:color="auto"/>
              <w:right w:val="single" w:sz="4" w:space="0" w:color="auto"/>
            </w:tcBorders>
          </w:tcPr>
          <w:p w:rsidR="003B4CC2" w:rsidRPr="007F5A0B" w:rsidRDefault="003B4CC2" w:rsidP="003A0D3F">
            <w:pPr>
              <w:pStyle w:val="af8"/>
            </w:pPr>
            <w:r w:rsidRPr="007F5A0B">
              <w:t>Второстепенная (переулок) (УЖв)</w:t>
            </w:r>
          </w:p>
        </w:tc>
        <w:tc>
          <w:tcPr>
            <w:tcW w:w="3309" w:type="pct"/>
            <w:tcBorders>
              <w:top w:val="single" w:sz="4" w:space="0" w:color="auto"/>
              <w:left w:val="single" w:sz="4" w:space="0" w:color="auto"/>
              <w:bottom w:val="single" w:sz="4" w:space="0" w:color="auto"/>
              <w:right w:val="single" w:sz="4" w:space="0" w:color="auto"/>
            </w:tcBorders>
          </w:tcPr>
          <w:p w:rsidR="003B4CC2" w:rsidRPr="007F5A0B" w:rsidRDefault="003B4CC2" w:rsidP="00E25B8B">
            <w:pPr>
              <w:pStyle w:val="af3"/>
            </w:pPr>
            <w:r w:rsidRPr="007F5A0B">
              <w:t>Связь между основными жилыми улицами</w:t>
            </w:r>
          </w:p>
        </w:tc>
      </w:tr>
      <w:tr w:rsidR="003B4CC2" w:rsidRPr="007F5A0B" w:rsidTr="00D25EE3">
        <w:trPr>
          <w:trHeight w:val="842"/>
          <w:jc w:val="center"/>
        </w:trPr>
        <w:tc>
          <w:tcPr>
            <w:tcW w:w="263" w:type="pct"/>
            <w:vMerge/>
            <w:tcBorders>
              <w:left w:val="single" w:sz="4" w:space="0" w:color="auto"/>
              <w:bottom w:val="single" w:sz="4" w:space="0" w:color="auto"/>
              <w:right w:val="single" w:sz="4" w:space="0" w:color="auto"/>
            </w:tcBorders>
          </w:tcPr>
          <w:p w:rsidR="003B4CC2" w:rsidRPr="007F5A0B" w:rsidRDefault="003B4CC2" w:rsidP="003A0D3F">
            <w:pPr>
              <w:pStyle w:val="af8"/>
            </w:pPr>
          </w:p>
        </w:tc>
        <w:tc>
          <w:tcPr>
            <w:tcW w:w="1428" w:type="pct"/>
            <w:tcBorders>
              <w:top w:val="single" w:sz="4" w:space="0" w:color="auto"/>
              <w:left w:val="single" w:sz="4" w:space="0" w:color="auto"/>
              <w:bottom w:val="single" w:sz="4" w:space="0" w:color="auto"/>
              <w:right w:val="single" w:sz="4" w:space="0" w:color="auto"/>
            </w:tcBorders>
          </w:tcPr>
          <w:p w:rsidR="003B4CC2" w:rsidRPr="007F5A0B" w:rsidRDefault="003B4CC2" w:rsidP="003A0D3F">
            <w:pPr>
              <w:pStyle w:val="af8"/>
              <w:rPr>
                <w:lang w:val="en-US"/>
              </w:rPr>
            </w:pPr>
            <w:r w:rsidRPr="007F5A0B">
              <w:t>Проезд (Пр)</w:t>
            </w:r>
          </w:p>
        </w:tc>
        <w:tc>
          <w:tcPr>
            <w:tcW w:w="3309" w:type="pct"/>
            <w:tcBorders>
              <w:top w:val="single" w:sz="4" w:space="0" w:color="auto"/>
              <w:left w:val="single" w:sz="4" w:space="0" w:color="auto"/>
              <w:bottom w:val="single" w:sz="4" w:space="0" w:color="auto"/>
              <w:right w:val="single" w:sz="4" w:space="0" w:color="auto"/>
            </w:tcBorders>
          </w:tcPr>
          <w:p w:rsidR="003B4CC2" w:rsidRPr="007F5A0B" w:rsidRDefault="003B4CC2" w:rsidP="00E25B8B">
            <w:pPr>
              <w:pStyle w:val="af3"/>
            </w:pPr>
            <w:r w:rsidRPr="007F5A0B">
              <w:t>Связь жилых домов, расположенных в глубине квартала, с улицей</w:t>
            </w:r>
          </w:p>
        </w:tc>
      </w:tr>
      <w:tr w:rsidR="003B4CC2" w:rsidRPr="007F5A0B" w:rsidTr="00C204FF">
        <w:trPr>
          <w:trHeight w:val="397"/>
          <w:jc w:val="center"/>
        </w:trPr>
        <w:tc>
          <w:tcPr>
            <w:tcW w:w="1691" w:type="pct"/>
            <w:gridSpan w:val="2"/>
            <w:tcBorders>
              <w:top w:val="single" w:sz="4" w:space="0" w:color="auto"/>
              <w:left w:val="single" w:sz="4" w:space="0" w:color="auto"/>
              <w:bottom w:val="single" w:sz="4" w:space="0" w:color="auto"/>
              <w:right w:val="single" w:sz="4" w:space="0" w:color="auto"/>
            </w:tcBorders>
          </w:tcPr>
          <w:p w:rsidR="003B4CC2" w:rsidRPr="007F5A0B" w:rsidRDefault="003B4CC2" w:rsidP="003A0D3F">
            <w:pPr>
              <w:pStyle w:val="af8"/>
              <w:rPr>
                <w:lang w:val="en-US"/>
              </w:rPr>
            </w:pPr>
            <w:r w:rsidRPr="007F5A0B">
              <w:lastRenderedPageBreak/>
              <w:t>Хозяйственный проезд, скотопрогон (Прх)</w:t>
            </w:r>
          </w:p>
        </w:tc>
        <w:tc>
          <w:tcPr>
            <w:tcW w:w="3309" w:type="pct"/>
            <w:tcBorders>
              <w:top w:val="single" w:sz="4" w:space="0" w:color="auto"/>
              <w:left w:val="single" w:sz="4" w:space="0" w:color="auto"/>
              <w:bottom w:val="single" w:sz="4" w:space="0" w:color="auto"/>
              <w:right w:val="single" w:sz="4" w:space="0" w:color="auto"/>
            </w:tcBorders>
          </w:tcPr>
          <w:p w:rsidR="003B4CC2" w:rsidRPr="007F5A0B" w:rsidRDefault="003B4CC2" w:rsidP="00E25B8B">
            <w:pPr>
              <w:pStyle w:val="af3"/>
            </w:pPr>
            <w:r w:rsidRPr="007F5A0B">
              <w:t>Прогон личного скота и проезд грузового транспорта к приусадебным участкам</w:t>
            </w:r>
          </w:p>
        </w:tc>
      </w:tr>
    </w:tbl>
    <w:p w:rsidR="000B7F24" w:rsidRPr="007F5A0B" w:rsidRDefault="000B7F24" w:rsidP="00D25EE3">
      <w:pPr>
        <w:pStyle w:val="af"/>
      </w:pPr>
    </w:p>
    <w:p w:rsidR="00AF51F8" w:rsidRPr="007F5A0B" w:rsidRDefault="00AF51F8" w:rsidP="00D25EE3">
      <w:pPr>
        <w:pStyle w:val="af"/>
        <w:sectPr w:rsidR="00AF51F8" w:rsidRPr="007F5A0B" w:rsidSect="000B7F24">
          <w:pgSz w:w="16838" w:h="11906" w:orient="landscape"/>
          <w:pgMar w:top="1276" w:right="1134" w:bottom="851" w:left="1134" w:header="709" w:footer="709" w:gutter="0"/>
          <w:cols w:space="708"/>
          <w:docGrid w:linePitch="360"/>
        </w:sectPr>
      </w:pPr>
    </w:p>
    <w:p w:rsidR="00931858" w:rsidRPr="007F5A0B" w:rsidRDefault="003A07EC" w:rsidP="003A07EC">
      <w:pPr>
        <w:pStyle w:val="12"/>
      </w:pPr>
      <w:bookmarkStart w:id="27" w:name="_Toc409000014"/>
      <w:r w:rsidRPr="007F5A0B">
        <w:lastRenderedPageBreak/>
        <w:t xml:space="preserve">Приложение </w:t>
      </w:r>
      <w:r w:rsidR="008A5799" w:rsidRPr="007F5A0B">
        <w:t>В</w:t>
      </w:r>
      <w:r w:rsidR="00931858" w:rsidRPr="007F5A0B">
        <w:t xml:space="preserve">. </w:t>
      </w:r>
      <w:r w:rsidR="00073251" w:rsidRPr="007F5A0B">
        <w:t xml:space="preserve">Порядок </w:t>
      </w:r>
      <w:r w:rsidR="00EF07C5">
        <w:t>с</w:t>
      </w:r>
      <w:r w:rsidR="00931858" w:rsidRPr="007F5A0B">
        <w:t>истематизации нормативов градостроительного проектирования.</w:t>
      </w:r>
      <w:bookmarkEnd w:id="27"/>
    </w:p>
    <w:p w:rsidR="001835A8" w:rsidRDefault="003B4CC2" w:rsidP="00E25B8B">
      <w:pPr>
        <w:pStyle w:val="af"/>
      </w:pPr>
      <w:r w:rsidRPr="007F5A0B">
        <w:t>Систематизация нормативов градостроительного проектирования осуществляется исполнительным органом государственной власти автономного округа</w:t>
      </w:r>
      <w:r w:rsidR="00D25EE3">
        <w:t xml:space="preserve"> </w:t>
      </w:r>
      <w:r w:rsidRPr="007F5A0B">
        <w:t>, уполномоченным в области градостроительной деятельности</w:t>
      </w:r>
      <w:r w:rsidR="001835A8">
        <w:t>,</w:t>
      </w:r>
      <w:r w:rsidR="001835A8" w:rsidRPr="001835A8">
        <w:t xml:space="preserve"> </w:t>
      </w:r>
      <w:r w:rsidR="001835A8">
        <w:t>на основании и в порядке, изложенном в Приложении В региональных нормативов градостроительного проектирования Ямало-Ненецкого автономного округа.</w:t>
      </w:r>
    </w:p>
    <w:p w:rsidR="001835A8" w:rsidRDefault="001835A8">
      <w:pPr>
        <w:spacing w:after="0" w:line="240" w:lineRule="auto"/>
        <w:ind w:firstLine="0"/>
        <w:contextualSpacing w:val="0"/>
        <w:rPr>
          <w:rFonts w:eastAsia="Calibri" w:cs="Tahoma"/>
          <w:b/>
          <w:caps/>
          <w:spacing w:val="20"/>
          <w:sz w:val="28"/>
          <w:szCs w:val="28"/>
        </w:rPr>
      </w:pPr>
      <w:r>
        <w:br w:type="page"/>
      </w:r>
    </w:p>
    <w:p w:rsidR="00953737" w:rsidRPr="00A5181B" w:rsidRDefault="00EF07C5" w:rsidP="00EF07C5">
      <w:pPr>
        <w:pStyle w:val="12"/>
      </w:pPr>
      <w:bookmarkStart w:id="28" w:name="_Toc409000015"/>
      <w:r w:rsidRPr="00A5181B">
        <w:lastRenderedPageBreak/>
        <w:t xml:space="preserve">Приложение </w:t>
      </w:r>
      <w:r w:rsidR="00953737" w:rsidRPr="00A5181B">
        <w:t xml:space="preserve">Г. </w:t>
      </w:r>
      <w:r w:rsidRPr="00A5181B">
        <w:t>Нормы расчета стоянок для проектируемых и реконструируемых учреждений</w:t>
      </w:r>
      <w:r w:rsidR="00417FC4" w:rsidRPr="00A5181B">
        <w:t>,</w:t>
      </w:r>
      <w:r w:rsidR="00953737" w:rsidRPr="00A5181B">
        <w:t xml:space="preserve"> </w:t>
      </w:r>
      <w:r w:rsidRPr="00A5181B">
        <w:t xml:space="preserve">и </w:t>
      </w:r>
      <w:r>
        <w:t xml:space="preserve">для </w:t>
      </w:r>
      <w:r w:rsidRPr="00A5181B">
        <w:t>предприятий обслуживания</w:t>
      </w:r>
      <w:r w:rsidR="00953737" w:rsidRPr="00A5181B">
        <w:t>.</w:t>
      </w:r>
      <w:bookmarkEnd w:id="28"/>
    </w:p>
    <w:p w:rsidR="00953737" w:rsidRPr="00A5181B" w:rsidRDefault="00953737" w:rsidP="00DA064B">
      <w:pPr>
        <w:pStyle w:val="af5"/>
      </w:pPr>
      <w:r w:rsidRPr="00A5181B">
        <w:t xml:space="preserve">Таблица Г.1 Нормы </w:t>
      </w:r>
      <w:r w:rsidR="004B4327" w:rsidRPr="00A5181B">
        <w:t>расчёта</w:t>
      </w:r>
      <w:r w:rsidRPr="00A5181B">
        <w:t xml:space="preserve"> стоянок для учреждений и предприятий обслуживания</w:t>
      </w:r>
    </w:p>
    <w:tbl>
      <w:tblPr>
        <w:tblW w:w="5000" w:type="pct"/>
        <w:jc w:val="center"/>
        <w:tblCellMar>
          <w:left w:w="70" w:type="dxa"/>
          <w:right w:w="70" w:type="dxa"/>
        </w:tblCellMar>
        <w:tblLook w:val="0000" w:firstRow="0" w:lastRow="0" w:firstColumn="0" w:lastColumn="0" w:noHBand="0" w:noVBand="0"/>
      </w:tblPr>
      <w:tblGrid>
        <w:gridCol w:w="5390"/>
        <w:gridCol w:w="2712"/>
        <w:gridCol w:w="1817"/>
      </w:tblGrid>
      <w:tr w:rsidR="00F15D60" w:rsidRPr="00A5181B" w:rsidTr="00393A84">
        <w:trPr>
          <w:cantSplit/>
          <w:trHeight w:val="600"/>
          <w:tblHeader/>
          <w:jc w:val="center"/>
        </w:trPr>
        <w:tc>
          <w:tcPr>
            <w:tcW w:w="2717" w:type="pct"/>
            <w:tcBorders>
              <w:top w:val="single" w:sz="6" w:space="0" w:color="auto"/>
              <w:left w:val="single" w:sz="6" w:space="0" w:color="auto"/>
              <w:bottom w:val="single" w:sz="6" w:space="0" w:color="auto"/>
              <w:right w:val="single" w:sz="6" w:space="0" w:color="auto"/>
            </w:tcBorders>
            <w:vAlign w:val="center"/>
          </w:tcPr>
          <w:p w:rsidR="00953737" w:rsidRPr="00A5181B" w:rsidRDefault="00953737" w:rsidP="001835A8">
            <w:pPr>
              <w:pStyle w:val="af8"/>
            </w:pPr>
            <w:r w:rsidRPr="00A5181B">
              <w:t>Здания, сооружения и иные объекты</w:t>
            </w:r>
          </w:p>
        </w:tc>
        <w:tc>
          <w:tcPr>
            <w:tcW w:w="1367" w:type="pct"/>
            <w:tcBorders>
              <w:top w:val="single" w:sz="6" w:space="0" w:color="auto"/>
              <w:left w:val="single" w:sz="6" w:space="0" w:color="auto"/>
              <w:bottom w:val="single" w:sz="6" w:space="0" w:color="auto"/>
              <w:right w:val="single" w:sz="6" w:space="0" w:color="auto"/>
            </w:tcBorders>
            <w:vAlign w:val="center"/>
          </w:tcPr>
          <w:p w:rsidR="00953737" w:rsidRPr="00A5181B" w:rsidRDefault="004B4327" w:rsidP="001835A8">
            <w:pPr>
              <w:pStyle w:val="af8"/>
            </w:pPr>
            <w:r w:rsidRPr="00A5181B">
              <w:t>Расчётная</w:t>
            </w:r>
            <w:r w:rsidR="00953737" w:rsidRPr="00A5181B">
              <w:t xml:space="preserve"> единица</w:t>
            </w:r>
          </w:p>
        </w:tc>
        <w:tc>
          <w:tcPr>
            <w:tcW w:w="916" w:type="pct"/>
            <w:tcBorders>
              <w:top w:val="single" w:sz="6" w:space="0" w:color="auto"/>
              <w:left w:val="single" w:sz="6" w:space="0" w:color="auto"/>
              <w:bottom w:val="single" w:sz="6" w:space="0" w:color="auto"/>
              <w:right w:val="single" w:sz="6" w:space="0" w:color="auto"/>
            </w:tcBorders>
            <w:vAlign w:val="center"/>
          </w:tcPr>
          <w:p w:rsidR="00953737" w:rsidRPr="00A5181B" w:rsidRDefault="00953737" w:rsidP="001835A8">
            <w:pPr>
              <w:pStyle w:val="af8"/>
            </w:pPr>
            <w:r w:rsidRPr="00A5181B">
              <w:t>Число</w:t>
            </w:r>
            <w:r w:rsidR="0052337E">
              <w:t xml:space="preserve"> </w:t>
            </w:r>
            <w:r w:rsidRPr="00A5181B">
              <w:br/>
              <w:t xml:space="preserve">машино-мест </w:t>
            </w:r>
            <w:r w:rsidRPr="00A5181B">
              <w:br/>
              <w:t xml:space="preserve">на </w:t>
            </w:r>
            <w:r w:rsidR="004B4327" w:rsidRPr="00A5181B">
              <w:t>расчётную</w:t>
            </w:r>
            <w:r w:rsidRPr="00A5181B">
              <w:br/>
              <w:t>единицу</w:t>
            </w:r>
          </w:p>
        </w:tc>
      </w:tr>
      <w:tr w:rsidR="00F15D60" w:rsidRPr="00A5181B" w:rsidTr="00703E05">
        <w:trPr>
          <w:cantSplit/>
          <w:trHeight w:val="240"/>
          <w:jc w:val="center"/>
        </w:trPr>
        <w:tc>
          <w:tcPr>
            <w:tcW w:w="2717" w:type="pct"/>
            <w:tcBorders>
              <w:top w:val="single" w:sz="6" w:space="0" w:color="auto"/>
              <w:left w:val="single" w:sz="6" w:space="0" w:color="auto"/>
              <w:bottom w:val="single" w:sz="6" w:space="0" w:color="auto"/>
              <w:right w:val="single" w:sz="6" w:space="0" w:color="auto"/>
            </w:tcBorders>
          </w:tcPr>
          <w:p w:rsidR="00953737" w:rsidRPr="00A5181B" w:rsidRDefault="00953737" w:rsidP="00703E05">
            <w:pPr>
              <w:pStyle w:val="af3"/>
            </w:pPr>
            <w:r w:rsidRPr="00A5181B">
              <w:t>Учреждения управления,</w:t>
            </w:r>
            <w:r w:rsidR="0052337E">
              <w:t xml:space="preserve"> </w:t>
            </w:r>
            <w:r w:rsidRPr="00A5181B">
              <w:t>кредитно-финансовые и</w:t>
            </w:r>
            <w:r w:rsidR="0052337E">
              <w:t xml:space="preserve"> </w:t>
            </w:r>
            <w:r w:rsidRPr="00A5181B">
              <w:t>юридические учреждения значений:</w:t>
            </w:r>
          </w:p>
        </w:tc>
        <w:tc>
          <w:tcPr>
            <w:tcW w:w="1367" w:type="pct"/>
            <w:tcBorders>
              <w:top w:val="single" w:sz="6" w:space="0" w:color="auto"/>
              <w:left w:val="single" w:sz="6" w:space="0" w:color="auto"/>
              <w:bottom w:val="single" w:sz="6" w:space="0" w:color="auto"/>
              <w:right w:val="single" w:sz="6" w:space="0" w:color="auto"/>
            </w:tcBorders>
          </w:tcPr>
          <w:p w:rsidR="00953737" w:rsidRPr="00A5181B" w:rsidRDefault="001835A8" w:rsidP="00311C0E">
            <w:pPr>
              <w:pStyle w:val="af3"/>
              <w:rPr>
                <w:rFonts w:ascii="Courier New" w:hAnsi="Courier New" w:cs="Courier New"/>
                <w:sz w:val="20"/>
                <w:szCs w:val="20"/>
              </w:rPr>
            </w:pPr>
            <w:r w:rsidRPr="00A5181B">
              <w:t>100 работающих</w:t>
            </w:r>
          </w:p>
        </w:tc>
        <w:tc>
          <w:tcPr>
            <w:tcW w:w="916" w:type="pct"/>
            <w:tcBorders>
              <w:top w:val="single" w:sz="6" w:space="0" w:color="auto"/>
              <w:left w:val="single" w:sz="6" w:space="0" w:color="auto"/>
              <w:bottom w:val="single" w:sz="6" w:space="0" w:color="auto"/>
              <w:right w:val="single" w:sz="6" w:space="0" w:color="auto"/>
            </w:tcBorders>
            <w:vAlign w:val="center"/>
          </w:tcPr>
          <w:p w:rsidR="00953737" w:rsidRPr="00A5181B" w:rsidRDefault="001835A8" w:rsidP="00703E05">
            <w:pPr>
              <w:pStyle w:val="af7"/>
            </w:pPr>
            <w:r w:rsidRPr="00A5181B">
              <w:t>10 - 20</w:t>
            </w:r>
          </w:p>
        </w:tc>
      </w:tr>
      <w:tr w:rsidR="00F15D60" w:rsidRPr="00A5181B" w:rsidTr="00703E05">
        <w:trPr>
          <w:cantSplit/>
          <w:trHeight w:val="544"/>
          <w:jc w:val="center"/>
        </w:trPr>
        <w:tc>
          <w:tcPr>
            <w:tcW w:w="2717" w:type="pct"/>
            <w:tcBorders>
              <w:top w:val="single" w:sz="6" w:space="0" w:color="auto"/>
              <w:left w:val="single" w:sz="6" w:space="0" w:color="auto"/>
              <w:bottom w:val="nil"/>
              <w:right w:val="single" w:sz="6" w:space="0" w:color="auto"/>
            </w:tcBorders>
          </w:tcPr>
          <w:p w:rsidR="00953737" w:rsidRPr="00A5181B" w:rsidRDefault="00953737" w:rsidP="00311C0E">
            <w:pPr>
              <w:pStyle w:val="af3"/>
            </w:pPr>
            <w:r w:rsidRPr="00A5181B">
              <w:t>Промышленные предприятия</w:t>
            </w:r>
            <w:r w:rsidR="0052337E">
              <w:t xml:space="preserve"> </w:t>
            </w:r>
          </w:p>
        </w:tc>
        <w:tc>
          <w:tcPr>
            <w:tcW w:w="1367" w:type="pct"/>
            <w:tcBorders>
              <w:top w:val="single" w:sz="6" w:space="0" w:color="auto"/>
              <w:left w:val="single" w:sz="6" w:space="0" w:color="auto"/>
              <w:right w:val="single" w:sz="6" w:space="0" w:color="auto"/>
            </w:tcBorders>
          </w:tcPr>
          <w:p w:rsidR="00953737" w:rsidRPr="00A5181B" w:rsidRDefault="00953737" w:rsidP="00CD52E0">
            <w:pPr>
              <w:pStyle w:val="af3"/>
            </w:pPr>
            <w:r w:rsidRPr="00A5181B">
              <w:t>100 работающих в двух смежных</w:t>
            </w:r>
            <w:r w:rsidR="0052337E">
              <w:t xml:space="preserve"> </w:t>
            </w:r>
            <w:r w:rsidRPr="00A5181B">
              <w:t>сменах</w:t>
            </w:r>
            <w:r w:rsidR="0052337E">
              <w:t xml:space="preserve"> </w:t>
            </w:r>
          </w:p>
        </w:tc>
        <w:tc>
          <w:tcPr>
            <w:tcW w:w="916" w:type="pct"/>
            <w:tcBorders>
              <w:top w:val="single" w:sz="6" w:space="0" w:color="auto"/>
              <w:left w:val="single" w:sz="6" w:space="0" w:color="auto"/>
              <w:right w:val="single" w:sz="6" w:space="0" w:color="auto"/>
            </w:tcBorders>
            <w:vAlign w:val="center"/>
          </w:tcPr>
          <w:p w:rsidR="00953737" w:rsidRPr="00A5181B" w:rsidRDefault="00953737" w:rsidP="00703E05">
            <w:pPr>
              <w:pStyle w:val="af7"/>
            </w:pPr>
            <w:r w:rsidRPr="00A5181B">
              <w:t>10 - 15</w:t>
            </w:r>
          </w:p>
        </w:tc>
      </w:tr>
      <w:tr w:rsidR="00F15D60" w:rsidRPr="00A5181B" w:rsidTr="00703E05">
        <w:trPr>
          <w:cantSplit/>
          <w:trHeight w:val="283"/>
          <w:jc w:val="center"/>
        </w:trPr>
        <w:tc>
          <w:tcPr>
            <w:tcW w:w="2717" w:type="pct"/>
            <w:tcBorders>
              <w:top w:val="single" w:sz="6" w:space="0" w:color="auto"/>
              <w:left w:val="single" w:sz="6" w:space="0" w:color="auto"/>
              <w:bottom w:val="nil"/>
              <w:right w:val="single" w:sz="6" w:space="0" w:color="auto"/>
            </w:tcBorders>
          </w:tcPr>
          <w:p w:rsidR="00953737" w:rsidRPr="00A5181B" w:rsidRDefault="00953737" w:rsidP="00311C0E">
            <w:pPr>
              <w:pStyle w:val="af3"/>
            </w:pPr>
            <w:r w:rsidRPr="00A5181B">
              <w:t>Больницы</w:t>
            </w:r>
            <w:r w:rsidR="0052337E">
              <w:t xml:space="preserve"> </w:t>
            </w:r>
          </w:p>
        </w:tc>
        <w:tc>
          <w:tcPr>
            <w:tcW w:w="1367" w:type="pct"/>
            <w:tcBorders>
              <w:top w:val="single" w:sz="6" w:space="0" w:color="auto"/>
              <w:left w:val="single" w:sz="6" w:space="0" w:color="auto"/>
              <w:right w:val="single" w:sz="6" w:space="0" w:color="auto"/>
            </w:tcBorders>
          </w:tcPr>
          <w:p w:rsidR="00953737" w:rsidRPr="00A5181B" w:rsidRDefault="00953737" w:rsidP="00311C0E">
            <w:pPr>
              <w:pStyle w:val="af3"/>
            </w:pPr>
            <w:r w:rsidRPr="00A5181B">
              <w:t>100 коек</w:t>
            </w:r>
            <w:r w:rsidR="0052337E">
              <w:t xml:space="preserve"> </w:t>
            </w:r>
          </w:p>
        </w:tc>
        <w:tc>
          <w:tcPr>
            <w:tcW w:w="916" w:type="pct"/>
            <w:tcBorders>
              <w:top w:val="single" w:sz="6" w:space="0" w:color="auto"/>
              <w:left w:val="single" w:sz="6" w:space="0" w:color="auto"/>
              <w:right w:val="single" w:sz="6" w:space="0" w:color="auto"/>
            </w:tcBorders>
            <w:vAlign w:val="center"/>
          </w:tcPr>
          <w:p w:rsidR="00953737" w:rsidRPr="00A5181B" w:rsidRDefault="00953737" w:rsidP="00703E05">
            <w:pPr>
              <w:pStyle w:val="af7"/>
            </w:pPr>
            <w:r w:rsidRPr="00A5181B">
              <w:t>10 - 15</w:t>
            </w:r>
          </w:p>
        </w:tc>
      </w:tr>
      <w:tr w:rsidR="00F15D60" w:rsidRPr="00A5181B" w:rsidTr="00703E05">
        <w:trPr>
          <w:cantSplit/>
          <w:trHeight w:val="360"/>
          <w:jc w:val="center"/>
        </w:trPr>
        <w:tc>
          <w:tcPr>
            <w:tcW w:w="2717" w:type="pct"/>
            <w:tcBorders>
              <w:top w:val="single" w:sz="6" w:space="0" w:color="auto"/>
              <w:left w:val="single" w:sz="6" w:space="0" w:color="auto"/>
              <w:bottom w:val="single" w:sz="6" w:space="0" w:color="auto"/>
              <w:right w:val="single" w:sz="6" w:space="0" w:color="auto"/>
            </w:tcBorders>
          </w:tcPr>
          <w:p w:rsidR="00953737" w:rsidRPr="00A5181B" w:rsidRDefault="00953737" w:rsidP="00311C0E">
            <w:pPr>
              <w:pStyle w:val="af3"/>
            </w:pPr>
            <w:r w:rsidRPr="00A5181B">
              <w:t>Поликлиники</w:t>
            </w:r>
            <w:r w:rsidR="0052337E">
              <w:t xml:space="preserve"> </w:t>
            </w:r>
          </w:p>
        </w:tc>
        <w:tc>
          <w:tcPr>
            <w:tcW w:w="1367" w:type="pct"/>
            <w:tcBorders>
              <w:top w:val="single" w:sz="6" w:space="0" w:color="auto"/>
              <w:left w:val="single" w:sz="6" w:space="0" w:color="auto"/>
              <w:bottom w:val="single" w:sz="6" w:space="0" w:color="auto"/>
              <w:right w:val="single" w:sz="6" w:space="0" w:color="auto"/>
            </w:tcBorders>
          </w:tcPr>
          <w:p w:rsidR="00953737" w:rsidRPr="00A5181B" w:rsidRDefault="00953737" w:rsidP="00311C0E">
            <w:pPr>
              <w:pStyle w:val="af3"/>
            </w:pPr>
            <w:r w:rsidRPr="00A5181B">
              <w:t>100 посещений</w:t>
            </w:r>
            <w:r w:rsidR="0052337E">
              <w:t xml:space="preserve"> </w:t>
            </w:r>
          </w:p>
        </w:tc>
        <w:tc>
          <w:tcPr>
            <w:tcW w:w="916" w:type="pct"/>
            <w:tcBorders>
              <w:top w:val="single" w:sz="6" w:space="0" w:color="auto"/>
              <w:left w:val="single" w:sz="6" w:space="0" w:color="auto"/>
              <w:bottom w:val="single" w:sz="6" w:space="0" w:color="auto"/>
              <w:right w:val="single" w:sz="6" w:space="0" w:color="auto"/>
            </w:tcBorders>
            <w:vAlign w:val="center"/>
          </w:tcPr>
          <w:p w:rsidR="00953737" w:rsidRPr="00A5181B" w:rsidRDefault="00953737" w:rsidP="00703E05">
            <w:pPr>
              <w:pStyle w:val="af7"/>
            </w:pPr>
            <w:r w:rsidRPr="00A5181B">
              <w:t>20</w:t>
            </w:r>
          </w:p>
        </w:tc>
      </w:tr>
      <w:tr w:rsidR="00F15D60" w:rsidRPr="00A5181B" w:rsidTr="00703E05">
        <w:trPr>
          <w:cantSplit/>
          <w:trHeight w:val="190"/>
          <w:jc w:val="center"/>
        </w:trPr>
        <w:tc>
          <w:tcPr>
            <w:tcW w:w="2717" w:type="pct"/>
            <w:tcBorders>
              <w:top w:val="single" w:sz="6" w:space="0" w:color="auto"/>
              <w:left w:val="single" w:sz="6" w:space="0" w:color="auto"/>
              <w:bottom w:val="single" w:sz="6" w:space="0" w:color="auto"/>
              <w:right w:val="single" w:sz="6" w:space="0" w:color="auto"/>
            </w:tcBorders>
          </w:tcPr>
          <w:p w:rsidR="00953737" w:rsidRPr="00A5181B" w:rsidRDefault="00953737" w:rsidP="00703E05">
            <w:pPr>
              <w:pStyle w:val="af3"/>
            </w:pPr>
            <w:r w:rsidRPr="00A5181B">
              <w:t>Спортивные здания и сооружения с</w:t>
            </w:r>
            <w:r w:rsidR="00703E05">
              <w:t xml:space="preserve"> </w:t>
            </w:r>
            <w:r w:rsidRPr="00A5181B">
              <w:t>трибунами вместимостью более 500</w:t>
            </w:r>
            <w:r w:rsidR="00703E05">
              <w:t xml:space="preserve"> </w:t>
            </w:r>
            <w:r w:rsidRPr="00A5181B">
              <w:t>зрителей</w:t>
            </w:r>
            <w:r w:rsidR="0052337E">
              <w:t xml:space="preserve"> </w:t>
            </w:r>
          </w:p>
        </w:tc>
        <w:tc>
          <w:tcPr>
            <w:tcW w:w="1367" w:type="pct"/>
            <w:tcBorders>
              <w:top w:val="single" w:sz="6" w:space="0" w:color="auto"/>
              <w:left w:val="single" w:sz="6" w:space="0" w:color="auto"/>
              <w:bottom w:val="single" w:sz="6" w:space="0" w:color="auto"/>
              <w:right w:val="single" w:sz="6" w:space="0" w:color="auto"/>
            </w:tcBorders>
          </w:tcPr>
          <w:p w:rsidR="00953737" w:rsidRPr="00A5181B" w:rsidRDefault="00953737" w:rsidP="00311C0E">
            <w:pPr>
              <w:pStyle w:val="af3"/>
            </w:pPr>
            <w:r w:rsidRPr="00A5181B">
              <w:t>100 мест</w:t>
            </w:r>
            <w:r w:rsidR="0052337E">
              <w:t xml:space="preserve"> </w:t>
            </w:r>
          </w:p>
        </w:tc>
        <w:tc>
          <w:tcPr>
            <w:tcW w:w="916" w:type="pct"/>
            <w:tcBorders>
              <w:top w:val="single" w:sz="6" w:space="0" w:color="auto"/>
              <w:left w:val="single" w:sz="6" w:space="0" w:color="auto"/>
              <w:bottom w:val="single" w:sz="6" w:space="0" w:color="auto"/>
              <w:right w:val="single" w:sz="6" w:space="0" w:color="auto"/>
            </w:tcBorders>
            <w:vAlign w:val="center"/>
          </w:tcPr>
          <w:p w:rsidR="00953737" w:rsidRPr="00A5181B" w:rsidRDefault="00953737" w:rsidP="00703E05">
            <w:pPr>
              <w:pStyle w:val="af7"/>
            </w:pPr>
            <w:r w:rsidRPr="00A5181B">
              <w:t>3 - 5</w:t>
            </w:r>
          </w:p>
        </w:tc>
      </w:tr>
      <w:tr w:rsidR="00F15D60" w:rsidRPr="00A5181B" w:rsidTr="00703E05">
        <w:trPr>
          <w:cantSplit/>
          <w:trHeight w:val="480"/>
          <w:jc w:val="center"/>
        </w:trPr>
        <w:tc>
          <w:tcPr>
            <w:tcW w:w="2717" w:type="pct"/>
            <w:tcBorders>
              <w:top w:val="single" w:sz="6" w:space="0" w:color="auto"/>
              <w:left w:val="single" w:sz="6" w:space="0" w:color="auto"/>
              <w:bottom w:val="single" w:sz="6" w:space="0" w:color="auto"/>
              <w:right w:val="single" w:sz="6" w:space="0" w:color="auto"/>
            </w:tcBorders>
          </w:tcPr>
          <w:p w:rsidR="00953737" w:rsidRPr="00A5181B" w:rsidRDefault="00953737" w:rsidP="00703E05">
            <w:pPr>
              <w:pStyle w:val="af3"/>
            </w:pPr>
            <w:r w:rsidRPr="00A5181B">
              <w:t>Театры, кинотеатры, цирки,</w:t>
            </w:r>
            <w:r w:rsidR="0052337E">
              <w:t xml:space="preserve"> </w:t>
            </w:r>
            <w:r w:rsidRPr="00A5181B">
              <w:t>концертные залы, выставки</w:t>
            </w:r>
            <w:r w:rsidR="0052337E">
              <w:t xml:space="preserve"> </w:t>
            </w:r>
          </w:p>
        </w:tc>
        <w:tc>
          <w:tcPr>
            <w:tcW w:w="1367" w:type="pct"/>
            <w:tcBorders>
              <w:top w:val="single" w:sz="6" w:space="0" w:color="auto"/>
              <w:left w:val="single" w:sz="6" w:space="0" w:color="auto"/>
              <w:bottom w:val="single" w:sz="6" w:space="0" w:color="auto"/>
              <w:right w:val="single" w:sz="6" w:space="0" w:color="auto"/>
            </w:tcBorders>
          </w:tcPr>
          <w:p w:rsidR="00953737" w:rsidRPr="00A5181B" w:rsidRDefault="00953737" w:rsidP="004B4327">
            <w:pPr>
              <w:pStyle w:val="af3"/>
            </w:pPr>
            <w:r w:rsidRPr="00A5181B">
              <w:t>100 мест или</w:t>
            </w:r>
            <w:r w:rsidR="00CD52E0">
              <w:t xml:space="preserve"> </w:t>
            </w:r>
            <w:r w:rsidRPr="00A5181B">
              <w:t>единовременных</w:t>
            </w:r>
            <w:r w:rsidR="00CD52E0">
              <w:t xml:space="preserve"> </w:t>
            </w:r>
            <w:r w:rsidRPr="00A5181B">
              <w:t>посетителей</w:t>
            </w:r>
            <w:r w:rsidR="0052337E">
              <w:t xml:space="preserve"> </w:t>
            </w:r>
          </w:p>
        </w:tc>
        <w:tc>
          <w:tcPr>
            <w:tcW w:w="916" w:type="pct"/>
            <w:tcBorders>
              <w:top w:val="single" w:sz="6" w:space="0" w:color="auto"/>
              <w:left w:val="single" w:sz="6" w:space="0" w:color="auto"/>
              <w:bottom w:val="single" w:sz="6" w:space="0" w:color="auto"/>
              <w:right w:val="single" w:sz="6" w:space="0" w:color="auto"/>
            </w:tcBorders>
            <w:vAlign w:val="center"/>
          </w:tcPr>
          <w:p w:rsidR="00953737" w:rsidRPr="00A5181B" w:rsidRDefault="00953737" w:rsidP="00703E05">
            <w:pPr>
              <w:pStyle w:val="af7"/>
            </w:pPr>
            <w:r w:rsidRPr="00A5181B">
              <w:t>10 - 15</w:t>
            </w:r>
          </w:p>
        </w:tc>
      </w:tr>
      <w:tr w:rsidR="00F15D60" w:rsidRPr="00A5181B" w:rsidTr="00703E05">
        <w:trPr>
          <w:cantSplit/>
          <w:trHeight w:val="240"/>
          <w:jc w:val="center"/>
        </w:trPr>
        <w:tc>
          <w:tcPr>
            <w:tcW w:w="2717" w:type="pct"/>
            <w:tcBorders>
              <w:top w:val="single" w:sz="6" w:space="0" w:color="auto"/>
              <w:left w:val="single" w:sz="6" w:space="0" w:color="auto"/>
              <w:bottom w:val="single" w:sz="6" w:space="0" w:color="auto"/>
              <w:right w:val="single" w:sz="6" w:space="0" w:color="auto"/>
            </w:tcBorders>
          </w:tcPr>
          <w:p w:rsidR="00953737" w:rsidRPr="00A5181B" w:rsidRDefault="00953737" w:rsidP="00703E05">
            <w:pPr>
              <w:pStyle w:val="af3"/>
            </w:pPr>
            <w:r w:rsidRPr="00A5181B">
              <w:t>Торговые центры, универмаги,</w:t>
            </w:r>
            <w:r w:rsidR="0052337E">
              <w:t xml:space="preserve"> </w:t>
            </w:r>
            <w:r w:rsidRPr="00A5181B">
              <w:t>магазины с площадью торговых</w:t>
            </w:r>
            <w:r w:rsidR="0052337E">
              <w:t xml:space="preserve"> </w:t>
            </w:r>
            <w:r w:rsidR="004B4327" w:rsidRPr="00A5181B">
              <w:t>залов более 200 м</w:t>
            </w:r>
            <w:r w:rsidR="004B4327" w:rsidRPr="00365B79">
              <w:rPr>
                <w:vertAlign w:val="superscript"/>
              </w:rPr>
              <w:t>2</w:t>
            </w:r>
            <w:r w:rsidR="004B4327">
              <w:t xml:space="preserve"> </w:t>
            </w:r>
          </w:p>
        </w:tc>
        <w:tc>
          <w:tcPr>
            <w:tcW w:w="1367" w:type="pct"/>
            <w:tcBorders>
              <w:top w:val="single" w:sz="6" w:space="0" w:color="auto"/>
              <w:left w:val="single" w:sz="6" w:space="0" w:color="auto"/>
              <w:bottom w:val="single" w:sz="6" w:space="0" w:color="auto"/>
              <w:right w:val="single" w:sz="6" w:space="0" w:color="auto"/>
            </w:tcBorders>
          </w:tcPr>
          <w:p w:rsidR="00953737" w:rsidRPr="00A5181B" w:rsidRDefault="00953737" w:rsidP="004B4327">
            <w:pPr>
              <w:pStyle w:val="af3"/>
            </w:pPr>
            <w:r w:rsidRPr="00A5181B">
              <w:t>100 м</w:t>
            </w:r>
            <w:r w:rsidRPr="00FB7BBF">
              <w:rPr>
                <w:vertAlign w:val="superscript"/>
              </w:rPr>
              <w:t>2</w:t>
            </w:r>
            <w:r w:rsidRPr="00A5181B">
              <w:t xml:space="preserve"> торговой</w:t>
            </w:r>
            <w:r w:rsidR="00CD52E0">
              <w:t xml:space="preserve"> </w:t>
            </w:r>
            <w:r w:rsidRPr="00A5181B">
              <w:t>площади</w:t>
            </w:r>
            <w:r w:rsidR="0052337E">
              <w:t xml:space="preserve"> </w:t>
            </w:r>
          </w:p>
        </w:tc>
        <w:tc>
          <w:tcPr>
            <w:tcW w:w="916" w:type="pct"/>
            <w:tcBorders>
              <w:top w:val="single" w:sz="6" w:space="0" w:color="auto"/>
              <w:left w:val="single" w:sz="6" w:space="0" w:color="auto"/>
              <w:bottom w:val="single" w:sz="6" w:space="0" w:color="auto"/>
              <w:right w:val="single" w:sz="6" w:space="0" w:color="auto"/>
            </w:tcBorders>
            <w:vAlign w:val="center"/>
          </w:tcPr>
          <w:p w:rsidR="00953737" w:rsidRPr="00A5181B" w:rsidRDefault="000B2397" w:rsidP="00703E05">
            <w:pPr>
              <w:pStyle w:val="af7"/>
            </w:pPr>
            <w:r w:rsidRPr="00A5181B">
              <w:t>5 - 15</w:t>
            </w:r>
          </w:p>
        </w:tc>
      </w:tr>
      <w:tr w:rsidR="00F15D60" w:rsidRPr="00A5181B" w:rsidTr="00703E05">
        <w:trPr>
          <w:cantSplit/>
          <w:trHeight w:val="240"/>
          <w:jc w:val="center"/>
        </w:trPr>
        <w:tc>
          <w:tcPr>
            <w:tcW w:w="2717" w:type="pct"/>
            <w:tcBorders>
              <w:top w:val="single" w:sz="6" w:space="0" w:color="auto"/>
              <w:left w:val="single" w:sz="6" w:space="0" w:color="auto"/>
              <w:bottom w:val="single" w:sz="6" w:space="0" w:color="auto"/>
              <w:right w:val="single" w:sz="6" w:space="0" w:color="auto"/>
            </w:tcBorders>
          </w:tcPr>
          <w:p w:rsidR="00953737" w:rsidRPr="00A5181B" w:rsidRDefault="00953737" w:rsidP="00311C0E">
            <w:pPr>
              <w:pStyle w:val="af3"/>
            </w:pPr>
            <w:r w:rsidRPr="00A5181B">
              <w:t>Рынки</w:t>
            </w:r>
            <w:r w:rsidR="0052337E">
              <w:t xml:space="preserve"> </w:t>
            </w:r>
          </w:p>
        </w:tc>
        <w:tc>
          <w:tcPr>
            <w:tcW w:w="1367" w:type="pct"/>
            <w:tcBorders>
              <w:top w:val="single" w:sz="6" w:space="0" w:color="auto"/>
              <w:left w:val="single" w:sz="6" w:space="0" w:color="auto"/>
              <w:bottom w:val="single" w:sz="6" w:space="0" w:color="auto"/>
              <w:right w:val="single" w:sz="6" w:space="0" w:color="auto"/>
            </w:tcBorders>
          </w:tcPr>
          <w:p w:rsidR="00953737" w:rsidRPr="00A5181B" w:rsidRDefault="00953737" w:rsidP="00311C0E">
            <w:pPr>
              <w:pStyle w:val="af3"/>
            </w:pPr>
            <w:r w:rsidRPr="00A5181B">
              <w:t xml:space="preserve">100 торговых мест </w:t>
            </w:r>
          </w:p>
        </w:tc>
        <w:tc>
          <w:tcPr>
            <w:tcW w:w="916" w:type="pct"/>
            <w:tcBorders>
              <w:top w:val="single" w:sz="6" w:space="0" w:color="auto"/>
              <w:left w:val="single" w:sz="6" w:space="0" w:color="auto"/>
              <w:bottom w:val="single" w:sz="6" w:space="0" w:color="auto"/>
              <w:right w:val="single" w:sz="6" w:space="0" w:color="auto"/>
            </w:tcBorders>
            <w:vAlign w:val="center"/>
          </w:tcPr>
          <w:p w:rsidR="00953737" w:rsidRPr="00A5181B" w:rsidRDefault="00953737" w:rsidP="00703E05">
            <w:pPr>
              <w:pStyle w:val="af7"/>
            </w:pPr>
            <w:r w:rsidRPr="00A5181B">
              <w:t>40 - 50</w:t>
            </w:r>
          </w:p>
        </w:tc>
      </w:tr>
      <w:tr w:rsidR="00F15D60" w:rsidRPr="00A5181B" w:rsidTr="00703E05">
        <w:trPr>
          <w:cantSplit/>
          <w:trHeight w:val="283"/>
          <w:jc w:val="center"/>
        </w:trPr>
        <w:tc>
          <w:tcPr>
            <w:tcW w:w="2717" w:type="pct"/>
            <w:tcBorders>
              <w:top w:val="single" w:sz="6" w:space="0" w:color="auto"/>
              <w:left w:val="single" w:sz="6" w:space="0" w:color="auto"/>
              <w:bottom w:val="single" w:sz="6" w:space="0" w:color="auto"/>
              <w:right w:val="single" w:sz="6" w:space="0" w:color="auto"/>
            </w:tcBorders>
          </w:tcPr>
          <w:p w:rsidR="00953737" w:rsidRPr="00A5181B" w:rsidRDefault="00953737" w:rsidP="001835A8">
            <w:pPr>
              <w:pStyle w:val="af3"/>
            </w:pPr>
            <w:r w:rsidRPr="00A5181B">
              <w:t>Рестораны и кафе</w:t>
            </w:r>
          </w:p>
        </w:tc>
        <w:tc>
          <w:tcPr>
            <w:tcW w:w="1367" w:type="pct"/>
            <w:tcBorders>
              <w:top w:val="single" w:sz="6" w:space="0" w:color="auto"/>
              <w:left w:val="single" w:sz="6" w:space="0" w:color="auto"/>
              <w:bottom w:val="single" w:sz="6" w:space="0" w:color="auto"/>
              <w:right w:val="single" w:sz="6" w:space="0" w:color="auto"/>
            </w:tcBorders>
          </w:tcPr>
          <w:p w:rsidR="00953737" w:rsidRPr="00A5181B" w:rsidRDefault="00953737" w:rsidP="00311C0E">
            <w:pPr>
              <w:pStyle w:val="af3"/>
            </w:pPr>
            <w:r w:rsidRPr="00A5181B">
              <w:t>100 мест</w:t>
            </w:r>
            <w:r w:rsidR="0052337E">
              <w:t xml:space="preserve"> </w:t>
            </w:r>
          </w:p>
        </w:tc>
        <w:tc>
          <w:tcPr>
            <w:tcW w:w="916" w:type="pct"/>
            <w:tcBorders>
              <w:top w:val="single" w:sz="6" w:space="0" w:color="auto"/>
              <w:left w:val="single" w:sz="6" w:space="0" w:color="auto"/>
              <w:bottom w:val="single" w:sz="6" w:space="0" w:color="auto"/>
              <w:right w:val="single" w:sz="6" w:space="0" w:color="auto"/>
            </w:tcBorders>
            <w:vAlign w:val="center"/>
          </w:tcPr>
          <w:p w:rsidR="00953737" w:rsidRPr="00A5181B" w:rsidRDefault="00953737" w:rsidP="00703E05">
            <w:pPr>
              <w:pStyle w:val="af7"/>
            </w:pPr>
            <w:r w:rsidRPr="00A5181B">
              <w:t>10 - 15</w:t>
            </w:r>
          </w:p>
        </w:tc>
      </w:tr>
      <w:tr w:rsidR="00F15D60" w:rsidRPr="00A5181B" w:rsidTr="00703E05">
        <w:trPr>
          <w:cantSplit/>
          <w:trHeight w:val="283"/>
          <w:jc w:val="center"/>
        </w:trPr>
        <w:tc>
          <w:tcPr>
            <w:tcW w:w="2717" w:type="pct"/>
            <w:tcBorders>
              <w:top w:val="single" w:sz="6" w:space="0" w:color="auto"/>
              <w:left w:val="single" w:sz="6" w:space="0" w:color="auto"/>
              <w:bottom w:val="single" w:sz="6" w:space="0" w:color="auto"/>
              <w:right w:val="single" w:sz="6" w:space="0" w:color="auto"/>
            </w:tcBorders>
          </w:tcPr>
          <w:p w:rsidR="00953737" w:rsidRPr="00A5181B" w:rsidRDefault="001835A8" w:rsidP="00311C0E">
            <w:pPr>
              <w:pStyle w:val="af3"/>
            </w:pPr>
            <w:r w:rsidRPr="00A5181B">
              <w:t>Гостиницы</w:t>
            </w:r>
            <w:r>
              <w:t xml:space="preserve"> </w:t>
            </w:r>
          </w:p>
        </w:tc>
        <w:tc>
          <w:tcPr>
            <w:tcW w:w="1367" w:type="pct"/>
            <w:tcBorders>
              <w:top w:val="single" w:sz="6" w:space="0" w:color="auto"/>
              <w:left w:val="single" w:sz="6" w:space="0" w:color="auto"/>
              <w:bottom w:val="single" w:sz="6" w:space="0" w:color="auto"/>
              <w:right w:val="single" w:sz="6" w:space="0" w:color="auto"/>
            </w:tcBorders>
          </w:tcPr>
          <w:p w:rsidR="00953737" w:rsidRPr="00A5181B" w:rsidRDefault="005D59A3" w:rsidP="00311C0E">
            <w:pPr>
              <w:pStyle w:val="af3"/>
            </w:pPr>
            <w:r w:rsidRPr="00A5181B">
              <w:t>100 мест</w:t>
            </w:r>
            <w:r w:rsidR="0052337E">
              <w:t xml:space="preserve"> </w:t>
            </w:r>
          </w:p>
        </w:tc>
        <w:tc>
          <w:tcPr>
            <w:tcW w:w="916" w:type="pct"/>
            <w:tcBorders>
              <w:top w:val="single" w:sz="6" w:space="0" w:color="auto"/>
              <w:left w:val="single" w:sz="6" w:space="0" w:color="auto"/>
              <w:bottom w:val="single" w:sz="6" w:space="0" w:color="auto"/>
              <w:right w:val="single" w:sz="6" w:space="0" w:color="auto"/>
            </w:tcBorders>
            <w:vAlign w:val="center"/>
          </w:tcPr>
          <w:p w:rsidR="00953737" w:rsidRPr="00A5181B" w:rsidRDefault="00953737" w:rsidP="00703E05">
            <w:pPr>
              <w:pStyle w:val="af7"/>
            </w:pPr>
            <w:r w:rsidRPr="00A5181B">
              <w:t>6 - 8</w:t>
            </w:r>
          </w:p>
        </w:tc>
      </w:tr>
      <w:tr w:rsidR="00F15D60" w:rsidRPr="00A5181B" w:rsidTr="00703E05">
        <w:trPr>
          <w:cantSplit/>
          <w:trHeight w:val="240"/>
          <w:jc w:val="center"/>
        </w:trPr>
        <w:tc>
          <w:tcPr>
            <w:tcW w:w="2717" w:type="pct"/>
            <w:tcBorders>
              <w:top w:val="single" w:sz="6" w:space="0" w:color="auto"/>
              <w:left w:val="single" w:sz="6" w:space="0" w:color="auto"/>
              <w:bottom w:val="single" w:sz="6" w:space="0" w:color="auto"/>
              <w:right w:val="single" w:sz="6" w:space="0" w:color="auto"/>
            </w:tcBorders>
          </w:tcPr>
          <w:p w:rsidR="00953737" w:rsidRPr="00A5181B" w:rsidRDefault="00953737" w:rsidP="00311C0E">
            <w:pPr>
              <w:pStyle w:val="af3"/>
            </w:pPr>
            <w:r w:rsidRPr="00A5181B">
              <w:t>Вокзалы всех видов транспорта</w:t>
            </w:r>
            <w:r w:rsidR="0052337E">
              <w:t xml:space="preserve"> </w:t>
            </w:r>
          </w:p>
        </w:tc>
        <w:tc>
          <w:tcPr>
            <w:tcW w:w="1367" w:type="pct"/>
            <w:tcBorders>
              <w:top w:val="single" w:sz="6" w:space="0" w:color="auto"/>
              <w:left w:val="single" w:sz="6" w:space="0" w:color="auto"/>
              <w:bottom w:val="single" w:sz="6" w:space="0" w:color="auto"/>
              <w:right w:val="single" w:sz="6" w:space="0" w:color="auto"/>
            </w:tcBorders>
          </w:tcPr>
          <w:p w:rsidR="00953737" w:rsidRPr="00A5181B" w:rsidRDefault="00953737" w:rsidP="00CD52E0">
            <w:pPr>
              <w:pStyle w:val="af3"/>
            </w:pPr>
            <w:r w:rsidRPr="00A5181B">
              <w:t>100 пассажиров</w:t>
            </w:r>
            <w:r w:rsidR="0052337E">
              <w:t xml:space="preserve"> </w:t>
            </w:r>
            <w:r w:rsidRPr="00A5181B">
              <w:t>дальнего и</w:t>
            </w:r>
            <w:r w:rsidR="0052337E">
              <w:t xml:space="preserve"> </w:t>
            </w:r>
            <w:r w:rsidRPr="00A5181B">
              <w:t>местного</w:t>
            </w:r>
            <w:r w:rsidR="0052337E">
              <w:t xml:space="preserve"> </w:t>
            </w:r>
            <w:r w:rsidRPr="00A5181B">
              <w:t>сообщений,</w:t>
            </w:r>
            <w:r w:rsidR="0052337E">
              <w:t xml:space="preserve"> </w:t>
            </w:r>
            <w:r w:rsidRPr="00A5181B">
              <w:t>прибывающих в час "пик"</w:t>
            </w:r>
            <w:r w:rsidR="0052337E">
              <w:t xml:space="preserve"> </w:t>
            </w:r>
          </w:p>
        </w:tc>
        <w:tc>
          <w:tcPr>
            <w:tcW w:w="916" w:type="pct"/>
            <w:tcBorders>
              <w:top w:val="single" w:sz="6" w:space="0" w:color="auto"/>
              <w:left w:val="single" w:sz="6" w:space="0" w:color="auto"/>
              <w:bottom w:val="single" w:sz="6" w:space="0" w:color="auto"/>
              <w:right w:val="single" w:sz="6" w:space="0" w:color="auto"/>
            </w:tcBorders>
            <w:vAlign w:val="center"/>
          </w:tcPr>
          <w:p w:rsidR="00953737" w:rsidRPr="00A5181B" w:rsidRDefault="00943049" w:rsidP="00703E05">
            <w:pPr>
              <w:pStyle w:val="af7"/>
            </w:pPr>
            <w:r w:rsidRPr="00A5181B">
              <w:t>10 - 20</w:t>
            </w:r>
          </w:p>
        </w:tc>
      </w:tr>
      <w:tr w:rsidR="00F15D60" w:rsidRPr="00A5181B" w:rsidTr="00703E05">
        <w:trPr>
          <w:cantSplit/>
          <w:trHeight w:val="480"/>
          <w:jc w:val="center"/>
        </w:trPr>
        <w:tc>
          <w:tcPr>
            <w:tcW w:w="2717" w:type="pct"/>
            <w:tcBorders>
              <w:top w:val="single" w:sz="6" w:space="0" w:color="auto"/>
              <w:left w:val="single" w:sz="6" w:space="0" w:color="auto"/>
              <w:bottom w:val="single" w:sz="6" w:space="0" w:color="auto"/>
              <w:right w:val="single" w:sz="6" w:space="0" w:color="auto"/>
            </w:tcBorders>
          </w:tcPr>
          <w:p w:rsidR="00953737" w:rsidRPr="00A5181B" w:rsidRDefault="00953737" w:rsidP="00703E05">
            <w:pPr>
              <w:pStyle w:val="af3"/>
            </w:pPr>
            <w:r w:rsidRPr="00A5181B">
              <w:t>Базы кратковременного отдыха</w:t>
            </w:r>
            <w:r w:rsidR="0052337E">
              <w:t xml:space="preserve"> </w:t>
            </w:r>
            <w:r w:rsidR="00703E05">
              <w:br/>
            </w:r>
            <w:r w:rsidRPr="00A5181B">
              <w:t>(спортивные, лыжные, рыболовные)</w:t>
            </w:r>
          </w:p>
        </w:tc>
        <w:tc>
          <w:tcPr>
            <w:tcW w:w="1367" w:type="pct"/>
            <w:tcBorders>
              <w:top w:val="single" w:sz="6" w:space="0" w:color="auto"/>
              <w:left w:val="single" w:sz="6" w:space="0" w:color="auto"/>
              <w:bottom w:val="single" w:sz="6" w:space="0" w:color="auto"/>
              <w:right w:val="single" w:sz="6" w:space="0" w:color="auto"/>
            </w:tcBorders>
          </w:tcPr>
          <w:p w:rsidR="00953737" w:rsidRPr="00A5181B" w:rsidRDefault="00953737" w:rsidP="004B4327">
            <w:pPr>
              <w:pStyle w:val="af3"/>
            </w:pPr>
            <w:r w:rsidRPr="00A5181B">
              <w:t>100 единовременных</w:t>
            </w:r>
            <w:r w:rsidR="0052337E">
              <w:t xml:space="preserve"> </w:t>
            </w:r>
            <w:r w:rsidRPr="00A5181B">
              <w:t>посетителей</w:t>
            </w:r>
            <w:r w:rsidR="0052337E">
              <w:t xml:space="preserve"> </w:t>
            </w:r>
          </w:p>
        </w:tc>
        <w:tc>
          <w:tcPr>
            <w:tcW w:w="916" w:type="pct"/>
            <w:tcBorders>
              <w:top w:val="single" w:sz="6" w:space="0" w:color="auto"/>
              <w:left w:val="single" w:sz="6" w:space="0" w:color="auto"/>
              <w:bottom w:val="single" w:sz="6" w:space="0" w:color="auto"/>
              <w:right w:val="single" w:sz="6" w:space="0" w:color="auto"/>
            </w:tcBorders>
            <w:vAlign w:val="center"/>
          </w:tcPr>
          <w:p w:rsidR="00953737" w:rsidRPr="00A5181B" w:rsidRDefault="00953737" w:rsidP="00703E05">
            <w:pPr>
              <w:pStyle w:val="af7"/>
            </w:pPr>
            <w:r w:rsidRPr="00A5181B">
              <w:t>10 - 15</w:t>
            </w:r>
          </w:p>
        </w:tc>
      </w:tr>
      <w:tr w:rsidR="00F15D60" w:rsidRPr="00A5181B" w:rsidTr="00703E05">
        <w:trPr>
          <w:cantSplit/>
          <w:trHeight w:val="360"/>
          <w:jc w:val="center"/>
        </w:trPr>
        <w:tc>
          <w:tcPr>
            <w:tcW w:w="2717" w:type="pct"/>
            <w:tcBorders>
              <w:top w:val="single" w:sz="6" w:space="0" w:color="auto"/>
              <w:left w:val="single" w:sz="6" w:space="0" w:color="auto"/>
              <w:bottom w:val="single" w:sz="6" w:space="0" w:color="auto"/>
              <w:right w:val="single" w:sz="6" w:space="0" w:color="auto"/>
            </w:tcBorders>
          </w:tcPr>
          <w:p w:rsidR="00953737" w:rsidRPr="00A5181B" w:rsidRDefault="00953737" w:rsidP="00311C0E">
            <w:pPr>
              <w:pStyle w:val="af3"/>
            </w:pPr>
            <w:r w:rsidRPr="00A5181B">
              <w:t>Береговые базы маломерного флота</w:t>
            </w:r>
          </w:p>
        </w:tc>
        <w:tc>
          <w:tcPr>
            <w:tcW w:w="1367" w:type="pct"/>
            <w:tcBorders>
              <w:top w:val="single" w:sz="6" w:space="0" w:color="auto"/>
              <w:left w:val="single" w:sz="6" w:space="0" w:color="auto"/>
              <w:bottom w:val="single" w:sz="6" w:space="0" w:color="auto"/>
              <w:right w:val="single" w:sz="6" w:space="0" w:color="auto"/>
            </w:tcBorders>
          </w:tcPr>
          <w:p w:rsidR="00953737" w:rsidRPr="00A5181B" w:rsidRDefault="005D59A3" w:rsidP="004B4327">
            <w:pPr>
              <w:pStyle w:val="af3"/>
            </w:pPr>
            <w:r w:rsidRPr="00A5181B">
              <w:t>100 единовременных</w:t>
            </w:r>
            <w:r w:rsidR="0052337E">
              <w:t xml:space="preserve"> </w:t>
            </w:r>
            <w:r w:rsidRPr="00A5181B">
              <w:t>посетителей</w:t>
            </w:r>
            <w:r w:rsidR="0052337E">
              <w:t xml:space="preserve"> </w:t>
            </w:r>
          </w:p>
        </w:tc>
        <w:tc>
          <w:tcPr>
            <w:tcW w:w="916" w:type="pct"/>
            <w:tcBorders>
              <w:top w:val="single" w:sz="6" w:space="0" w:color="auto"/>
              <w:left w:val="single" w:sz="6" w:space="0" w:color="auto"/>
              <w:bottom w:val="single" w:sz="6" w:space="0" w:color="auto"/>
              <w:right w:val="single" w:sz="6" w:space="0" w:color="auto"/>
            </w:tcBorders>
            <w:vAlign w:val="center"/>
          </w:tcPr>
          <w:p w:rsidR="00953737" w:rsidRPr="00A5181B" w:rsidRDefault="00953737" w:rsidP="00703E05">
            <w:pPr>
              <w:pStyle w:val="af7"/>
            </w:pPr>
            <w:r w:rsidRPr="00A5181B">
              <w:t>10 - 15</w:t>
            </w:r>
          </w:p>
        </w:tc>
      </w:tr>
      <w:tr w:rsidR="00F15D60" w:rsidRPr="00A5181B" w:rsidTr="00703E05">
        <w:trPr>
          <w:cantSplit/>
          <w:trHeight w:val="240"/>
          <w:jc w:val="center"/>
        </w:trPr>
        <w:tc>
          <w:tcPr>
            <w:tcW w:w="2717" w:type="pct"/>
            <w:tcBorders>
              <w:top w:val="single" w:sz="6" w:space="0" w:color="auto"/>
              <w:left w:val="single" w:sz="6" w:space="0" w:color="auto"/>
              <w:bottom w:val="single" w:sz="6" w:space="0" w:color="auto"/>
              <w:right w:val="single" w:sz="6" w:space="0" w:color="auto"/>
            </w:tcBorders>
          </w:tcPr>
          <w:p w:rsidR="00953737" w:rsidRPr="00A5181B" w:rsidRDefault="00953737" w:rsidP="00703E05">
            <w:pPr>
              <w:pStyle w:val="af3"/>
            </w:pPr>
            <w:r w:rsidRPr="00A5181B">
              <w:t>Предприятия общественного</w:t>
            </w:r>
            <w:r w:rsidR="0052337E">
              <w:t xml:space="preserve"> </w:t>
            </w:r>
            <w:r w:rsidRPr="00A5181B">
              <w:t>питания, торговли,</w:t>
            </w:r>
            <w:r w:rsidR="0052337E">
              <w:t xml:space="preserve"> </w:t>
            </w:r>
            <w:r w:rsidRPr="00A5181B">
              <w:t>коммунально-бытового</w:t>
            </w:r>
            <w:r w:rsidR="0052337E">
              <w:t xml:space="preserve"> </w:t>
            </w:r>
            <w:r w:rsidRPr="00A5181B">
              <w:t>обслуживания в зонах отдыха</w:t>
            </w:r>
            <w:r w:rsidR="0052337E">
              <w:t xml:space="preserve"> </w:t>
            </w:r>
          </w:p>
        </w:tc>
        <w:tc>
          <w:tcPr>
            <w:tcW w:w="1367" w:type="pct"/>
            <w:tcBorders>
              <w:top w:val="single" w:sz="6" w:space="0" w:color="auto"/>
              <w:left w:val="single" w:sz="6" w:space="0" w:color="auto"/>
              <w:bottom w:val="single" w:sz="6" w:space="0" w:color="auto"/>
              <w:right w:val="single" w:sz="6" w:space="0" w:color="auto"/>
            </w:tcBorders>
          </w:tcPr>
          <w:p w:rsidR="00953737" w:rsidRPr="00A5181B" w:rsidRDefault="00953737" w:rsidP="004B4327">
            <w:pPr>
              <w:pStyle w:val="af3"/>
            </w:pPr>
            <w:r w:rsidRPr="00A5181B">
              <w:t>100 мест в залах или единовременных</w:t>
            </w:r>
            <w:r w:rsidR="0052337E">
              <w:t xml:space="preserve"> </w:t>
            </w:r>
            <w:r w:rsidRPr="00A5181B">
              <w:t>посетителей и</w:t>
            </w:r>
            <w:r w:rsidR="00CD52E0">
              <w:t xml:space="preserve"> </w:t>
            </w:r>
            <w:r w:rsidRPr="00A5181B">
              <w:t>персонала</w:t>
            </w:r>
            <w:r w:rsidR="0052337E">
              <w:t xml:space="preserve"> </w:t>
            </w:r>
          </w:p>
        </w:tc>
        <w:tc>
          <w:tcPr>
            <w:tcW w:w="916" w:type="pct"/>
            <w:tcBorders>
              <w:top w:val="single" w:sz="6" w:space="0" w:color="auto"/>
              <w:left w:val="single" w:sz="6" w:space="0" w:color="auto"/>
              <w:bottom w:val="single" w:sz="6" w:space="0" w:color="auto"/>
              <w:right w:val="single" w:sz="6" w:space="0" w:color="auto"/>
            </w:tcBorders>
            <w:vAlign w:val="center"/>
          </w:tcPr>
          <w:p w:rsidR="00953737" w:rsidRPr="00A5181B" w:rsidRDefault="00914333" w:rsidP="00703E05">
            <w:pPr>
              <w:pStyle w:val="af7"/>
            </w:pPr>
            <w:r w:rsidRPr="00A5181B">
              <w:t>10-20</w:t>
            </w:r>
          </w:p>
        </w:tc>
      </w:tr>
      <w:tr w:rsidR="008C6B87" w:rsidRPr="00A5181B" w:rsidTr="00703E05">
        <w:trPr>
          <w:cantSplit/>
          <w:trHeight w:val="240"/>
          <w:jc w:val="center"/>
        </w:trPr>
        <w:tc>
          <w:tcPr>
            <w:tcW w:w="2717" w:type="pct"/>
            <w:tcBorders>
              <w:top w:val="single" w:sz="6" w:space="0" w:color="auto"/>
              <w:left w:val="single" w:sz="6" w:space="0" w:color="auto"/>
              <w:bottom w:val="single" w:sz="6" w:space="0" w:color="auto"/>
              <w:right w:val="single" w:sz="6" w:space="0" w:color="auto"/>
            </w:tcBorders>
          </w:tcPr>
          <w:p w:rsidR="008C6B87" w:rsidRPr="00A5181B" w:rsidRDefault="008C6B87" w:rsidP="00311C0E">
            <w:pPr>
              <w:pStyle w:val="af3"/>
            </w:pPr>
            <w:r w:rsidRPr="00A5181B">
              <w:t>Государственные, административные, общественные организации и учреждения</w:t>
            </w:r>
          </w:p>
        </w:tc>
        <w:tc>
          <w:tcPr>
            <w:tcW w:w="1367" w:type="pct"/>
            <w:tcBorders>
              <w:top w:val="single" w:sz="6" w:space="0" w:color="auto"/>
              <w:left w:val="single" w:sz="6" w:space="0" w:color="auto"/>
              <w:bottom w:val="single" w:sz="6" w:space="0" w:color="auto"/>
              <w:right w:val="single" w:sz="6" w:space="0" w:color="auto"/>
            </w:tcBorders>
          </w:tcPr>
          <w:p w:rsidR="008C6B87" w:rsidRPr="00A5181B" w:rsidRDefault="008C6B87" w:rsidP="00311C0E">
            <w:pPr>
              <w:pStyle w:val="af3"/>
            </w:pPr>
            <w:r w:rsidRPr="00A5181B">
              <w:t>100 единовременных посетителей и персонала</w:t>
            </w:r>
          </w:p>
        </w:tc>
        <w:tc>
          <w:tcPr>
            <w:tcW w:w="916" w:type="pct"/>
            <w:tcBorders>
              <w:top w:val="single" w:sz="6" w:space="0" w:color="auto"/>
              <w:left w:val="single" w:sz="6" w:space="0" w:color="auto"/>
              <w:bottom w:val="single" w:sz="6" w:space="0" w:color="auto"/>
              <w:right w:val="single" w:sz="6" w:space="0" w:color="auto"/>
            </w:tcBorders>
            <w:vAlign w:val="center"/>
          </w:tcPr>
          <w:p w:rsidR="008C6B87" w:rsidRPr="00A5181B" w:rsidRDefault="008C6B87" w:rsidP="00703E05">
            <w:pPr>
              <w:pStyle w:val="af7"/>
            </w:pPr>
            <w:r w:rsidRPr="00A5181B">
              <w:t>10-20</w:t>
            </w:r>
          </w:p>
        </w:tc>
      </w:tr>
      <w:tr w:rsidR="00A4021F" w:rsidRPr="00A5181B" w:rsidTr="00703E05">
        <w:trPr>
          <w:cantSplit/>
          <w:trHeight w:val="240"/>
          <w:jc w:val="center"/>
        </w:trPr>
        <w:tc>
          <w:tcPr>
            <w:tcW w:w="2717" w:type="pct"/>
            <w:tcBorders>
              <w:top w:val="single" w:sz="6" w:space="0" w:color="auto"/>
              <w:left w:val="single" w:sz="6" w:space="0" w:color="auto"/>
              <w:bottom w:val="single" w:sz="6" w:space="0" w:color="auto"/>
              <w:right w:val="single" w:sz="6" w:space="0" w:color="auto"/>
            </w:tcBorders>
          </w:tcPr>
          <w:p w:rsidR="00A4021F" w:rsidRPr="00A5181B" w:rsidRDefault="00A4021F" w:rsidP="001835A8">
            <w:pPr>
              <w:pStyle w:val="af3"/>
            </w:pPr>
            <w:r w:rsidRPr="00A5181B">
              <w:t xml:space="preserve">Отделения связи, почтовые отделения, телефонные и телеграфные пункты </w:t>
            </w:r>
          </w:p>
        </w:tc>
        <w:tc>
          <w:tcPr>
            <w:tcW w:w="1367" w:type="pct"/>
            <w:tcBorders>
              <w:top w:val="single" w:sz="6" w:space="0" w:color="auto"/>
              <w:left w:val="single" w:sz="6" w:space="0" w:color="auto"/>
              <w:bottom w:val="single" w:sz="6" w:space="0" w:color="auto"/>
              <w:right w:val="single" w:sz="6" w:space="0" w:color="auto"/>
            </w:tcBorders>
          </w:tcPr>
          <w:p w:rsidR="00A4021F" w:rsidRPr="00A5181B" w:rsidRDefault="00A4021F" w:rsidP="00311C0E">
            <w:pPr>
              <w:pStyle w:val="af3"/>
            </w:pPr>
            <w:r w:rsidRPr="00A5181B">
              <w:t>10 единовременных посетителей и персонала</w:t>
            </w:r>
          </w:p>
        </w:tc>
        <w:tc>
          <w:tcPr>
            <w:tcW w:w="916" w:type="pct"/>
            <w:tcBorders>
              <w:top w:val="single" w:sz="6" w:space="0" w:color="auto"/>
              <w:left w:val="single" w:sz="6" w:space="0" w:color="auto"/>
              <w:bottom w:val="single" w:sz="6" w:space="0" w:color="auto"/>
              <w:right w:val="single" w:sz="6" w:space="0" w:color="auto"/>
            </w:tcBorders>
            <w:vAlign w:val="center"/>
          </w:tcPr>
          <w:p w:rsidR="00A4021F" w:rsidRPr="00A5181B" w:rsidRDefault="00A4021F" w:rsidP="00703E05">
            <w:pPr>
              <w:pStyle w:val="af7"/>
            </w:pPr>
            <w:r w:rsidRPr="00A5181B">
              <w:t>1</w:t>
            </w:r>
          </w:p>
        </w:tc>
      </w:tr>
    </w:tbl>
    <w:p w:rsidR="00953737" w:rsidRPr="00A5181B" w:rsidRDefault="00953737" w:rsidP="00853402">
      <w:pPr>
        <w:pStyle w:val="af"/>
      </w:pPr>
      <w:bookmarkStart w:id="29" w:name="_GoBack"/>
      <w:bookmarkEnd w:id="29"/>
    </w:p>
    <w:sectPr w:rsidR="00953737" w:rsidRPr="00A5181B" w:rsidSect="00341602">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03A" w:rsidRDefault="0046703A" w:rsidP="005515D4">
      <w:r>
        <w:separator/>
      </w:r>
    </w:p>
  </w:endnote>
  <w:endnote w:type="continuationSeparator" w:id="0">
    <w:p w:rsidR="0046703A" w:rsidRDefault="0046703A" w:rsidP="0055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ans">
    <w:altName w:val="Corbel"/>
    <w:charset w:val="CC"/>
    <w:family w:val="swiss"/>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F8" w:rsidRDefault="006B5FF8">
    <w:pPr>
      <w:jc w:val="center"/>
    </w:pPr>
    <w:r>
      <w:fldChar w:fldCharType="begin"/>
    </w:r>
    <w:r>
      <w:instrText>PAGE   \* MERGEFORMAT</w:instrText>
    </w:r>
    <w:r>
      <w:fldChar w:fldCharType="separate"/>
    </w:r>
    <w:r w:rsidRPr="006B5FF8">
      <w:rPr>
        <w:noProof/>
      </w:rPr>
      <w:t>3</w:t>
    </w:r>
    <w:r>
      <w:fldChar w:fldCharType="end"/>
    </w:r>
  </w:p>
  <w:p w:rsidR="006B5FF8" w:rsidRPr="00846930" w:rsidRDefault="006B5FF8" w:rsidP="003302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58247"/>
      <w:docPartObj>
        <w:docPartGallery w:val="Page Numbers (Bottom of Page)"/>
        <w:docPartUnique/>
      </w:docPartObj>
    </w:sdtPr>
    <w:sdtEndPr/>
    <w:sdtContent>
      <w:p w:rsidR="0046766B" w:rsidRDefault="0046766B">
        <w:pPr>
          <w:jc w:val="right"/>
        </w:pPr>
        <w:r>
          <w:fldChar w:fldCharType="begin"/>
        </w:r>
        <w:r>
          <w:instrText>PAGE   \* MERGEFORMAT</w:instrText>
        </w:r>
        <w:r>
          <w:fldChar w:fldCharType="separate"/>
        </w:r>
        <w:r w:rsidR="003E1740">
          <w:rPr>
            <w:noProof/>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334376"/>
      <w:docPartObj>
        <w:docPartGallery w:val="Page Numbers (Bottom of Page)"/>
        <w:docPartUnique/>
      </w:docPartObj>
    </w:sdtPr>
    <w:sdtEndPr/>
    <w:sdtContent>
      <w:p w:rsidR="0042769D" w:rsidRPr="00993917" w:rsidRDefault="00AB17E7" w:rsidP="00993917">
        <w:pPr>
          <w:jc w:val="right"/>
        </w:pPr>
        <w:r>
          <w:fldChar w:fldCharType="begin"/>
        </w:r>
        <w:r>
          <w:instrText>PAGE   \* MERGEFORMAT</w:instrText>
        </w:r>
        <w:r>
          <w:fldChar w:fldCharType="separate"/>
        </w:r>
        <w:r w:rsidR="003E1740">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03A" w:rsidRDefault="0046703A" w:rsidP="005515D4">
      <w:r>
        <w:separator/>
      </w:r>
    </w:p>
  </w:footnote>
  <w:footnote w:type="continuationSeparator" w:id="0">
    <w:p w:rsidR="0046703A" w:rsidRDefault="0046703A" w:rsidP="00551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39" w:rsidRDefault="00A91939" w:rsidP="0046766B">
    <w:pPr>
      <w:pStyle w:val="a9"/>
    </w:pPr>
    <w:r>
      <w:t xml:space="preserve">МНГП МО п. Тазовский. Часть1. </w:t>
    </w:r>
  </w:p>
  <w:p w:rsidR="0046766B" w:rsidRPr="0046766B" w:rsidRDefault="0046766B" w:rsidP="0046766B">
    <w:pPr>
      <w:pStyle w:val="a9"/>
    </w:pPr>
    <w:r w:rsidRPr="0046766B">
      <w:t>Основная часть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46CBEE"/>
    <w:lvl w:ilvl="0">
      <w:start w:val="1"/>
      <w:numFmt w:val="decimal"/>
      <w:lvlText w:val="%1."/>
      <w:lvlJc w:val="left"/>
      <w:pPr>
        <w:tabs>
          <w:tab w:val="num" w:pos="1440"/>
        </w:tabs>
        <w:ind w:left="1440" w:hanging="360"/>
      </w:pPr>
    </w:lvl>
  </w:abstractNum>
  <w:abstractNum w:abstractNumId="1">
    <w:nsid w:val="000A326C"/>
    <w:multiLevelType w:val="multilevel"/>
    <w:tmpl w:val="FA645958"/>
    <w:lvl w:ilvl="0">
      <w:start w:val="1"/>
      <w:numFmt w:val="decimal"/>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29A0857"/>
    <w:multiLevelType w:val="hybridMultilevel"/>
    <w:tmpl w:val="590227BA"/>
    <w:lvl w:ilvl="0" w:tplc="86A87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2B20B7B"/>
    <w:multiLevelType w:val="multilevel"/>
    <w:tmpl w:val="3628E99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1179FB"/>
    <w:multiLevelType w:val="hybridMultilevel"/>
    <w:tmpl w:val="B09A8C2E"/>
    <w:lvl w:ilvl="0" w:tplc="FA529E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60FAC"/>
    <w:multiLevelType w:val="hybridMultilevel"/>
    <w:tmpl w:val="F7365F14"/>
    <w:lvl w:ilvl="0" w:tplc="FFFFFFFF">
      <w:start w:val="1"/>
      <w:numFmt w:val="decimal"/>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F265AAE"/>
    <w:multiLevelType w:val="hybridMultilevel"/>
    <w:tmpl w:val="FBD83FBC"/>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2175E"/>
    <w:multiLevelType w:val="hybridMultilevel"/>
    <w:tmpl w:val="F2D8E9D6"/>
    <w:lvl w:ilvl="0" w:tplc="7E10B6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D85CB1"/>
    <w:multiLevelType w:val="multilevel"/>
    <w:tmpl w:val="9EE0761E"/>
    <w:lvl w:ilvl="0">
      <w:start w:val="9"/>
      <w:numFmt w:val="decimal"/>
      <w:lvlText w:val="%1."/>
      <w:lvlJc w:val="left"/>
      <w:pPr>
        <w:ind w:left="450" w:hanging="45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189A795C"/>
    <w:multiLevelType w:val="multilevel"/>
    <w:tmpl w:val="3D429C00"/>
    <w:lvl w:ilvl="0">
      <w:start w:val="1"/>
      <w:numFmt w:val="russianLower"/>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94A57E5"/>
    <w:multiLevelType w:val="hybridMultilevel"/>
    <w:tmpl w:val="83062404"/>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B84F93"/>
    <w:multiLevelType w:val="multilevel"/>
    <w:tmpl w:val="E50CB78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b/>
        <w:i w:val="0"/>
        <w:color w:val="000000"/>
        <w:sz w:val="28"/>
        <w:szCs w:val="28"/>
      </w:rPr>
    </w:lvl>
    <w:lvl w:ilvl="2">
      <w:start w:val="1"/>
      <w:numFmt w:val="decimal"/>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nsid w:val="1FF125B4"/>
    <w:multiLevelType w:val="hybridMultilevel"/>
    <w:tmpl w:val="60D8B9BA"/>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9736A6"/>
    <w:multiLevelType w:val="multilevel"/>
    <w:tmpl w:val="69EABED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4C14B91"/>
    <w:multiLevelType w:val="hybridMultilevel"/>
    <w:tmpl w:val="53E27CC0"/>
    <w:lvl w:ilvl="0" w:tplc="E2B609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8DB25E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91B1E79"/>
    <w:multiLevelType w:val="hybridMultilevel"/>
    <w:tmpl w:val="797020EE"/>
    <w:lvl w:ilvl="0" w:tplc="2BDA948C">
      <w:start w:val="1"/>
      <w:numFmt w:val="bullet"/>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2B1E4F7B"/>
    <w:multiLevelType w:val="hybridMultilevel"/>
    <w:tmpl w:val="A6B28CB6"/>
    <w:lvl w:ilvl="0" w:tplc="CC62626C">
      <w:start w:val="1"/>
      <w:numFmt w:val="bullet"/>
      <w:pStyle w:val="a"/>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557F61"/>
    <w:multiLevelType w:val="hybridMultilevel"/>
    <w:tmpl w:val="6764E6CE"/>
    <w:lvl w:ilvl="0" w:tplc="FFFFFFFF">
      <w:start w:val="1"/>
      <w:numFmt w:val="decimal"/>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D5E27F6"/>
    <w:multiLevelType w:val="hybridMultilevel"/>
    <w:tmpl w:val="09242816"/>
    <w:lvl w:ilvl="0" w:tplc="92BCC8CE">
      <w:start w:val="1"/>
      <w:numFmt w:val="decimal"/>
      <w:pStyle w:val="a0"/>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8345307"/>
    <w:multiLevelType w:val="multilevel"/>
    <w:tmpl w:val="DDD0FD5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D54000A"/>
    <w:multiLevelType w:val="hybridMultilevel"/>
    <w:tmpl w:val="53E27CC0"/>
    <w:lvl w:ilvl="0" w:tplc="E2B609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3">
    <w:nsid w:val="408567F1"/>
    <w:multiLevelType w:val="hybridMultilevel"/>
    <w:tmpl w:val="B79C5C18"/>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BB76E6"/>
    <w:multiLevelType w:val="hybridMultilevel"/>
    <w:tmpl w:val="04C8DB5A"/>
    <w:lvl w:ilvl="0" w:tplc="9F924596">
      <w:start w:val="6"/>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E26663"/>
    <w:multiLevelType w:val="hybridMultilevel"/>
    <w:tmpl w:val="4410772A"/>
    <w:lvl w:ilvl="0" w:tplc="EA428690">
      <w:start w:val="1"/>
      <w:numFmt w:val="bullet"/>
      <w:lvlText w:val=""/>
      <w:lvlJc w:val="left"/>
      <w:pPr>
        <w:ind w:left="2610" w:hanging="360"/>
      </w:pPr>
      <w:rPr>
        <w:rFonts w:ascii="Symbol" w:hAnsi="Symbol" w:hint="default"/>
      </w:rPr>
    </w:lvl>
    <w:lvl w:ilvl="1" w:tplc="04190003">
      <w:start w:val="1"/>
      <w:numFmt w:val="bullet"/>
      <w:lvlText w:val="o"/>
      <w:lvlJc w:val="left"/>
      <w:pPr>
        <w:ind w:left="3330" w:hanging="360"/>
      </w:pPr>
      <w:rPr>
        <w:rFonts w:ascii="Courier New" w:hAnsi="Courier New" w:cs="Courier New" w:hint="default"/>
      </w:rPr>
    </w:lvl>
    <w:lvl w:ilvl="2" w:tplc="04190005" w:tentative="1">
      <w:start w:val="1"/>
      <w:numFmt w:val="bullet"/>
      <w:lvlText w:val=""/>
      <w:lvlJc w:val="left"/>
      <w:pPr>
        <w:ind w:left="4050" w:hanging="360"/>
      </w:pPr>
      <w:rPr>
        <w:rFonts w:ascii="Wingdings" w:hAnsi="Wingdings" w:hint="default"/>
      </w:rPr>
    </w:lvl>
    <w:lvl w:ilvl="3" w:tplc="04190001" w:tentative="1">
      <w:start w:val="1"/>
      <w:numFmt w:val="bullet"/>
      <w:lvlText w:val=""/>
      <w:lvlJc w:val="left"/>
      <w:pPr>
        <w:ind w:left="4770" w:hanging="360"/>
      </w:pPr>
      <w:rPr>
        <w:rFonts w:ascii="Symbol" w:hAnsi="Symbol" w:hint="default"/>
      </w:rPr>
    </w:lvl>
    <w:lvl w:ilvl="4" w:tplc="04190003" w:tentative="1">
      <w:start w:val="1"/>
      <w:numFmt w:val="bullet"/>
      <w:lvlText w:val="o"/>
      <w:lvlJc w:val="left"/>
      <w:pPr>
        <w:ind w:left="5490" w:hanging="360"/>
      </w:pPr>
      <w:rPr>
        <w:rFonts w:ascii="Courier New" w:hAnsi="Courier New" w:cs="Courier New" w:hint="default"/>
      </w:rPr>
    </w:lvl>
    <w:lvl w:ilvl="5" w:tplc="04190005" w:tentative="1">
      <w:start w:val="1"/>
      <w:numFmt w:val="bullet"/>
      <w:lvlText w:val=""/>
      <w:lvlJc w:val="left"/>
      <w:pPr>
        <w:ind w:left="6210" w:hanging="360"/>
      </w:pPr>
      <w:rPr>
        <w:rFonts w:ascii="Wingdings" w:hAnsi="Wingdings" w:hint="default"/>
      </w:rPr>
    </w:lvl>
    <w:lvl w:ilvl="6" w:tplc="04190001" w:tentative="1">
      <w:start w:val="1"/>
      <w:numFmt w:val="bullet"/>
      <w:lvlText w:val=""/>
      <w:lvlJc w:val="left"/>
      <w:pPr>
        <w:ind w:left="6930" w:hanging="360"/>
      </w:pPr>
      <w:rPr>
        <w:rFonts w:ascii="Symbol" w:hAnsi="Symbol" w:hint="default"/>
      </w:rPr>
    </w:lvl>
    <w:lvl w:ilvl="7" w:tplc="04190003" w:tentative="1">
      <w:start w:val="1"/>
      <w:numFmt w:val="bullet"/>
      <w:lvlText w:val="o"/>
      <w:lvlJc w:val="left"/>
      <w:pPr>
        <w:ind w:left="7650" w:hanging="360"/>
      </w:pPr>
      <w:rPr>
        <w:rFonts w:ascii="Courier New" w:hAnsi="Courier New" w:cs="Courier New" w:hint="default"/>
      </w:rPr>
    </w:lvl>
    <w:lvl w:ilvl="8" w:tplc="04190005" w:tentative="1">
      <w:start w:val="1"/>
      <w:numFmt w:val="bullet"/>
      <w:lvlText w:val=""/>
      <w:lvlJc w:val="left"/>
      <w:pPr>
        <w:ind w:left="8370" w:hanging="360"/>
      </w:pPr>
      <w:rPr>
        <w:rFonts w:ascii="Wingdings" w:hAnsi="Wingdings" w:hint="default"/>
      </w:rPr>
    </w:lvl>
  </w:abstractNum>
  <w:abstractNum w:abstractNumId="26">
    <w:nsid w:val="41871910"/>
    <w:multiLevelType w:val="hybridMultilevel"/>
    <w:tmpl w:val="5FF0FE0E"/>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684D2C"/>
    <w:multiLevelType w:val="hybridMultilevel"/>
    <w:tmpl w:val="CDACBE60"/>
    <w:lvl w:ilvl="0" w:tplc="3B441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69638E2"/>
    <w:multiLevelType w:val="hybridMultilevel"/>
    <w:tmpl w:val="F90AB42A"/>
    <w:lvl w:ilvl="0" w:tplc="7E2E3E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6E0B38"/>
    <w:multiLevelType w:val="hybridMultilevel"/>
    <w:tmpl w:val="16EA7EAE"/>
    <w:lvl w:ilvl="0" w:tplc="44D87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65195B"/>
    <w:multiLevelType w:val="multilevel"/>
    <w:tmpl w:val="16A8B17E"/>
    <w:lvl w:ilvl="0">
      <w:start w:val="1"/>
      <w:numFmt w:val="decimal"/>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35934E4"/>
    <w:multiLevelType w:val="hybridMultilevel"/>
    <w:tmpl w:val="53900DD2"/>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69542E"/>
    <w:multiLevelType w:val="hybridMultilevel"/>
    <w:tmpl w:val="51220E92"/>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5A5071A8"/>
    <w:multiLevelType w:val="hybridMultilevel"/>
    <w:tmpl w:val="FBC4562E"/>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BFE7418"/>
    <w:multiLevelType w:val="hybridMultilevel"/>
    <w:tmpl w:val="8EF2810E"/>
    <w:lvl w:ilvl="0" w:tplc="B0009FF0">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6">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D2C0AA8"/>
    <w:multiLevelType w:val="hybridMultilevel"/>
    <w:tmpl w:val="F5F0AE96"/>
    <w:lvl w:ilvl="0" w:tplc="4DF63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7E5AAA"/>
    <w:multiLevelType w:val="hybridMultilevel"/>
    <w:tmpl w:val="5DC2747C"/>
    <w:lvl w:ilvl="0" w:tplc="6C3CAC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EBB480F"/>
    <w:multiLevelType w:val="hybridMultilevel"/>
    <w:tmpl w:val="3BDE28FE"/>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0CC008F"/>
    <w:multiLevelType w:val="multilevel"/>
    <w:tmpl w:val="D3A4E860"/>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2"/>
  </w:num>
  <w:num w:numId="2">
    <w:abstractNumId w:val="9"/>
  </w:num>
  <w:num w:numId="3">
    <w:abstractNumId w:val="18"/>
  </w:num>
  <w:num w:numId="4">
    <w:abstractNumId w:val="30"/>
  </w:num>
  <w:num w:numId="5">
    <w:abstractNumId w:val="40"/>
  </w:num>
  <w:num w:numId="6">
    <w:abstractNumId w:val="36"/>
  </w:num>
  <w:num w:numId="7">
    <w:abstractNumId w:val="1"/>
  </w:num>
  <w:num w:numId="8">
    <w:abstractNumId w:val="4"/>
  </w:num>
  <w:num w:numId="9">
    <w:abstractNumId w:val="15"/>
  </w:num>
  <w:num w:numId="10">
    <w:abstractNumId w:val="32"/>
  </w:num>
  <w:num w:numId="11">
    <w:abstractNumId w:val="20"/>
  </w:num>
  <w:num w:numId="12">
    <w:abstractNumId w:val="5"/>
  </w:num>
  <w:num w:numId="13">
    <w:abstractNumId w:val="34"/>
  </w:num>
  <w:num w:numId="14">
    <w:abstractNumId w:val="16"/>
  </w:num>
  <w:num w:numId="15">
    <w:abstractNumId w:val="11"/>
  </w:num>
  <w:num w:numId="16">
    <w:abstractNumId w:val="35"/>
  </w:num>
  <w:num w:numId="17">
    <w:abstractNumId w:val="6"/>
  </w:num>
  <w:num w:numId="18">
    <w:abstractNumId w:val="31"/>
  </w:num>
  <w:num w:numId="19">
    <w:abstractNumId w:val="23"/>
  </w:num>
  <w:num w:numId="20">
    <w:abstractNumId w:val="33"/>
  </w:num>
  <w:num w:numId="21">
    <w:abstractNumId w:val="12"/>
  </w:num>
  <w:num w:numId="22">
    <w:abstractNumId w:val="26"/>
  </w:num>
  <w:num w:numId="23">
    <w:abstractNumId w:val="39"/>
  </w:num>
  <w:num w:numId="24">
    <w:abstractNumId w:val="25"/>
  </w:num>
  <w:num w:numId="25">
    <w:abstractNumId w:val="3"/>
  </w:num>
  <w:num w:numId="26">
    <w:abstractNumId w:val="8"/>
  </w:num>
  <w:num w:numId="27">
    <w:abstractNumId w:val="21"/>
  </w:num>
  <w:num w:numId="28">
    <w:abstractNumId w:val="10"/>
  </w:num>
  <w:num w:numId="29">
    <w:abstractNumId w:val="37"/>
  </w:num>
  <w:num w:numId="30">
    <w:abstractNumId w:val="8"/>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4"/>
  </w:num>
  <w:num w:numId="33">
    <w:abstractNumId w:val="29"/>
  </w:num>
  <w:num w:numId="34">
    <w:abstractNumId w:val="38"/>
  </w:num>
  <w:num w:numId="35">
    <w:abstractNumId w:val="2"/>
  </w:num>
  <w:num w:numId="36">
    <w:abstractNumId w:val="27"/>
  </w:num>
  <w:num w:numId="37">
    <w:abstractNumId w:val="24"/>
  </w:num>
  <w:num w:numId="38">
    <w:abstractNumId w:val="17"/>
  </w:num>
  <w:num w:numId="39">
    <w:abstractNumId w:val="19"/>
  </w:num>
  <w:num w:numId="40">
    <w:abstractNumId w:val="28"/>
  </w:num>
  <w:num w:numId="41">
    <w:abstractNumId w:val="7"/>
  </w:num>
  <w:num w:numId="42">
    <w:abstractNumId w:val="0"/>
  </w:num>
  <w:num w:numId="43">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ED"/>
    <w:rsid w:val="0000083C"/>
    <w:rsid w:val="00002755"/>
    <w:rsid w:val="00003D23"/>
    <w:rsid w:val="00004C7B"/>
    <w:rsid w:val="00006469"/>
    <w:rsid w:val="0000654B"/>
    <w:rsid w:val="00006CFB"/>
    <w:rsid w:val="000106DB"/>
    <w:rsid w:val="00010BE1"/>
    <w:rsid w:val="000146D4"/>
    <w:rsid w:val="00017559"/>
    <w:rsid w:val="00021507"/>
    <w:rsid w:val="00021A4A"/>
    <w:rsid w:val="00021C5C"/>
    <w:rsid w:val="00021E9B"/>
    <w:rsid w:val="00022620"/>
    <w:rsid w:val="00022B24"/>
    <w:rsid w:val="00026A89"/>
    <w:rsid w:val="00027109"/>
    <w:rsid w:val="0002749B"/>
    <w:rsid w:val="000274C1"/>
    <w:rsid w:val="00027D71"/>
    <w:rsid w:val="0003014D"/>
    <w:rsid w:val="00031B2B"/>
    <w:rsid w:val="00031D53"/>
    <w:rsid w:val="0003269C"/>
    <w:rsid w:val="00032953"/>
    <w:rsid w:val="00034C25"/>
    <w:rsid w:val="0003549A"/>
    <w:rsid w:val="0003586F"/>
    <w:rsid w:val="000368AF"/>
    <w:rsid w:val="000409FD"/>
    <w:rsid w:val="000411C2"/>
    <w:rsid w:val="00042BAF"/>
    <w:rsid w:val="00044B62"/>
    <w:rsid w:val="00045EDF"/>
    <w:rsid w:val="000503D0"/>
    <w:rsid w:val="00050A7A"/>
    <w:rsid w:val="00050BB3"/>
    <w:rsid w:val="00052711"/>
    <w:rsid w:val="00052CED"/>
    <w:rsid w:val="000565EF"/>
    <w:rsid w:val="00063220"/>
    <w:rsid w:val="000646B3"/>
    <w:rsid w:val="00064CAC"/>
    <w:rsid w:val="00064F03"/>
    <w:rsid w:val="00065696"/>
    <w:rsid w:val="00065864"/>
    <w:rsid w:val="00066D83"/>
    <w:rsid w:val="000701F2"/>
    <w:rsid w:val="00071490"/>
    <w:rsid w:val="00073251"/>
    <w:rsid w:val="00075276"/>
    <w:rsid w:val="00075B3F"/>
    <w:rsid w:val="00080B91"/>
    <w:rsid w:val="00081993"/>
    <w:rsid w:val="00081CD4"/>
    <w:rsid w:val="00082999"/>
    <w:rsid w:val="00087830"/>
    <w:rsid w:val="00091262"/>
    <w:rsid w:val="00091457"/>
    <w:rsid w:val="00091DD9"/>
    <w:rsid w:val="00091E1B"/>
    <w:rsid w:val="0009222D"/>
    <w:rsid w:val="00092640"/>
    <w:rsid w:val="000945BB"/>
    <w:rsid w:val="000959E7"/>
    <w:rsid w:val="0009718C"/>
    <w:rsid w:val="000A0964"/>
    <w:rsid w:val="000A0D19"/>
    <w:rsid w:val="000A1B93"/>
    <w:rsid w:val="000A4A45"/>
    <w:rsid w:val="000A5498"/>
    <w:rsid w:val="000A5953"/>
    <w:rsid w:val="000A5DED"/>
    <w:rsid w:val="000A689A"/>
    <w:rsid w:val="000A6E1E"/>
    <w:rsid w:val="000A76E5"/>
    <w:rsid w:val="000B06B0"/>
    <w:rsid w:val="000B13D2"/>
    <w:rsid w:val="000B1C02"/>
    <w:rsid w:val="000B2397"/>
    <w:rsid w:val="000B30A3"/>
    <w:rsid w:val="000B3D58"/>
    <w:rsid w:val="000B55D6"/>
    <w:rsid w:val="000B6698"/>
    <w:rsid w:val="000B67AE"/>
    <w:rsid w:val="000B7104"/>
    <w:rsid w:val="000B7F24"/>
    <w:rsid w:val="000C0A8A"/>
    <w:rsid w:val="000C2429"/>
    <w:rsid w:val="000C2679"/>
    <w:rsid w:val="000C35BE"/>
    <w:rsid w:val="000C5338"/>
    <w:rsid w:val="000C6446"/>
    <w:rsid w:val="000D02F7"/>
    <w:rsid w:val="000D0B09"/>
    <w:rsid w:val="000D0E3C"/>
    <w:rsid w:val="000D3ADD"/>
    <w:rsid w:val="000D4147"/>
    <w:rsid w:val="000D465A"/>
    <w:rsid w:val="000D5BBE"/>
    <w:rsid w:val="000D5BD7"/>
    <w:rsid w:val="000D674B"/>
    <w:rsid w:val="000D71E0"/>
    <w:rsid w:val="000D72B5"/>
    <w:rsid w:val="000E10B2"/>
    <w:rsid w:val="000E1A04"/>
    <w:rsid w:val="000E2112"/>
    <w:rsid w:val="000E3639"/>
    <w:rsid w:val="000E443B"/>
    <w:rsid w:val="000E4511"/>
    <w:rsid w:val="000E4BE3"/>
    <w:rsid w:val="000E52C1"/>
    <w:rsid w:val="000E5534"/>
    <w:rsid w:val="000E5571"/>
    <w:rsid w:val="000F1AEE"/>
    <w:rsid w:val="000F2445"/>
    <w:rsid w:val="000F2FEE"/>
    <w:rsid w:val="000F34DD"/>
    <w:rsid w:val="000F3E54"/>
    <w:rsid w:val="000F6CC8"/>
    <w:rsid w:val="000F7564"/>
    <w:rsid w:val="00103B53"/>
    <w:rsid w:val="00103F4C"/>
    <w:rsid w:val="001058BC"/>
    <w:rsid w:val="00107339"/>
    <w:rsid w:val="00107730"/>
    <w:rsid w:val="00114ACE"/>
    <w:rsid w:val="0011585C"/>
    <w:rsid w:val="00115BD6"/>
    <w:rsid w:val="00117745"/>
    <w:rsid w:val="00120210"/>
    <w:rsid w:val="001211CE"/>
    <w:rsid w:val="00121626"/>
    <w:rsid w:val="0012196D"/>
    <w:rsid w:val="00121E39"/>
    <w:rsid w:val="00123240"/>
    <w:rsid w:val="0012470B"/>
    <w:rsid w:val="00125AC2"/>
    <w:rsid w:val="00126583"/>
    <w:rsid w:val="00126606"/>
    <w:rsid w:val="001267F3"/>
    <w:rsid w:val="001271D3"/>
    <w:rsid w:val="001272B1"/>
    <w:rsid w:val="00131B87"/>
    <w:rsid w:val="00135A5A"/>
    <w:rsid w:val="00136174"/>
    <w:rsid w:val="00136ACD"/>
    <w:rsid w:val="00137138"/>
    <w:rsid w:val="00137770"/>
    <w:rsid w:val="00137A0A"/>
    <w:rsid w:val="00137C3C"/>
    <w:rsid w:val="00140674"/>
    <w:rsid w:val="00141A55"/>
    <w:rsid w:val="0014271E"/>
    <w:rsid w:val="00143116"/>
    <w:rsid w:val="001459C2"/>
    <w:rsid w:val="001471D1"/>
    <w:rsid w:val="00150948"/>
    <w:rsid w:val="00150F6E"/>
    <w:rsid w:val="00152C73"/>
    <w:rsid w:val="0015322A"/>
    <w:rsid w:val="001540EC"/>
    <w:rsid w:val="001559C4"/>
    <w:rsid w:val="00155B15"/>
    <w:rsid w:val="001578D1"/>
    <w:rsid w:val="00157BFA"/>
    <w:rsid w:val="00161763"/>
    <w:rsid w:val="00162002"/>
    <w:rsid w:val="00162F3F"/>
    <w:rsid w:val="00163410"/>
    <w:rsid w:val="00164957"/>
    <w:rsid w:val="001657DF"/>
    <w:rsid w:val="00165BEC"/>
    <w:rsid w:val="001662D2"/>
    <w:rsid w:val="00167EE3"/>
    <w:rsid w:val="001713C5"/>
    <w:rsid w:val="00172677"/>
    <w:rsid w:val="00172901"/>
    <w:rsid w:val="0017295F"/>
    <w:rsid w:val="00173ABF"/>
    <w:rsid w:val="00173EC5"/>
    <w:rsid w:val="00175CD9"/>
    <w:rsid w:val="00180382"/>
    <w:rsid w:val="001809CB"/>
    <w:rsid w:val="00180C93"/>
    <w:rsid w:val="00180E26"/>
    <w:rsid w:val="00181956"/>
    <w:rsid w:val="001835A8"/>
    <w:rsid w:val="00183F10"/>
    <w:rsid w:val="001843C5"/>
    <w:rsid w:val="00185C1F"/>
    <w:rsid w:val="00185DC6"/>
    <w:rsid w:val="001901BD"/>
    <w:rsid w:val="001903A9"/>
    <w:rsid w:val="00193D75"/>
    <w:rsid w:val="001962ED"/>
    <w:rsid w:val="001979E7"/>
    <w:rsid w:val="00197B05"/>
    <w:rsid w:val="001A00B6"/>
    <w:rsid w:val="001A2192"/>
    <w:rsid w:val="001A2666"/>
    <w:rsid w:val="001A4779"/>
    <w:rsid w:val="001A6057"/>
    <w:rsid w:val="001A7776"/>
    <w:rsid w:val="001A7A60"/>
    <w:rsid w:val="001B1190"/>
    <w:rsid w:val="001B3CA3"/>
    <w:rsid w:val="001B4078"/>
    <w:rsid w:val="001B444B"/>
    <w:rsid w:val="001B4679"/>
    <w:rsid w:val="001B487A"/>
    <w:rsid w:val="001B6060"/>
    <w:rsid w:val="001B671F"/>
    <w:rsid w:val="001B6DFD"/>
    <w:rsid w:val="001C13CE"/>
    <w:rsid w:val="001C1EA7"/>
    <w:rsid w:val="001C29CE"/>
    <w:rsid w:val="001C4074"/>
    <w:rsid w:val="001C42F0"/>
    <w:rsid w:val="001C699A"/>
    <w:rsid w:val="001C7579"/>
    <w:rsid w:val="001C7621"/>
    <w:rsid w:val="001C778F"/>
    <w:rsid w:val="001D0E39"/>
    <w:rsid w:val="001D1105"/>
    <w:rsid w:val="001D1936"/>
    <w:rsid w:val="001D1A1E"/>
    <w:rsid w:val="001D3C16"/>
    <w:rsid w:val="001D4A56"/>
    <w:rsid w:val="001D51B2"/>
    <w:rsid w:val="001D5908"/>
    <w:rsid w:val="001D6011"/>
    <w:rsid w:val="001D6A21"/>
    <w:rsid w:val="001D7FA5"/>
    <w:rsid w:val="001E0181"/>
    <w:rsid w:val="001E1F8E"/>
    <w:rsid w:val="001E2CD2"/>
    <w:rsid w:val="001E2DD2"/>
    <w:rsid w:val="001E33B4"/>
    <w:rsid w:val="001E398F"/>
    <w:rsid w:val="001E39B8"/>
    <w:rsid w:val="001E3B30"/>
    <w:rsid w:val="001E4A9D"/>
    <w:rsid w:val="001E512E"/>
    <w:rsid w:val="001E554C"/>
    <w:rsid w:val="001E589D"/>
    <w:rsid w:val="001F02A7"/>
    <w:rsid w:val="001F0D0E"/>
    <w:rsid w:val="001F1717"/>
    <w:rsid w:val="001F1DED"/>
    <w:rsid w:val="001F2F3C"/>
    <w:rsid w:val="001F4333"/>
    <w:rsid w:val="001F4A46"/>
    <w:rsid w:val="001F507E"/>
    <w:rsid w:val="001F53EE"/>
    <w:rsid w:val="001F5BF9"/>
    <w:rsid w:val="001F7A91"/>
    <w:rsid w:val="00200A60"/>
    <w:rsid w:val="00202CCC"/>
    <w:rsid w:val="002030C7"/>
    <w:rsid w:val="00204BFF"/>
    <w:rsid w:val="00205568"/>
    <w:rsid w:val="00205730"/>
    <w:rsid w:val="00207337"/>
    <w:rsid w:val="0020788F"/>
    <w:rsid w:val="002102AD"/>
    <w:rsid w:val="0021109B"/>
    <w:rsid w:val="00212CA5"/>
    <w:rsid w:val="00214EBC"/>
    <w:rsid w:val="002156BB"/>
    <w:rsid w:val="0021594D"/>
    <w:rsid w:val="00216075"/>
    <w:rsid w:val="002164AC"/>
    <w:rsid w:val="0021652C"/>
    <w:rsid w:val="00216573"/>
    <w:rsid w:val="00220806"/>
    <w:rsid w:val="0022292B"/>
    <w:rsid w:val="00224558"/>
    <w:rsid w:val="00230DF0"/>
    <w:rsid w:val="00231415"/>
    <w:rsid w:val="00231BFC"/>
    <w:rsid w:val="00232691"/>
    <w:rsid w:val="002334F1"/>
    <w:rsid w:val="002338B4"/>
    <w:rsid w:val="0023438C"/>
    <w:rsid w:val="00236EA8"/>
    <w:rsid w:val="00237E3C"/>
    <w:rsid w:val="00240B5F"/>
    <w:rsid w:val="002418C2"/>
    <w:rsid w:val="00241A4B"/>
    <w:rsid w:val="00242465"/>
    <w:rsid w:val="002425BB"/>
    <w:rsid w:val="00242B20"/>
    <w:rsid w:val="0024355D"/>
    <w:rsid w:val="00244084"/>
    <w:rsid w:val="00244AC6"/>
    <w:rsid w:val="00245A08"/>
    <w:rsid w:val="002466A7"/>
    <w:rsid w:val="00250D6E"/>
    <w:rsid w:val="002510BF"/>
    <w:rsid w:val="002521B1"/>
    <w:rsid w:val="00252317"/>
    <w:rsid w:val="00255A86"/>
    <w:rsid w:val="00267616"/>
    <w:rsid w:val="00271275"/>
    <w:rsid w:val="002718A1"/>
    <w:rsid w:val="00273386"/>
    <w:rsid w:val="00273ABA"/>
    <w:rsid w:val="00273EF3"/>
    <w:rsid w:val="0028210E"/>
    <w:rsid w:val="00282B6A"/>
    <w:rsid w:val="00282F91"/>
    <w:rsid w:val="002834CB"/>
    <w:rsid w:val="0028437F"/>
    <w:rsid w:val="0029077D"/>
    <w:rsid w:val="002917CF"/>
    <w:rsid w:val="00292078"/>
    <w:rsid w:val="00293575"/>
    <w:rsid w:val="00293852"/>
    <w:rsid w:val="00293CDA"/>
    <w:rsid w:val="0029473B"/>
    <w:rsid w:val="002947F7"/>
    <w:rsid w:val="00294CBD"/>
    <w:rsid w:val="00295D5E"/>
    <w:rsid w:val="002969FE"/>
    <w:rsid w:val="002A0696"/>
    <w:rsid w:val="002A1396"/>
    <w:rsid w:val="002A14B5"/>
    <w:rsid w:val="002A1684"/>
    <w:rsid w:val="002A2241"/>
    <w:rsid w:val="002A3248"/>
    <w:rsid w:val="002A59C9"/>
    <w:rsid w:val="002A5C1C"/>
    <w:rsid w:val="002A5F5A"/>
    <w:rsid w:val="002A6877"/>
    <w:rsid w:val="002B2A31"/>
    <w:rsid w:val="002B3EAD"/>
    <w:rsid w:val="002B7A4A"/>
    <w:rsid w:val="002C0A1F"/>
    <w:rsid w:val="002C1E6D"/>
    <w:rsid w:val="002C32D6"/>
    <w:rsid w:val="002C382D"/>
    <w:rsid w:val="002C4E5D"/>
    <w:rsid w:val="002C596D"/>
    <w:rsid w:val="002C5C95"/>
    <w:rsid w:val="002C71C1"/>
    <w:rsid w:val="002D0504"/>
    <w:rsid w:val="002D0C59"/>
    <w:rsid w:val="002D0D5F"/>
    <w:rsid w:val="002D17B6"/>
    <w:rsid w:val="002D2C8E"/>
    <w:rsid w:val="002D510C"/>
    <w:rsid w:val="002D69E2"/>
    <w:rsid w:val="002D753B"/>
    <w:rsid w:val="002E00C1"/>
    <w:rsid w:val="002E1011"/>
    <w:rsid w:val="002E1AFB"/>
    <w:rsid w:val="002E1B1F"/>
    <w:rsid w:val="002E1C9E"/>
    <w:rsid w:val="002E3FF0"/>
    <w:rsid w:val="002E4656"/>
    <w:rsid w:val="002E4D92"/>
    <w:rsid w:val="002E6316"/>
    <w:rsid w:val="002E67FD"/>
    <w:rsid w:val="002E737B"/>
    <w:rsid w:val="002E7D8B"/>
    <w:rsid w:val="002F1276"/>
    <w:rsid w:val="002F135D"/>
    <w:rsid w:val="002F2D04"/>
    <w:rsid w:val="002F3041"/>
    <w:rsid w:val="002F5691"/>
    <w:rsid w:val="002F596B"/>
    <w:rsid w:val="002F6B52"/>
    <w:rsid w:val="002F7F3C"/>
    <w:rsid w:val="00300AD3"/>
    <w:rsid w:val="00302662"/>
    <w:rsid w:val="00303033"/>
    <w:rsid w:val="00304574"/>
    <w:rsid w:val="00304CD3"/>
    <w:rsid w:val="00304D88"/>
    <w:rsid w:val="0030570A"/>
    <w:rsid w:val="0030617C"/>
    <w:rsid w:val="003061F9"/>
    <w:rsid w:val="0030637A"/>
    <w:rsid w:val="00306D3B"/>
    <w:rsid w:val="0031000B"/>
    <w:rsid w:val="00311C0E"/>
    <w:rsid w:val="00311FAD"/>
    <w:rsid w:val="00311FCC"/>
    <w:rsid w:val="003135C4"/>
    <w:rsid w:val="00314E94"/>
    <w:rsid w:val="0031657B"/>
    <w:rsid w:val="00317BC8"/>
    <w:rsid w:val="00317E0A"/>
    <w:rsid w:val="00321124"/>
    <w:rsid w:val="00321912"/>
    <w:rsid w:val="003226F8"/>
    <w:rsid w:val="00322C5A"/>
    <w:rsid w:val="00330CB3"/>
    <w:rsid w:val="0033154D"/>
    <w:rsid w:val="00331622"/>
    <w:rsid w:val="003327FA"/>
    <w:rsid w:val="00332F21"/>
    <w:rsid w:val="00333878"/>
    <w:rsid w:val="00333ABF"/>
    <w:rsid w:val="00333DAF"/>
    <w:rsid w:val="003348E9"/>
    <w:rsid w:val="00340303"/>
    <w:rsid w:val="00341602"/>
    <w:rsid w:val="00341AB5"/>
    <w:rsid w:val="003428B6"/>
    <w:rsid w:val="00343535"/>
    <w:rsid w:val="00344152"/>
    <w:rsid w:val="003441AE"/>
    <w:rsid w:val="00345FBF"/>
    <w:rsid w:val="00346038"/>
    <w:rsid w:val="003465E2"/>
    <w:rsid w:val="00346714"/>
    <w:rsid w:val="003479CD"/>
    <w:rsid w:val="00350C18"/>
    <w:rsid w:val="00350F56"/>
    <w:rsid w:val="00351962"/>
    <w:rsid w:val="00351965"/>
    <w:rsid w:val="00351BC9"/>
    <w:rsid w:val="00353863"/>
    <w:rsid w:val="0035444A"/>
    <w:rsid w:val="00354C30"/>
    <w:rsid w:val="00354FDE"/>
    <w:rsid w:val="0035560D"/>
    <w:rsid w:val="00355C5A"/>
    <w:rsid w:val="00360FC4"/>
    <w:rsid w:val="003628D0"/>
    <w:rsid w:val="00363397"/>
    <w:rsid w:val="003636B0"/>
    <w:rsid w:val="00363F63"/>
    <w:rsid w:val="00370DE5"/>
    <w:rsid w:val="00372041"/>
    <w:rsid w:val="00372C17"/>
    <w:rsid w:val="003742E6"/>
    <w:rsid w:val="00374744"/>
    <w:rsid w:val="00374C73"/>
    <w:rsid w:val="00375001"/>
    <w:rsid w:val="003756D2"/>
    <w:rsid w:val="0037582A"/>
    <w:rsid w:val="00375EF4"/>
    <w:rsid w:val="003830AE"/>
    <w:rsid w:val="00384D68"/>
    <w:rsid w:val="003852F6"/>
    <w:rsid w:val="003922BE"/>
    <w:rsid w:val="003925FB"/>
    <w:rsid w:val="00393A84"/>
    <w:rsid w:val="00394970"/>
    <w:rsid w:val="0039594B"/>
    <w:rsid w:val="003A07EC"/>
    <w:rsid w:val="003A0D3F"/>
    <w:rsid w:val="003A1219"/>
    <w:rsid w:val="003A1D04"/>
    <w:rsid w:val="003A2918"/>
    <w:rsid w:val="003A2A14"/>
    <w:rsid w:val="003A2AE6"/>
    <w:rsid w:val="003A2E82"/>
    <w:rsid w:val="003A3780"/>
    <w:rsid w:val="003A59DB"/>
    <w:rsid w:val="003A5B5E"/>
    <w:rsid w:val="003A6555"/>
    <w:rsid w:val="003B0013"/>
    <w:rsid w:val="003B07E7"/>
    <w:rsid w:val="003B23EE"/>
    <w:rsid w:val="003B2822"/>
    <w:rsid w:val="003B2C2E"/>
    <w:rsid w:val="003B3A3A"/>
    <w:rsid w:val="003B4CC2"/>
    <w:rsid w:val="003B5048"/>
    <w:rsid w:val="003B53EA"/>
    <w:rsid w:val="003B5479"/>
    <w:rsid w:val="003B5507"/>
    <w:rsid w:val="003B6927"/>
    <w:rsid w:val="003B6C7E"/>
    <w:rsid w:val="003C0CF1"/>
    <w:rsid w:val="003C29C1"/>
    <w:rsid w:val="003C5DEE"/>
    <w:rsid w:val="003C7A7B"/>
    <w:rsid w:val="003D075B"/>
    <w:rsid w:val="003D09A8"/>
    <w:rsid w:val="003D181F"/>
    <w:rsid w:val="003D1BD6"/>
    <w:rsid w:val="003D2933"/>
    <w:rsid w:val="003D644B"/>
    <w:rsid w:val="003E1205"/>
    <w:rsid w:val="003E1648"/>
    <w:rsid w:val="003E1740"/>
    <w:rsid w:val="003E1AF6"/>
    <w:rsid w:val="003E3171"/>
    <w:rsid w:val="003E3B18"/>
    <w:rsid w:val="003E444C"/>
    <w:rsid w:val="003E5498"/>
    <w:rsid w:val="003E6A65"/>
    <w:rsid w:val="003F0CB7"/>
    <w:rsid w:val="003F1FE6"/>
    <w:rsid w:val="003F2BA8"/>
    <w:rsid w:val="003F3B3E"/>
    <w:rsid w:val="003F609F"/>
    <w:rsid w:val="003F6387"/>
    <w:rsid w:val="003F7085"/>
    <w:rsid w:val="003F7C2B"/>
    <w:rsid w:val="003F7C41"/>
    <w:rsid w:val="0040005B"/>
    <w:rsid w:val="004015EE"/>
    <w:rsid w:val="004021C3"/>
    <w:rsid w:val="00402A62"/>
    <w:rsid w:val="00403214"/>
    <w:rsid w:val="00404514"/>
    <w:rsid w:val="00404794"/>
    <w:rsid w:val="00410A3B"/>
    <w:rsid w:val="0041334A"/>
    <w:rsid w:val="00413406"/>
    <w:rsid w:val="004135AD"/>
    <w:rsid w:val="004149D2"/>
    <w:rsid w:val="00416F64"/>
    <w:rsid w:val="00417FC4"/>
    <w:rsid w:val="004208F7"/>
    <w:rsid w:val="00420FC2"/>
    <w:rsid w:val="004230F3"/>
    <w:rsid w:val="00423996"/>
    <w:rsid w:val="004243EE"/>
    <w:rsid w:val="00424C72"/>
    <w:rsid w:val="004252AA"/>
    <w:rsid w:val="0042769D"/>
    <w:rsid w:val="004311B0"/>
    <w:rsid w:val="004341DB"/>
    <w:rsid w:val="00434BCC"/>
    <w:rsid w:val="00440C57"/>
    <w:rsid w:val="00441B20"/>
    <w:rsid w:val="004439A8"/>
    <w:rsid w:val="00443B56"/>
    <w:rsid w:val="0044430A"/>
    <w:rsid w:val="0044549E"/>
    <w:rsid w:val="00445D3B"/>
    <w:rsid w:val="00446CDA"/>
    <w:rsid w:val="00453ACF"/>
    <w:rsid w:val="00453D10"/>
    <w:rsid w:val="00453F1E"/>
    <w:rsid w:val="00453F30"/>
    <w:rsid w:val="004549E6"/>
    <w:rsid w:val="00454E3D"/>
    <w:rsid w:val="004560EF"/>
    <w:rsid w:val="004579D9"/>
    <w:rsid w:val="00460276"/>
    <w:rsid w:val="00460C28"/>
    <w:rsid w:val="004635F5"/>
    <w:rsid w:val="00463E83"/>
    <w:rsid w:val="004663F1"/>
    <w:rsid w:val="0046703A"/>
    <w:rsid w:val="0046731C"/>
    <w:rsid w:val="0046766B"/>
    <w:rsid w:val="004705AA"/>
    <w:rsid w:val="00470806"/>
    <w:rsid w:val="00472320"/>
    <w:rsid w:val="00475571"/>
    <w:rsid w:val="00477341"/>
    <w:rsid w:val="004814E5"/>
    <w:rsid w:val="004820C8"/>
    <w:rsid w:val="00482B72"/>
    <w:rsid w:val="0048405D"/>
    <w:rsid w:val="00484435"/>
    <w:rsid w:val="004844DC"/>
    <w:rsid w:val="00484DCB"/>
    <w:rsid w:val="004855CE"/>
    <w:rsid w:val="00486CDE"/>
    <w:rsid w:val="0048783E"/>
    <w:rsid w:val="0049103F"/>
    <w:rsid w:val="00491686"/>
    <w:rsid w:val="00491985"/>
    <w:rsid w:val="00492D6C"/>
    <w:rsid w:val="0049441E"/>
    <w:rsid w:val="00494B26"/>
    <w:rsid w:val="004A0507"/>
    <w:rsid w:val="004A2EA2"/>
    <w:rsid w:val="004A3B69"/>
    <w:rsid w:val="004A3BDF"/>
    <w:rsid w:val="004A45A6"/>
    <w:rsid w:val="004A5198"/>
    <w:rsid w:val="004A544C"/>
    <w:rsid w:val="004A7B4D"/>
    <w:rsid w:val="004A7CA2"/>
    <w:rsid w:val="004B06D7"/>
    <w:rsid w:val="004B084F"/>
    <w:rsid w:val="004B1C0B"/>
    <w:rsid w:val="004B1C84"/>
    <w:rsid w:val="004B2637"/>
    <w:rsid w:val="004B4327"/>
    <w:rsid w:val="004B59BE"/>
    <w:rsid w:val="004B66BE"/>
    <w:rsid w:val="004B7909"/>
    <w:rsid w:val="004B7D55"/>
    <w:rsid w:val="004C0DCA"/>
    <w:rsid w:val="004C184D"/>
    <w:rsid w:val="004C4369"/>
    <w:rsid w:val="004C4838"/>
    <w:rsid w:val="004C5850"/>
    <w:rsid w:val="004C7468"/>
    <w:rsid w:val="004D1208"/>
    <w:rsid w:val="004D4877"/>
    <w:rsid w:val="004D5BF7"/>
    <w:rsid w:val="004D6CB8"/>
    <w:rsid w:val="004E0233"/>
    <w:rsid w:val="004E0423"/>
    <w:rsid w:val="004E105D"/>
    <w:rsid w:val="004E2027"/>
    <w:rsid w:val="004E2505"/>
    <w:rsid w:val="004F1DB3"/>
    <w:rsid w:val="004F2740"/>
    <w:rsid w:val="004F3869"/>
    <w:rsid w:val="004F3D44"/>
    <w:rsid w:val="004F41C0"/>
    <w:rsid w:val="004F6F7E"/>
    <w:rsid w:val="00500ACA"/>
    <w:rsid w:val="00502281"/>
    <w:rsid w:val="00502A47"/>
    <w:rsid w:val="00502F79"/>
    <w:rsid w:val="0050415B"/>
    <w:rsid w:val="005042E8"/>
    <w:rsid w:val="005045DB"/>
    <w:rsid w:val="00504932"/>
    <w:rsid w:val="00505422"/>
    <w:rsid w:val="005056BC"/>
    <w:rsid w:val="00507CC1"/>
    <w:rsid w:val="00510EEF"/>
    <w:rsid w:val="00510FC3"/>
    <w:rsid w:val="00511269"/>
    <w:rsid w:val="00511B7E"/>
    <w:rsid w:val="0051650E"/>
    <w:rsid w:val="00520435"/>
    <w:rsid w:val="00522642"/>
    <w:rsid w:val="005226CC"/>
    <w:rsid w:val="0052337E"/>
    <w:rsid w:val="00524DBB"/>
    <w:rsid w:val="00525840"/>
    <w:rsid w:val="005261DB"/>
    <w:rsid w:val="00527B4B"/>
    <w:rsid w:val="00527D38"/>
    <w:rsid w:val="005305D9"/>
    <w:rsid w:val="00531DA1"/>
    <w:rsid w:val="00532616"/>
    <w:rsid w:val="00532966"/>
    <w:rsid w:val="0053405D"/>
    <w:rsid w:val="005345A1"/>
    <w:rsid w:val="00536E99"/>
    <w:rsid w:val="00537036"/>
    <w:rsid w:val="0054034C"/>
    <w:rsid w:val="00540364"/>
    <w:rsid w:val="00540E9C"/>
    <w:rsid w:val="00545330"/>
    <w:rsid w:val="005460B6"/>
    <w:rsid w:val="00546645"/>
    <w:rsid w:val="00547116"/>
    <w:rsid w:val="005479B4"/>
    <w:rsid w:val="00547DF4"/>
    <w:rsid w:val="00550154"/>
    <w:rsid w:val="005515D4"/>
    <w:rsid w:val="00551821"/>
    <w:rsid w:val="00552ECB"/>
    <w:rsid w:val="0055323F"/>
    <w:rsid w:val="00553886"/>
    <w:rsid w:val="00555B26"/>
    <w:rsid w:val="00555FC5"/>
    <w:rsid w:val="00556678"/>
    <w:rsid w:val="00557D5E"/>
    <w:rsid w:val="0056055A"/>
    <w:rsid w:val="00560CFC"/>
    <w:rsid w:val="00561D7F"/>
    <w:rsid w:val="00561EA2"/>
    <w:rsid w:val="00565BB3"/>
    <w:rsid w:val="005665D6"/>
    <w:rsid w:val="00566F04"/>
    <w:rsid w:val="005676BD"/>
    <w:rsid w:val="0056775C"/>
    <w:rsid w:val="00571BDE"/>
    <w:rsid w:val="00573418"/>
    <w:rsid w:val="0057586E"/>
    <w:rsid w:val="00581022"/>
    <w:rsid w:val="00581270"/>
    <w:rsid w:val="00582422"/>
    <w:rsid w:val="00582A9D"/>
    <w:rsid w:val="005837BD"/>
    <w:rsid w:val="0058392B"/>
    <w:rsid w:val="005847A9"/>
    <w:rsid w:val="0058526F"/>
    <w:rsid w:val="00586865"/>
    <w:rsid w:val="00590F22"/>
    <w:rsid w:val="0059130E"/>
    <w:rsid w:val="005919D6"/>
    <w:rsid w:val="00591B2A"/>
    <w:rsid w:val="00592BEA"/>
    <w:rsid w:val="00593161"/>
    <w:rsid w:val="00593901"/>
    <w:rsid w:val="00593DA6"/>
    <w:rsid w:val="00594956"/>
    <w:rsid w:val="00596A72"/>
    <w:rsid w:val="00597024"/>
    <w:rsid w:val="00597100"/>
    <w:rsid w:val="00597B10"/>
    <w:rsid w:val="005A0242"/>
    <w:rsid w:val="005A027E"/>
    <w:rsid w:val="005A0F78"/>
    <w:rsid w:val="005A2EF7"/>
    <w:rsid w:val="005A33BE"/>
    <w:rsid w:val="005A496D"/>
    <w:rsid w:val="005A5A91"/>
    <w:rsid w:val="005A794A"/>
    <w:rsid w:val="005A7B2D"/>
    <w:rsid w:val="005B18FC"/>
    <w:rsid w:val="005B2E92"/>
    <w:rsid w:val="005B3155"/>
    <w:rsid w:val="005B3E74"/>
    <w:rsid w:val="005B405D"/>
    <w:rsid w:val="005B5298"/>
    <w:rsid w:val="005B5E18"/>
    <w:rsid w:val="005B6952"/>
    <w:rsid w:val="005B730B"/>
    <w:rsid w:val="005B74ED"/>
    <w:rsid w:val="005C04EE"/>
    <w:rsid w:val="005C0B02"/>
    <w:rsid w:val="005C1D34"/>
    <w:rsid w:val="005C237C"/>
    <w:rsid w:val="005C383D"/>
    <w:rsid w:val="005C4290"/>
    <w:rsid w:val="005C42A9"/>
    <w:rsid w:val="005C44A4"/>
    <w:rsid w:val="005C44B5"/>
    <w:rsid w:val="005C4813"/>
    <w:rsid w:val="005C52D3"/>
    <w:rsid w:val="005C6107"/>
    <w:rsid w:val="005C66F0"/>
    <w:rsid w:val="005C6B91"/>
    <w:rsid w:val="005D01A1"/>
    <w:rsid w:val="005D12F9"/>
    <w:rsid w:val="005D19E3"/>
    <w:rsid w:val="005D3765"/>
    <w:rsid w:val="005D59A3"/>
    <w:rsid w:val="005D5ECF"/>
    <w:rsid w:val="005D626C"/>
    <w:rsid w:val="005E131A"/>
    <w:rsid w:val="005E1B8A"/>
    <w:rsid w:val="005E1FE8"/>
    <w:rsid w:val="005E4A24"/>
    <w:rsid w:val="005E4D6B"/>
    <w:rsid w:val="005E5037"/>
    <w:rsid w:val="005E5816"/>
    <w:rsid w:val="005E5AA9"/>
    <w:rsid w:val="005E6A21"/>
    <w:rsid w:val="005E735B"/>
    <w:rsid w:val="005F0D0C"/>
    <w:rsid w:val="005F235D"/>
    <w:rsid w:val="005F35AD"/>
    <w:rsid w:val="005F5B26"/>
    <w:rsid w:val="005F6114"/>
    <w:rsid w:val="005F78FF"/>
    <w:rsid w:val="00600FEC"/>
    <w:rsid w:val="00602319"/>
    <w:rsid w:val="00602D4C"/>
    <w:rsid w:val="006036BA"/>
    <w:rsid w:val="00603B62"/>
    <w:rsid w:val="00603CD3"/>
    <w:rsid w:val="00604AF6"/>
    <w:rsid w:val="0060694E"/>
    <w:rsid w:val="00606FFF"/>
    <w:rsid w:val="00610003"/>
    <w:rsid w:val="006114B0"/>
    <w:rsid w:val="006120C9"/>
    <w:rsid w:val="00612D49"/>
    <w:rsid w:val="0061398A"/>
    <w:rsid w:val="006141F9"/>
    <w:rsid w:val="006143DD"/>
    <w:rsid w:val="00616C65"/>
    <w:rsid w:val="00616F2A"/>
    <w:rsid w:val="00621004"/>
    <w:rsid w:val="00623DFE"/>
    <w:rsid w:val="006257CF"/>
    <w:rsid w:val="0062769A"/>
    <w:rsid w:val="00630736"/>
    <w:rsid w:val="00631298"/>
    <w:rsid w:val="00631FCF"/>
    <w:rsid w:val="00632961"/>
    <w:rsid w:val="00632AFB"/>
    <w:rsid w:val="00632E81"/>
    <w:rsid w:val="00633343"/>
    <w:rsid w:val="006337A9"/>
    <w:rsid w:val="0063637B"/>
    <w:rsid w:val="0063664E"/>
    <w:rsid w:val="0063709D"/>
    <w:rsid w:val="0064133F"/>
    <w:rsid w:val="00641B16"/>
    <w:rsid w:val="006441D6"/>
    <w:rsid w:val="00646314"/>
    <w:rsid w:val="00646362"/>
    <w:rsid w:val="0064685F"/>
    <w:rsid w:val="00646FA8"/>
    <w:rsid w:val="00650DF3"/>
    <w:rsid w:val="006527D4"/>
    <w:rsid w:val="00652A9E"/>
    <w:rsid w:val="00655AB8"/>
    <w:rsid w:val="006612E9"/>
    <w:rsid w:val="00664335"/>
    <w:rsid w:val="006643FD"/>
    <w:rsid w:val="006656E9"/>
    <w:rsid w:val="00665BE8"/>
    <w:rsid w:val="006663EB"/>
    <w:rsid w:val="006678D8"/>
    <w:rsid w:val="00670193"/>
    <w:rsid w:val="006717FD"/>
    <w:rsid w:val="00675B6F"/>
    <w:rsid w:val="006768E3"/>
    <w:rsid w:val="006777AC"/>
    <w:rsid w:val="00680591"/>
    <w:rsid w:val="00683536"/>
    <w:rsid w:val="00683CFD"/>
    <w:rsid w:val="00684066"/>
    <w:rsid w:val="00684844"/>
    <w:rsid w:val="006861EE"/>
    <w:rsid w:val="00690799"/>
    <w:rsid w:val="00691573"/>
    <w:rsid w:val="00691735"/>
    <w:rsid w:val="0069216C"/>
    <w:rsid w:val="006926B0"/>
    <w:rsid w:val="00692E88"/>
    <w:rsid w:val="00694162"/>
    <w:rsid w:val="00694405"/>
    <w:rsid w:val="00694587"/>
    <w:rsid w:val="00695070"/>
    <w:rsid w:val="006954F3"/>
    <w:rsid w:val="006976FA"/>
    <w:rsid w:val="006A0065"/>
    <w:rsid w:val="006A014C"/>
    <w:rsid w:val="006A0B12"/>
    <w:rsid w:val="006A1790"/>
    <w:rsid w:val="006A1B05"/>
    <w:rsid w:val="006A1F32"/>
    <w:rsid w:val="006A3578"/>
    <w:rsid w:val="006A35E4"/>
    <w:rsid w:val="006A367F"/>
    <w:rsid w:val="006A5211"/>
    <w:rsid w:val="006A6C87"/>
    <w:rsid w:val="006A7E69"/>
    <w:rsid w:val="006B0314"/>
    <w:rsid w:val="006B4F17"/>
    <w:rsid w:val="006B5223"/>
    <w:rsid w:val="006B5FF8"/>
    <w:rsid w:val="006C05D9"/>
    <w:rsid w:val="006C0DFE"/>
    <w:rsid w:val="006C117D"/>
    <w:rsid w:val="006C187E"/>
    <w:rsid w:val="006C268E"/>
    <w:rsid w:val="006C2ED7"/>
    <w:rsid w:val="006C43F0"/>
    <w:rsid w:val="006C6664"/>
    <w:rsid w:val="006C7A2B"/>
    <w:rsid w:val="006D0C59"/>
    <w:rsid w:val="006D242E"/>
    <w:rsid w:val="006D3FA6"/>
    <w:rsid w:val="006D483E"/>
    <w:rsid w:val="006D4E2B"/>
    <w:rsid w:val="006D5528"/>
    <w:rsid w:val="006D56F9"/>
    <w:rsid w:val="006D6534"/>
    <w:rsid w:val="006D6647"/>
    <w:rsid w:val="006D740E"/>
    <w:rsid w:val="006E0098"/>
    <w:rsid w:val="006E0339"/>
    <w:rsid w:val="006E0B4C"/>
    <w:rsid w:val="006E0BF3"/>
    <w:rsid w:val="006E0D26"/>
    <w:rsid w:val="006E0D46"/>
    <w:rsid w:val="006E2057"/>
    <w:rsid w:val="006E3E04"/>
    <w:rsid w:val="006E7755"/>
    <w:rsid w:val="006F00EE"/>
    <w:rsid w:val="006F1210"/>
    <w:rsid w:val="006F267C"/>
    <w:rsid w:val="006F2962"/>
    <w:rsid w:val="006F2D34"/>
    <w:rsid w:val="006F3566"/>
    <w:rsid w:val="006F3829"/>
    <w:rsid w:val="006F5321"/>
    <w:rsid w:val="006F569E"/>
    <w:rsid w:val="006F5BB4"/>
    <w:rsid w:val="006F7EAF"/>
    <w:rsid w:val="007010F3"/>
    <w:rsid w:val="00701D86"/>
    <w:rsid w:val="007022A7"/>
    <w:rsid w:val="0070232B"/>
    <w:rsid w:val="00702AD6"/>
    <w:rsid w:val="00702BFE"/>
    <w:rsid w:val="00702FAF"/>
    <w:rsid w:val="00702FC0"/>
    <w:rsid w:val="00703003"/>
    <w:rsid w:val="0070396E"/>
    <w:rsid w:val="00703E05"/>
    <w:rsid w:val="007050C3"/>
    <w:rsid w:val="007056ED"/>
    <w:rsid w:val="007057CB"/>
    <w:rsid w:val="007058EA"/>
    <w:rsid w:val="0070682C"/>
    <w:rsid w:val="00707078"/>
    <w:rsid w:val="00707527"/>
    <w:rsid w:val="00707846"/>
    <w:rsid w:val="00711766"/>
    <w:rsid w:val="00711B0D"/>
    <w:rsid w:val="0071322F"/>
    <w:rsid w:val="007148F3"/>
    <w:rsid w:val="007165C3"/>
    <w:rsid w:val="007165F6"/>
    <w:rsid w:val="0071669B"/>
    <w:rsid w:val="00716BB9"/>
    <w:rsid w:val="007175AD"/>
    <w:rsid w:val="00717857"/>
    <w:rsid w:val="00720082"/>
    <w:rsid w:val="0072090F"/>
    <w:rsid w:val="00721C94"/>
    <w:rsid w:val="007227CA"/>
    <w:rsid w:val="007236C5"/>
    <w:rsid w:val="00724384"/>
    <w:rsid w:val="007259D4"/>
    <w:rsid w:val="00725A1C"/>
    <w:rsid w:val="007273E1"/>
    <w:rsid w:val="007275D8"/>
    <w:rsid w:val="00727DFC"/>
    <w:rsid w:val="007318E4"/>
    <w:rsid w:val="0073194C"/>
    <w:rsid w:val="007329B3"/>
    <w:rsid w:val="00732AC3"/>
    <w:rsid w:val="0073420C"/>
    <w:rsid w:val="0073431F"/>
    <w:rsid w:val="00734445"/>
    <w:rsid w:val="00735390"/>
    <w:rsid w:val="00736E70"/>
    <w:rsid w:val="00737552"/>
    <w:rsid w:val="00737B35"/>
    <w:rsid w:val="00737B36"/>
    <w:rsid w:val="00737E24"/>
    <w:rsid w:val="00737F8A"/>
    <w:rsid w:val="00740421"/>
    <w:rsid w:val="0074127F"/>
    <w:rsid w:val="007422F4"/>
    <w:rsid w:val="00743E0B"/>
    <w:rsid w:val="0074521F"/>
    <w:rsid w:val="0074613A"/>
    <w:rsid w:val="007461F5"/>
    <w:rsid w:val="007473C6"/>
    <w:rsid w:val="007478D8"/>
    <w:rsid w:val="007502B9"/>
    <w:rsid w:val="00750763"/>
    <w:rsid w:val="0075086F"/>
    <w:rsid w:val="00750954"/>
    <w:rsid w:val="00750CA6"/>
    <w:rsid w:val="00751A08"/>
    <w:rsid w:val="00752763"/>
    <w:rsid w:val="00753669"/>
    <w:rsid w:val="00753899"/>
    <w:rsid w:val="0075757C"/>
    <w:rsid w:val="0076074A"/>
    <w:rsid w:val="00761206"/>
    <w:rsid w:val="007625D7"/>
    <w:rsid w:val="00763FF8"/>
    <w:rsid w:val="00764CAB"/>
    <w:rsid w:val="00766EF0"/>
    <w:rsid w:val="00767242"/>
    <w:rsid w:val="00767F47"/>
    <w:rsid w:val="007712AD"/>
    <w:rsid w:val="00771322"/>
    <w:rsid w:val="007720C4"/>
    <w:rsid w:val="007721E1"/>
    <w:rsid w:val="00772D5F"/>
    <w:rsid w:val="00775680"/>
    <w:rsid w:val="007806E6"/>
    <w:rsid w:val="007813B0"/>
    <w:rsid w:val="00781997"/>
    <w:rsid w:val="00782620"/>
    <w:rsid w:val="00783B65"/>
    <w:rsid w:val="007842D8"/>
    <w:rsid w:val="00786849"/>
    <w:rsid w:val="00786945"/>
    <w:rsid w:val="007876E1"/>
    <w:rsid w:val="007900A4"/>
    <w:rsid w:val="007935CE"/>
    <w:rsid w:val="00794AE4"/>
    <w:rsid w:val="00795314"/>
    <w:rsid w:val="00795629"/>
    <w:rsid w:val="007956E2"/>
    <w:rsid w:val="00796D0D"/>
    <w:rsid w:val="00797BFD"/>
    <w:rsid w:val="007A0613"/>
    <w:rsid w:val="007A079D"/>
    <w:rsid w:val="007A2501"/>
    <w:rsid w:val="007A2858"/>
    <w:rsid w:val="007A2B5C"/>
    <w:rsid w:val="007A3C23"/>
    <w:rsid w:val="007A7DD1"/>
    <w:rsid w:val="007B16C5"/>
    <w:rsid w:val="007B1C0B"/>
    <w:rsid w:val="007B3A9E"/>
    <w:rsid w:val="007B4422"/>
    <w:rsid w:val="007B5889"/>
    <w:rsid w:val="007B58A8"/>
    <w:rsid w:val="007C1391"/>
    <w:rsid w:val="007C3886"/>
    <w:rsid w:val="007C43C9"/>
    <w:rsid w:val="007C4C62"/>
    <w:rsid w:val="007C4DD8"/>
    <w:rsid w:val="007C56F1"/>
    <w:rsid w:val="007C5D7E"/>
    <w:rsid w:val="007D0A61"/>
    <w:rsid w:val="007D1CC9"/>
    <w:rsid w:val="007D1F13"/>
    <w:rsid w:val="007D2302"/>
    <w:rsid w:val="007D3265"/>
    <w:rsid w:val="007D3AF6"/>
    <w:rsid w:val="007D5087"/>
    <w:rsid w:val="007D513C"/>
    <w:rsid w:val="007E033D"/>
    <w:rsid w:val="007E41C6"/>
    <w:rsid w:val="007E43BF"/>
    <w:rsid w:val="007E4996"/>
    <w:rsid w:val="007E4B58"/>
    <w:rsid w:val="007E4D79"/>
    <w:rsid w:val="007E54A4"/>
    <w:rsid w:val="007E5566"/>
    <w:rsid w:val="007E76F4"/>
    <w:rsid w:val="007F03BF"/>
    <w:rsid w:val="007F2ADF"/>
    <w:rsid w:val="007F2D1A"/>
    <w:rsid w:val="007F30CF"/>
    <w:rsid w:val="007F32B5"/>
    <w:rsid w:val="007F3F8F"/>
    <w:rsid w:val="007F41F7"/>
    <w:rsid w:val="007F5A0B"/>
    <w:rsid w:val="007F6448"/>
    <w:rsid w:val="007F6A15"/>
    <w:rsid w:val="0080093A"/>
    <w:rsid w:val="00800DD7"/>
    <w:rsid w:val="00800F8A"/>
    <w:rsid w:val="008034EE"/>
    <w:rsid w:val="00803982"/>
    <w:rsid w:val="0080493C"/>
    <w:rsid w:val="0080519F"/>
    <w:rsid w:val="008062AF"/>
    <w:rsid w:val="00807D4C"/>
    <w:rsid w:val="00810126"/>
    <w:rsid w:val="008107DF"/>
    <w:rsid w:val="00812092"/>
    <w:rsid w:val="00812732"/>
    <w:rsid w:val="00813408"/>
    <w:rsid w:val="00814024"/>
    <w:rsid w:val="008142F7"/>
    <w:rsid w:val="00814DD4"/>
    <w:rsid w:val="00815D25"/>
    <w:rsid w:val="00815ECC"/>
    <w:rsid w:val="00816B66"/>
    <w:rsid w:val="0081741A"/>
    <w:rsid w:val="00817A2F"/>
    <w:rsid w:val="00820328"/>
    <w:rsid w:val="0082101F"/>
    <w:rsid w:val="008216A0"/>
    <w:rsid w:val="00821AA2"/>
    <w:rsid w:val="00821FF9"/>
    <w:rsid w:val="00822CD3"/>
    <w:rsid w:val="00822EC9"/>
    <w:rsid w:val="0082670F"/>
    <w:rsid w:val="0082756F"/>
    <w:rsid w:val="0083099F"/>
    <w:rsid w:val="00831070"/>
    <w:rsid w:val="00833BE5"/>
    <w:rsid w:val="00833FCD"/>
    <w:rsid w:val="0083496D"/>
    <w:rsid w:val="00835479"/>
    <w:rsid w:val="00836F02"/>
    <w:rsid w:val="00837D9F"/>
    <w:rsid w:val="00840DF1"/>
    <w:rsid w:val="00842587"/>
    <w:rsid w:val="0084295A"/>
    <w:rsid w:val="00843AD9"/>
    <w:rsid w:val="00845D88"/>
    <w:rsid w:val="00847F11"/>
    <w:rsid w:val="00850085"/>
    <w:rsid w:val="00853402"/>
    <w:rsid w:val="00853FC2"/>
    <w:rsid w:val="00854DEA"/>
    <w:rsid w:val="008555B9"/>
    <w:rsid w:val="00857A9C"/>
    <w:rsid w:val="00857CE7"/>
    <w:rsid w:val="008608C6"/>
    <w:rsid w:val="008615F8"/>
    <w:rsid w:val="0086188B"/>
    <w:rsid w:val="008620B7"/>
    <w:rsid w:val="00864391"/>
    <w:rsid w:val="00864AC2"/>
    <w:rsid w:val="00865391"/>
    <w:rsid w:val="008674F5"/>
    <w:rsid w:val="00872F58"/>
    <w:rsid w:val="00872F96"/>
    <w:rsid w:val="008748D8"/>
    <w:rsid w:val="00874F99"/>
    <w:rsid w:val="0087536F"/>
    <w:rsid w:val="008768A2"/>
    <w:rsid w:val="0087700D"/>
    <w:rsid w:val="00877BFF"/>
    <w:rsid w:val="00883957"/>
    <w:rsid w:val="00890E26"/>
    <w:rsid w:val="0089112E"/>
    <w:rsid w:val="0089265E"/>
    <w:rsid w:val="00893315"/>
    <w:rsid w:val="00893874"/>
    <w:rsid w:val="00894BB1"/>
    <w:rsid w:val="0089590B"/>
    <w:rsid w:val="008966C1"/>
    <w:rsid w:val="008976A6"/>
    <w:rsid w:val="008979D9"/>
    <w:rsid w:val="00897ABC"/>
    <w:rsid w:val="00897BC4"/>
    <w:rsid w:val="008A060E"/>
    <w:rsid w:val="008A0E4C"/>
    <w:rsid w:val="008A131E"/>
    <w:rsid w:val="008A1A5E"/>
    <w:rsid w:val="008A27AB"/>
    <w:rsid w:val="008A32A7"/>
    <w:rsid w:val="008A5799"/>
    <w:rsid w:val="008A60B4"/>
    <w:rsid w:val="008A7587"/>
    <w:rsid w:val="008A7AAE"/>
    <w:rsid w:val="008B1D87"/>
    <w:rsid w:val="008B2021"/>
    <w:rsid w:val="008B2381"/>
    <w:rsid w:val="008B2CED"/>
    <w:rsid w:val="008B2EB2"/>
    <w:rsid w:val="008B32C6"/>
    <w:rsid w:val="008B5D53"/>
    <w:rsid w:val="008B5DB2"/>
    <w:rsid w:val="008B71E6"/>
    <w:rsid w:val="008C15E4"/>
    <w:rsid w:val="008C4924"/>
    <w:rsid w:val="008C5911"/>
    <w:rsid w:val="008C5B31"/>
    <w:rsid w:val="008C6B87"/>
    <w:rsid w:val="008C6CE6"/>
    <w:rsid w:val="008D1F9B"/>
    <w:rsid w:val="008D5375"/>
    <w:rsid w:val="008E184C"/>
    <w:rsid w:val="008E1936"/>
    <w:rsid w:val="008E4BB6"/>
    <w:rsid w:val="008E4E8F"/>
    <w:rsid w:val="008F04BF"/>
    <w:rsid w:val="008F08D2"/>
    <w:rsid w:val="008F3D1F"/>
    <w:rsid w:val="008F4779"/>
    <w:rsid w:val="008F64FD"/>
    <w:rsid w:val="00900029"/>
    <w:rsid w:val="0090016F"/>
    <w:rsid w:val="00902A56"/>
    <w:rsid w:val="00903D2E"/>
    <w:rsid w:val="00904E75"/>
    <w:rsid w:val="00904FF8"/>
    <w:rsid w:val="009052C9"/>
    <w:rsid w:val="00906C54"/>
    <w:rsid w:val="00907155"/>
    <w:rsid w:val="00910AA3"/>
    <w:rsid w:val="009111ED"/>
    <w:rsid w:val="00911683"/>
    <w:rsid w:val="00911FE1"/>
    <w:rsid w:val="0091256C"/>
    <w:rsid w:val="00912C4F"/>
    <w:rsid w:val="0091379E"/>
    <w:rsid w:val="00914333"/>
    <w:rsid w:val="00914EFF"/>
    <w:rsid w:val="009162D1"/>
    <w:rsid w:val="00917059"/>
    <w:rsid w:val="009176D0"/>
    <w:rsid w:val="00920406"/>
    <w:rsid w:val="00920785"/>
    <w:rsid w:val="00920E8E"/>
    <w:rsid w:val="009210AC"/>
    <w:rsid w:val="0092225D"/>
    <w:rsid w:val="00922661"/>
    <w:rsid w:val="00922D0A"/>
    <w:rsid w:val="0092333C"/>
    <w:rsid w:val="00925635"/>
    <w:rsid w:val="00930763"/>
    <w:rsid w:val="00931858"/>
    <w:rsid w:val="0093216D"/>
    <w:rsid w:val="00932B61"/>
    <w:rsid w:val="00934336"/>
    <w:rsid w:val="009358B3"/>
    <w:rsid w:val="00936920"/>
    <w:rsid w:val="00936FF6"/>
    <w:rsid w:val="00937739"/>
    <w:rsid w:val="009377A4"/>
    <w:rsid w:val="009404F7"/>
    <w:rsid w:val="0094177F"/>
    <w:rsid w:val="00942375"/>
    <w:rsid w:val="00942769"/>
    <w:rsid w:val="00943049"/>
    <w:rsid w:val="009443C0"/>
    <w:rsid w:val="0094487D"/>
    <w:rsid w:val="00945D43"/>
    <w:rsid w:val="0094735A"/>
    <w:rsid w:val="00947C98"/>
    <w:rsid w:val="00950238"/>
    <w:rsid w:val="00950396"/>
    <w:rsid w:val="00951C8C"/>
    <w:rsid w:val="00953737"/>
    <w:rsid w:val="009605F9"/>
    <w:rsid w:val="00960DEA"/>
    <w:rsid w:val="00961E8B"/>
    <w:rsid w:val="00962CD3"/>
    <w:rsid w:val="00962D89"/>
    <w:rsid w:val="00963DC6"/>
    <w:rsid w:val="00964CD7"/>
    <w:rsid w:val="00965002"/>
    <w:rsid w:val="0096537B"/>
    <w:rsid w:val="009719BA"/>
    <w:rsid w:val="00971F24"/>
    <w:rsid w:val="00973806"/>
    <w:rsid w:val="00974295"/>
    <w:rsid w:val="00980EA6"/>
    <w:rsid w:val="00983027"/>
    <w:rsid w:val="009840C4"/>
    <w:rsid w:val="009844A2"/>
    <w:rsid w:val="00986ADC"/>
    <w:rsid w:val="00987723"/>
    <w:rsid w:val="00991510"/>
    <w:rsid w:val="00993917"/>
    <w:rsid w:val="00995AD7"/>
    <w:rsid w:val="009A33AA"/>
    <w:rsid w:val="009A3A87"/>
    <w:rsid w:val="009A4E5B"/>
    <w:rsid w:val="009A6508"/>
    <w:rsid w:val="009A6E90"/>
    <w:rsid w:val="009A7E6A"/>
    <w:rsid w:val="009B1BFB"/>
    <w:rsid w:val="009B25DC"/>
    <w:rsid w:val="009B43CC"/>
    <w:rsid w:val="009C1EDD"/>
    <w:rsid w:val="009C2575"/>
    <w:rsid w:val="009C2E0B"/>
    <w:rsid w:val="009C3A6A"/>
    <w:rsid w:val="009C3E71"/>
    <w:rsid w:val="009C469C"/>
    <w:rsid w:val="009C59F0"/>
    <w:rsid w:val="009C6730"/>
    <w:rsid w:val="009D0292"/>
    <w:rsid w:val="009D0F79"/>
    <w:rsid w:val="009D1B29"/>
    <w:rsid w:val="009D404A"/>
    <w:rsid w:val="009D4135"/>
    <w:rsid w:val="009D511B"/>
    <w:rsid w:val="009D5A39"/>
    <w:rsid w:val="009D631C"/>
    <w:rsid w:val="009D6D11"/>
    <w:rsid w:val="009E2489"/>
    <w:rsid w:val="009E286B"/>
    <w:rsid w:val="009E38F4"/>
    <w:rsid w:val="009E4439"/>
    <w:rsid w:val="009E77BC"/>
    <w:rsid w:val="009F2945"/>
    <w:rsid w:val="009F7946"/>
    <w:rsid w:val="00A017DB"/>
    <w:rsid w:val="00A0261C"/>
    <w:rsid w:val="00A02C4B"/>
    <w:rsid w:val="00A02C82"/>
    <w:rsid w:val="00A02F3E"/>
    <w:rsid w:val="00A063D5"/>
    <w:rsid w:val="00A06765"/>
    <w:rsid w:val="00A104F6"/>
    <w:rsid w:val="00A10DF7"/>
    <w:rsid w:val="00A12799"/>
    <w:rsid w:val="00A138EE"/>
    <w:rsid w:val="00A139D1"/>
    <w:rsid w:val="00A140BE"/>
    <w:rsid w:val="00A1460A"/>
    <w:rsid w:val="00A148B4"/>
    <w:rsid w:val="00A155C9"/>
    <w:rsid w:val="00A158F2"/>
    <w:rsid w:val="00A1592C"/>
    <w:rsid w:val="00A17971"/>
    <w:rsid w:val="00A179EA"/>
    <w:rsid w:val="00A2031B"/>
    <w:rsid w:val="00A226B5"/>
    <w:rsid w:val="00A22B34"/>
    <w:rsid w:val="00A24536"/>
    <w:rsid w:val="00A24601"/>
    <w:rsid w:val="00A2480B"/>
    <w:rsid w:val="00A25A31"/>
    <w:rsid w:val="00A32521"/>
    <w:rsid w:val="00A33130"/>
    <w:rsid w:val="00A33A3D"/>
    <w:rsid w:val="00A34250"/>
    <w:rsid w:val="00A359CC"/>
    <w:rsid w:val="00A361A3"/>
    <w:rsid w:val="00A4021F"/>
    <w:rsid w:val="00A404D9"/>
    <w:rsid w:val="00A4143B"/>
    <w:rsid w:val="00A425B6"/>
    <w:rsid w:val="00A42F91"/>
    <w:rsid w:val="00A466DF"/>
    <w:rsid w:val="00A50117"/>
    <w:rsid w:val="00A50E5F"/>
    <w:rsid w:val="00A5181B"/>
    <w:rsid w:val="00A533CB"/>
    <w:rsid w:val="00A559A9"/>
    <w:rsid w:val="00A56A2B"/>
    <w:rsid w:val="00A56EF7"/>
    <w:rsid w:val="00A57B44"/>
    <w:rsid w:val="00A57FBB"/>
    <w:rsid w:val="00A608B2"/>
    <w:rsid w:val="00A60CEF"/>
    <w:rsid w:val="00A62CE5"/>
    <w:rsid w:val="00A63B33"/>
    <w:rsid w:val="00A64D25"/>
    <w:rsid w:val="00A6640E"/>
    <w:rsid w:val="00A66F5E"/>
    <w:rsid w:val="00A673FF"/>
    <w:rsid w:val="00A700CF"/>
    <w:rsid w:val="00A70394"/>
    <w:rsid w:val="00A70C09"/>
    <w:rsid w:val="00A726AF"/>
    <w:rsid w:val="00A73E10"/>
    <w:rsid w:val="00A755FE"/>
    <w:rsid w:val="00A766AD"/>
    <w:rsid w:val="00A77D10"/>
    <w:rsid w:val="00A803EB"/>
    <w:rsid w:val="00A816B9"/>
    <w:rsid w:val="00A8274E"/>
    <w:rsid w:val="00A82C6D"/>
    <w:rsid w:val="00A83F02"/>
    <w:rsid w:val="00A845A5"/>
    <w:rsid w:val="00A8538A"/>
    <w:rsid w:val="00A855BD"/>
    <w:rsid w:val="00A86251"/>
    <w:rsid w:val="00A870AC"/>
    <w:rsid w:val="00A9020F"/>
    <w:rsid w:val="00A91939"/>
    <w:rsid w:val="00A92122"/>
    <w:rsid w:val="00A936AE"/>
    <w:rsid w:val="00A96997"/>
    <w:rsid w:val="00AA19A2"/>
    <w:rsid w:val="00AA464E"/>
    <w:rsid w:val="00AA5F17"/>
    <w:rsid w:val="00AA632B"/>
    <w:rsid w:val="00AA7584"/>
    <w:rsid w:val="00AA7B90"/>
    <w:rsid w:val="00AB06AF"/>
    <w:rsid w:val="00AB0954"/>
    <w:rsid w:val="00AB0981"/>
    <w:rsid w:val="00AB0B4C"/>
    <w:rsid w:val="00AB17E7"/>
    <w:rsid w:val="00AB19BF"/>
    <w:rsid w:val="00AB34BC"/>
    <w:rsid w:val="00AB4197"/>
    <w:rsid w:val="00AB4DFB"/>
    <w:rsid w:val="00AC1CA8"/>
    <w:rsid w:val="00AC28D6"/>
    <w:rsid w:val="00AC46F1"/>
    <w:rsid w:val="00AC46FD"/>
    <w:rsid w:val="00AC55AB"/>
    <w:rsid w:val="00AC5DAF"/>
    <w:rsid w:val="00AC6641"/>
    <w:rsid w:val="00AC6C01"/>
    <w:rsid w:val="00AD0CDC"/>
    <w:rsid w:val="00AD0DE8"/>
    <w:rsid w:val="00AD3CB0"/>
    <w:rsid w:val="00AD4EFB"/>
    <w:rsid w:val="00AD55DF"/>
    <w:rsid w:val="00AE275C"/>
    <w:rsid w:val="00AE2788"/>
    <w:rsid w:val="00AE30DC"/>
    <w:rsid w:val="00AE3FC0"/>
    <w:rsid w:val="00AE54C3"/>
    <w:rsid w:val="00AE708E"/>
    <w:rsid w:val="00AF1D5F"/>
    <w:rsid w:val="00AF1D95"/>
    <w:rsid w:val="00AF2C97"/>
    <w:rsid w:val="00AF51F8"/>
    <w:rsid w:val="00AF54BD"/>
    <w:rsid w:val="00AF5E3D"/>
    <w:rsid w:val="00B000C2"/>
    <w:rsid w:val="00B00382"/>
    <w:rsid w:val="00B006C2"/>
    <w:rsid w:val="00B00ECE"/>
    <w:rsid w:val="00B01B11"/>
    <w:rsid w:val="00B0281F"/>
    <w:rsid w:val="00B02E17"/>
    <w:rsid w:val="00B06AB6"/>
    <w:rsid w:val="00B06DFD"/>
    <w:rsid w:val="00B06F98"/>
    <w:rsid w:val="00B073DA"/>
    <w:rsid w:val="00B135F9"/>
    <w:rsid w:val="00B139E9"/>
    <w:rsid w:val="00B13CF3"/>
    <w:rsid w:val="00B141C5"/>
    <w:rsid w:val="00B15D29"/>
    <w:rsid w:val="00B177B6"/>
    <w:rsid w:val="00B17A34"/>
    <w:rsid w:val="00B21426"/>
    <w:rsid w:val="00B220F0"/>
    <w:rsid w:val="00B22B54"/>
    <w:rsid w:val="00B237A3"/>
    <w:rsid w:val="00B24EEC"/>
    <w:rsid w:val="00B25924"/>
    <w:rsid w:val="00B25C1E"/>
    <w:rsid w:val="00B26B48"/>
    <w:rsid w:val="00B300BF"/>
    <w:rsid w:val="00B30DD2"/>
    <w:rsid w:val="00B31410"/>
    <w:rsid w:val="00B328BD"/>
    <w:rsid w:val="00B3345D"/>
    <w:rsid w:val="00B35620"/>
    <w:rsid w:val="00B35D6C"/>
    <w:rsid w:val="00B37009"/>
    <w:rsid w:val="00B3707F"/>
    <w:rsid w:val="00B403C3"/>
    <w:rsid w:val="00B4055A"/>
    <w:rsid w:val="00B405AB"/>
    <w:rsid w:val="00B42202"/>
    <w:rsid w:val="00B4237E"/>
    <w:rsid w:val="00B44A3F"/>
    <w:rsid w:val="00B44E55"/>
    <w:rsid w:val="00B456D9"/>
    <w:rsid w:val="00B45849"/>
    <w:rsid w:val="00B45F6D"/>
    <w:rsid w:val="00B478F0"/>
    <w:rsid w:val="00B51E5E"/>
    <w:rsid w:val="00B53F8D"/>
    <w:rsid w:val="00B5487B"/>
    <w:rsid w:val="00B54D5C"/>
    <w:rsid w:val="00B55466"/>
    <w:rsid w:val="00B55A7E"/>
    <w:rsid w:val="00B55BB3"/>
    <w:rsid w:val="00B5653F"/>
    <w:rsid w:val="00B566A9"/>
    <w:rsid w:val="00B57131"/>
    <w:rsid w:val="00B57652"/>
    <w:rsid w:val="00B61388"/>
    <w:rsid w:val="00B61B64"/>
    <w:rsid w:val="00B63634"/>
    <w:rsid w:val="00B6768E"/>
    <w:rsid w:val="00B7033E"/>
    <w:rsid w:val="00B706F6"/>
    <w:rsid w:val="00B7070C"/>
    <w:rsid w:val="00B8208F"/>
    <w:rsid w:val="00B8574A"/>
    <w:rsid w:val="00B86C70"/>
    <w:rsid w:val="00B87F4B"/>
    <w:rsid w:val="00B915C4"/>
    <w:rsid w:val="00B92633"/>
    <w:rsid w:val="00B974F6"/>
    <w:rsid w:val="00BA0D50"/>
    <w:rsid w:val="00BA21C5"/>
    <w:rsid w:val="00BA4684"/>
    <w:rsid w:val="00BA50C8"/>
    <w:rsid w:val="00BA56C3"/>
    <w:rsid w:val="00BA6AF9"/>
    <w:rsid w:val="00BA6D60"/>
    <w:rsid w:val="00BA7D44"/>
    <w:rsid w:val="00BB1D79"/>
    <w:rsid w:val="00BB1E7D"/>
    <w:rsid w:val="00BB43F1"/>
    <w:rsid w:val="00BB5A01"/>
    <w:rsid w:val="00BB5E86"/>
    <w:rsid w:val="00BB6952"/>
    <w:rsid w:val="00BB7557"/>
    <w:rsid w:val="00BC140E"/>
    <w:rsid w:val="00BC19BA"/>
    <w:rsid w:val="00BC2BA0"/>
    <w:rsid w:val="00BC3741"/>
    <w:rsid w:val="00BC41C5"/>
    <w:rsid w:val="00BC58CE"/>
    <w:rsid w:val="00BC657F"/>
    <w:rsid w:val="00BC6933"/>
    <w:rsid w:val="00BD1472"/>
    <w:rsid w:val="00BD2649"/>
    <w:rsid w:val="00BD3E5C"/>
    <w:rsid w:val="00BD3F2A"/>
    <w:rsid w:val="00BD3F45"/>
    <w:rsid w:val="00BD3F60"/>
    <w:rsid w:val="00BD3FF0"/>
    <w:rsid w:val="00BD5E73"/>
    <w:rsid w:val="00BD6372"/>
    <w:rsid w:val="00BD7517"/>
    <w:rsid w:val="00BD7FBE"/>
    <w:rsid w:val="00BE09F4"/>
    <w:rsid w:val="00BE1D19"/>
    <w:rsid w:val="00BE21E5"/>
    <w:rsid w:val="00BE2CD2"/>
    <w:rsid w:val="00BE2CFD"/>
    <w:rsid w:val="00BE3827"/>
    <w:rsid w:val="00BE3BCE"/>
    <w:rsid w:val="00BE44C2"/>
    <w:rsid w:val="00BE4591"/>
    <w:rsid w:val="00BE58E8"/>
    <w:rsid w:val="00BE631C"/>
    <w:rsid w:val="00BE6813"/>
    <w:rsid w:val="00BE6C59"/>
    <w:rsid w:val="00BF1111"/>
    <w:rsid w:val="00BF1B16"/>
    <w:rsid w:val="00BF1D41"/>
    <w:rsid w:val="00BF21CA"/>
    <w:rsid w:val="00BF58E0"/>
    <w:rsid w:val="00BF7900"/>
    <w:rsid w:val="00C00046"/>
    <w:rsid w:val="00C0133A"/>
    <w:rsid w:val="00C01D51"/>
    <w:rsid w:val="00C01E36"/>
    <w:rsid w:val="00C02673"/>
    <w:rsid w:val="00C04F4C"/>
    <w:rsid w:val="00C13B59"/>
    <w:rsid w:val="00C14211"/>
    <w:rsid w:val="00C15769"/>
    <w:rsid w:val="00C16A26"/>
    <w:rsid w:val="00C17DFF"/>
    <w:rsid w:val="00C202AD"/>
    <w:rsid w:val="00C204FF"/>
    <w:rsid w:val="00C24DD3"/>
    <w:rsid w:val="00C27AB8"/>
    <w:rsid w:val="00C30F50"/>
    <w:rsid w:val="00C3112C"/>
    <w:rsid w:val="00C31FAC"/>
    <w:rsid w:val="00C340F4"/>
    <w:rsid w:val="00C349C3"/>
    <w:rsid w:val="00C35DF3"/>
    <w:rsid w:val="00C361A3"/>
    <w:rsid w:val="00C3665B"/>
    <w:rsid w:val="00C405B9"/>
    <w:rsid w:val="00C44D97"/>
    <w:rsid w:val="00C45473"/>
    <w:rsid w:val="00C456E7"/>
    <w:rsid w:val="00C462DD"/>
    <w:rsid w:val="00C46A87"/>
    <w:rsid w:val="00C47181"/>
    <w:rsid w:val="00C5027C"/>
    <w:rsid w:val="00C52C00"/>
    <w:rsid w:val="00C52E3A"/>
    <w:rsid w:val="00C53E83"/>
    <w:rsid w:val="00C56401"/>
    <w:rsid w:val="00C56976"/>
    <w:rsid w:val="00C5758D"/>
    <w:rsid w:val="00C61C2C"/>
    <w:rsid w:val="00C62BC0"/>
    <w:rsid w:val="00C63635"/>
    <w:rsid w:val="00C6400B"/>
    <w:rsid w:val="00C644CC"/>
    <w:rsid w:val="00C6651F"/>
    <w:rsid w:val="00C75FD5"/>
    <w:rsid w:val="00C7625F"/>
    <w:rsid w:val="00C7646D"/>
    <w:rsid w:val="00C76C22"/>
    <w:rsid w:val="00C82970"/>
    <w:rsid w:val="00C829C8"/>
    <w:rsid w:val="00C831D1"/>
    <w:rsid w:val="00C85850"/>
    <w:rsid w:val="00C85BD9"/>
    <w:rsid w:val="00C85CA1"/>
    <w:rsid w:val="00C87956"/>
    <w:rsid w:val="00C91710"/>
    <w:rsid w:val="00C92563"/>
    <w:rsid w:val="00C93D71"/>
    <w:rsid w:val="00C9467B"/>
    <w:rsid w:val="00C946BF"/>
    <w:rsid w:val="00C94BCF"/>
    <w:rsid w:val="00C95A6F"/>
    <w:rsid w:val="00C9649E"/>
    <w:rsid w:val="00CA02CB"/>
    <w:rsid w:val="00CA20B1"/>
    <w:rsid w:val="00CA23F6"/>
    <w:rsid w:val="00CA2A1C"/>
    <w:rsid w:val="00CA3803"/>
    <w:rsid w:val="00CA3E6E"/>
    <w:rsid w:val="00CA573F"/>
    <w:rsid w:val="00CA5D0F"/>
    <w:rsid w:val="00CA5E85"/>
    <w:rsid w:val="00CA652C"/>
    <w:rsid w:val="00CA7BC9"/>
    <w:rsid w:val="00CA7E61"/>
    <w:rsid w:val="00CB3C46"/>
    <w:rsid w:val="00CB58F5"/>
    <w:rsid w:val="00CB6674"/>
    <w:rsid w:val="00CC1103"/>
    <w:rsid w:val="00CC1374"/>
    <w:rsid w:val="00CC169A"/>
    <w:rsid w:val="00CC3D27"/>
    <w:rsid w:val="00CC4B13"/>
    <w:rsid w:val="00CC4C8D"/>
    <w:rsid w:val="00CC4DE4"/>
    <w:rsid w:val="00CC5BFE"/>
    <w:rsid w:val="00CC5DE8"/>
    <w:rsid w:val="00CC5EAF"/>
    <w:rsid w:val="00CC5F31"/>
    <w:rsid w:val="00CC61AD"/>
    <w:rsid w:val="00CC6487"/>
    <w:rsid w:val="00CD0E86"/>
    <w:rsid w:val="00CD2224"/>
    <w:rsid w:val="00CD23E8"/>
    <w:rsid w:val="00CD30A8"/>
    <w:rsid w:val="00CD4579"/>
    <w:rsid w:val="00CD52E0"/>
    <w:rsid w:val="00CD5A65"/>
    <w:rsid w:val="00CD7963"/>
    <w:rsid w:val="00CE48A2"/>
    <w:rsid w:val="00CE4B1E"/>
    <w:rsid w:val="00CE686C"/>
    <w:rsid w:val="00CE737E"/>
    <w:rsid w:val="00CE7E33"/>
    <w:rsid w:val="00CF00B8"/>
    <w:rsid w:val="00CF06E5"/>
    <w:rsid w:val="00CF0B70"/>
    <w:rsid w:val="00CF0DEE"/>
    <w:rsid w:val="00CF1D30"/>
    <w:rsid w:val="00CF29AA"/>
    <w:rsid w:val="00CF30DD"/>
    <w:rsid w:val="00CF41A8"/>
    <w:rsid w:val="00CF50D3"/>
    <w:rsid w:val="00CF53CC"/>
    <w:rsid w:val="00CF621F"/>
    <w:rsid w:val="00D014AA"/>
    <w:rsid w:val="00D0272C"/>
    <w:rsid w:val="00D03DCD"/>
    <w:rsid w:val="00D04D75"/>
    <w:rsid w:val="00D0715A"/>
    <w:rsid w:val="00D07E5B"/>
    <w:rsid w:val="00D10B42"/>
    <w:rsid w:val="00D11599"/>
    <w:rsid w:val="00D128C7"/>
    <w:rsid w:val="00D12B44"/>
    <w:rsid w:val="00D12E1C"/>
    <w:rsid w:val="00D13FD5"/>
    <w:rsid w:val="00D21C78"/>
    <w:rsid w:val="00D25222"/>
    <w:rsid w:val="00D25885"/>
    <w:rsid w:val="00D25EE3"/>
    <w:rsid w:val="00D261C8"/>
    <w:rsid w:val="00D26245"/>
    <w:rsid w:val="00D26C5E"/>
    <w:rsid w:val="00D27A28"/>
    <w:rsid w:val="00D31598"/>
    <w:rsid w:val="00D321EB"/>
    <w:rsid w:val="00D32242"/>
    <w:rsid w:val="00D35CF9"/>
    <w:rsid w:val="00D36496"/>
    <w:rsid w:val="00D37D15"/>
    <w:rsid w:val="00D40C6E"/>
    <w:rsid w:val="00D41E5A"/>
    <w:rsid w:val="00D42312"/>
    <w:rsid w:val="00D42BA7"/>
    <w:rsid w:val="00D44FB2"/>
    <w:rsid w:val="00D508A3"/>
    <w:rsid w:val="00D523AD"/>
    <w:rsid w:val="00D52612"/>
    <w:rsid w:val="00D528E5"/>
    <w:rsid w:val="00D52AF4"/>
    <w:rsid w:val="00D52D29"/>
    <w:rsid w:val="00D532D0"/>
    <w:rsid w:val="00D54DB3"/>
    <w:rsid w:val="00D56E83"/>
    <w:rsid w:val="00D611EB"/>
    <w:rsid w:val="00D622CB"/>
    <w:rsid w:val="00D62502"/>
    <w:rsid w:val="00D6271C"/>
    <w:rsid w:val="00D63133"/>
    <w:rsid w:val="00D6358C"/>
    <w:rsid w:val="00D63B5B"/>
    <w:rsid w:val="00D64220"/>
    <w:rsid w:val="00D65EAA"/>
    <w:rsid w:val="00D666C8"/>
    <w:rsid w:val="00D67739"/>
    <w:rsid w:val="00D67F62"/>
    <w:rsid w:val="00D7379D"/>
    <w:rsid w:val="00D74064"/>
    <w:rsid w:val="00D74616"/>
    <w:rsid w:val="00D7729C"/>
    <w:rsid w:val="00D77ABD"/>
    <w:rsid w:val="00D77FFD"/>
    <w:rsid w:val="00D80858"/>
    <w:rsid w:val="00D81CC6"/>
    <w:rsid w:val="00D83E38"/>
    <w:rsid w:val="00D85AC1"/>
    <w:rsid w:val="00D865F1"/>
    <w:rsid w:val="00D90022"/>
    <w:rsid w:val="00D9023B"/>
    <w:rsid w:val="00D90484"/>
    <w:rsid w:val="00D907B4"/>
    <w:rsid w:val="00D93A3D"/>
    <w:rsid w:val="00D947B1"/>
    <w:rsid w:val="00D94B31"/>
    <w:rsid w:val="00D95576"/>
    <w:rsid w:val="00D95D4F"/>
    <w:rsid w:val="00DA064B"/>
    <w:rsid w:val="00DA0EBE"/>
    <w:rsid w:val="00DA1944"/>
    <w:rsid w:val="00DA214B"/>
    <w:rsid w:val="00DA2508"/>
    <w:rsid w:val="00DA73CC"/>
    <w:rsid w:val="00DA75B6"/>
    <w:rsid w:val="00DB169C"/>
    <w:rsid w:val="00DB19E1"/>
    <w:rsid w:val="00DB1E29"/>
    <w:rsid w:val="00DB25B7"/>
    <w:rsid w:val="00DB2D95"/>
    <w:rsid w:val="00DB2DAC"/>
    <w:rsid w:val="00DB344B"/>
    <w:rsid w:val="00DB45CA"/>
    <w:rsid w:val="00DB4FA7"/>
    <w:rsid w:val="00DB551F"/>
    <w:rsid w:val="00DB757D"/>
    <w:rsid w:val="00DC0EBA"/>
    <w:rsid w:val="00DC2D30"/>
    <w:rsid w:val="00DC336C"/>
    <w:rsid w:val="00DC4917"/>
    <w:rsid w:val="00DC4C3D"/>
    <w:rsid w:val="00DC4CC1"/>
    <w:rsid w:val="00DC55FA"/>
    <w:rsid w:val="00DC6909"/>
    <w:rsid w:val="00DD0D81"/>
    <w:rsid w:val="00DD152D"/>
    <w:rsid w:val="00DD17FB"/>
    <w:rsid w:val="00DD290B"/>
    <w:rsid w:val="00DD4648"/>
    <w:rsid w:val="00DD5328"/>
    <w:rsid w:val="00DE1608"/>
    <w:rsid w:val="00DE1DB7"/>
    <w:rsid w:val="00DE1F8B"/>
    <w:rsid w:val="00DE2418"/>
    <w:rsid w:val="00DE2D45"/>
    <w:rsid w:val="00DE36BE"/>
    <w:rsid w:val="00DE4C85"/>
    <w:rsid w:val="00DE4D5E"/>
    <w:rsid w:val="00DE5C6B"/>
    <w:rsid w:val="00DE5E43"/>
    <w:rsid w:val="00DE73DC"/>
    <w:rsid w:val="00DF0CE9"/>
    <w:rsid w:val="00DF2185"/>
    <w:rsid w:val="00DF232E"/>
    <w:rsid w:val="00DF387F"/>
    <w:rsid w:val="00DF3E43"/>
    <w:rsid w:val="00DF46D5"/>
    <w:rsid w:val="00DF4910"/>
    <w:rsid w:val="00DF6897"/>
    <w:rsid w:val="00DF68C4"/>
    <w:rsid w:val="00DF6BA3"/>
    <w:rsid w:val="00DF74B0"/>
    <w:rsid w:val="00E00C6F"/>
    <w:rsid w:val="00E02308"/>
    <w:rsid w:val="00E02BF2"/>
    <w:rsid w:val="00E07282"/>
    <w:rsid w:val="00E07B06"/>
    <w:rsid w:val="00E07BCD"/>
    <w:rsid w:val="00E106BD"/>
    <w:rsid w:val="00E11682"/>
    <w:rsid w:val="00E13ABB"/>
    <w:rsid w:val="00E13E17"/>
    <w:rsid w:val="00E158E3"/>
    <w:rsid w:val="00E17926"/>
    <w:rsid w:val="00E206DB"/>
    <w:rsid w:val="00E21B01"/>
    <w:rsid w:val="00E22352"/>
    <w:rsid w:val="00E24438"/>
    <w:rsid w:val="00E25B8B"/>
    <w:rsid w:val="00E2679A"/>
    <w:rsid w:val="00E26D6E"/>
    <w:rsid w:val="00E277B5"/>
    <w:rsid w:val="00E3025B"/>
    <w:rsid w:val="00E31023"/>
    <w:rsid w:val="00E31441"/>
    <w:rsid w:val="00E31F30"/>
    <w:rsid w:val="00E32E43"/>
    <w:rsid w:val="00E33EC1"/>
    <w:rsid w:val="00E33ED0"/>
    <w:rsid w:val="00E34012"/>
    <w:rsid w:val="00E34EFE"/>
    <w:rsid w:val="00E36FBF"/>
    <w:rsid w:val="00E409B3"/>
    <w:rsid w:val="00E40FF5"/>
    <w:rsid w:val="00E425E9"/>
    <w:rsid w:val="00E4298C"/>
    <w:rsid w:val="00E4318A"/>
    <w:rsid w:val="00E435E2"/>
    <w:rsid w:val="00E43839"/>
    <w:rsid w:val="00E5224E"/>
    <w:rsid w:val="00E530CC"/>
    <w:rsid w:val="00E54ED9"/>
    <w:rsid w:val="00E554C2"/>
    <w:rsid w:val="00E565A3"/>
    <w:rsid w:val="00E56DD4"/>
    <w:rsid w:val="00E574A9"/>
    <w:rsid w:val="00E6112F"/>
    <w:rsid w:val="00E61A01"/>
    <w:rsid w:val="00E6220F"/>
    <w:rsid w:val="00E62C2A"/>
    <w:rsid w:val="00E6370F"/>
    <w:rsid w:val="00E65292"/>
    <w:rsid w:val="00E658D8"/>
    <w:rsid w:val="00E677E2"/>
    <w:rsid w:val="00E700FB"/>
    <w:rsid w:val="00E728B7"/>
    <w:rsid w:val="00E7377F"/>
    <w:rsid w:val="00E73F01"/>
    <w:rsid w:val="00E831B8"/>
    <w:rsid w:val="00E8374F"/>
    <w:rsid w:val="00E83765"/>
    <w:rsid w:val="00E837A6"/>
    <w:rsid w:val="00E83F82"/>
    <w:rsid w:val="00E83F95"/>
    <w:rsid w:val="00E85ED8"/>
    <w:rsid w:val="00E86BCA"/>
    <w:rsid w:val="00E875B0"/>
    <w:rsid w:val="00E910A1"/>
    <w:rsid w:val="00E935BC"/>
    <w:rsid w:val="00E945B9"/>
    <w:rsid w:val="00E94B90"/>
    <w:rsid w:val="00E95BC8"/>
    <w:rsid w:val="00E95D5E"/>
    <w:rsid w:val="00EA4958"/>
    <w:rsid w:val="00EA6599"/>
    <w:rsid w:val="00EA6E31"/>
    <w:rsid w:val="00EB0828"/>
    <w:rsid w:val="00EB0BCC"/>
    <w:rsid w:val="00EB6A8A"/>
    <w:rsid w:val="00EB6D00"/>
    <w:rsid w:val="00EB6DFF"/>
    <w:rsid w:val="00EC0A31"/>
    <w:rsid w:val="00EC1DBB"/>
    <w:rsid w:val="00EC1FEB"/>
    <w:rsid w:val="00EC2065"/>
    <w:rsid w:val="00EC2DE3"/>
    <w:rsid w:val="00EC34C7"/>
    <w:rsid w:val="00EC4E76"/>
    <w:rsid w:val="00ED03F6"/>
    <w:rsid w:val="00ED0FCB"/>
    <w:rsid w:val="00ED4A61"/>
    <w:rsid w:val="00ED51FC"/>
    <w:rsid w:val="00ED6189"/>
    <w:rsid w:val="00ED6AA0"/>
    <w:rsid w:val="00EE0DBD"/>
    <w:rsid w:val="00EE2E06"/>
    <w:rsid w:val="00EE49B1"/>
    <w:rsid w:val="00EE51A1"/>
    <w:rsid w:val="00EE593A"/>
    <w:rsid w:val="00EE5DD4"/>
    <w:rsid w:val="00EE5EFA"/>
    <w:rsid w:val="00EE6B6E"/>
    <w:rsid w:val="00EF07C5"/>
    <w:rsid w:val="00EF139E"/>
    <w:rsid w:val="00EF21CE"/>
    <w:rsid w:val="00EF2664"/>
    <w:rsid w:val="00EF2FD5"/>
    <w:rsid w:val="00EF3830"/>
    <w:rsid w:val="00EF718C"/>
    <w:rsid w:val="00EF7FAE"/>
    <w:rsid w:val="00F00EBC"/>
    <w:rsid w:val="00F00F77"/>
    <w:rsid w:val="00F01503"/>
    <w:rsid w:val="00F02AAB"/>
    <w:rsid w:val="00F02D81"/>
    <w:rsid w:val="00F02DB9"/>
    <w:rsid w:val="00F04FE9"/>
    <w:rsid w:val="00F0527A"/>
    <w:rsid w:val="00F05FF2"/>
    <w:rsid w:val="00F10C03"/>
    <w:rsid w:val="00F127FE"/>
    <w:rsid w:val="00F1464D"/>
    <w:rsid w:val="00F14B01"/>
    <w:rsid w:val="00F15D60"/>
    <w:rsid w:val="00F179B1"/>
    <w:rsid w:val="00F20E7C"/>
    <w:rsid w:val="00F23153"/>
    <w:rsid w:val="00F257EA"/>
    <w:rsid w:val="00F271CD"/>
    <w:rsid w:val="00F27705"/>
    <w:rsid w:val="00F27C67"/>
    <w:rsid w:val="00F305BD"/>
    <w:rsid w:val="00F3292B"/>
    <w:rsid w:val="00F340EC"/>
    <w:rsid w:val="00F34262"/>
    <w:rsid w:val="00F3714A"/>
    <w:rsid w:val="00F37A0D"/>
    <w:rsid w:val="00F40FB3"/>
    <w:rsid w:val="00F4381C"/>
    <w:rsid w:val="00F43B5B"/>
    <w:rsid w:val="00F44639"/>
    <w:rsid w:val="00F452C6"/>
    <w:rsid w:val="00F466A4"/>
    <w:rsid w:val="00F46997"/>
    <w:rsid w:val="00F46B53"/>
    <w:rsid w:val="00F46E82"/>
    <w:rsid w:val="00F47F62"/>
    <w:rsid w:val="00F51DB7"/>
    <w:rsid w:val="00F54DDD"/>
    <w:rsid w:val="00F607BD"/>
    <w:rsid w:val="00F6147E"/>
    <w:rsid w:val="00F615AE"/>
    <w:rsid w:val="00F638EB"/>
    <w:rsid w:val="00F63B1F"/>
    <w:rsid w:val="00F6722D"/>
    <w:rsid w:val="00F67731"/>
    <w:rsid w:val="00F71EE4"/>
    <w:rsid w:val="00F721DE"/>
    <w:rsid w:val="00F72D2C"/>
    <w:rsid w:val="00F7402F"/>
    <w:rsid w:val="00F74B5B"/>
    <w:rsid w:val="00F764C9"/>
    <w:rsid w:val="00F807ED"/>
    <w:rsid w:val="00F81529"/>
    <w:rsid w:val="00F834A8"/>
    <w:rsid w:val="00F8355D"/>
    <w:rsid w:val="00F849C6"/>
    <w:rsid w:val="00F86F77"/>
    <w:rsid w:val="00F914AB"/>
    <w:rsid w:val="00F918A0"/>
    <w:rsid w:val="00F9395A"/>
    <w:rsid w:val="00F93BEA"/>
    <w:rsid w:val="00F95EEB"/>
    <w:rsid w:val="00F970F0"/>
    <w:rsid w:val="00FA0E32"/>
    <w:rsid w:val="00FA1B00"/>
    <w:rsid w:val="00FA2BCA"/>
    <w:rsid w:val="00FA49D0"/>
    <w:rsid w:val="00FA5E5D"/>
    <w:rsid w:val="00FA626C"/>
    <w:rsid w:val="00FA7863"/>
    <w:rsid w:val="00FB0686"/>
    <w:rsid w:val="00FB1833"/>
    <w:rsid w:val="00FB28B2"/>
    <w:rsid w:val="00FB39FE"/>
    <w:rsid w:val="00FB3BCB"/>
    <w:rsid w:val="00FB4098"/>
    <w:rsid w:val="00FB7BBF"/>
    <w:rsid w:val="00FC0CCB"/>
    <w:rsid w:val="00FC0FB6"/>
    <w:rsid w:val="00FC1C17"/>
    <w:rsid w:val="00FC1DFD"/>
    <w:rsid w:val="00FC1EB6"/>
    <w:rsid w:val="00FC5F10"/>
    <w:rsid w:val="00FC61C2"/>
    <w:rsid w:val="00FC7634"/>
    <w:rsid w:val="00FC7D4B"/>
    <w:rsid w:val="00FD095B"/>
    <w:rsid w:val="00FD2525"/>
    <w:rsid w:val="00FD2967"/>
    <w:rsid w:val="00FD34E6"/>
    <w:rsid w:val="00FD3794"/>
    <w:rsid w:val="00FD4C6B"/>
    <w:rsid w:val="00FD4FB3"/>
    <w:rsid w:val="00FD6E24"/>
    <w:rsid w:val="00FD7DB8"/>
    <w:rsid w:val="00FE2657"/>
    <w:rsid w:val="00FE2836"/>
    <w:rsid w:val="00FE346E"/>
    <w:rsid w:val="00FE47E8"/>
    <w:rsid w:val="00FE4F42"/>
    <w:rsid w:val="00FE61EF"/>
    <w:rsid w:val="00FE6DD0"/>
    <w:rsid w:val="00FE7A79"/>
    <w:rsid w:val="00FE7A9B"/>
    <w:rsid w:val="00FE7BA3"/>
    <w:rsid w:val="00FF1766"/>
    <w:rsid w:val="00FF24DC"/>
    <w:rsid w:val="00FF3929"/>
    <w:rsid w:val="00FF6E3F"/>
    <w:rsid w:val="00FF72E6"/>
    <w:rsid w:val="00FF7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qFormat="1"/>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B456D9"/>
    <w:pPr>
      <w:spacing w:after="120" w:line="276" w:lineRule="auto"/>
      <w:ind w:firstLine="709"/>
      <w:contextualSpacing/>
    </w:pPr>
    <w:rPr>
      <w:rFonts w:ascii="PT Sans" w:eastAsia="Times New Roman" w:hAnsi="PT Sans"/>
      <w:sz w:val="22"/>
      <w:szCs w:val="22"/>
    </w:rPr>
  </w:style>
  <w:style w:type="paragraph" w:styleId="1">
    <w:name w:val="heading 1"/>
    <w:basedOn w:val="a1"/>
    <w:next w:val="a1"/>
    <w:link w:val="10"/>
    <w:uiPriority w:val="9"/>
    <w:rsid w:val="0046766B"/>
    <w:pPr>
      <w:keepNext/>
      <w:keepLines/>
      <w:spacing w:before="480"/>
      <w:outlineLvl w:val="0"/>
    </w:pPr>
    <w:rPr>
      <w:rFonts w:ascii="Cambria" w:hAnsi="Cambria"/>
      <w:b/>
      <w:bCs/>
      <w:color w:val="376092"/>
      <w:sz w:val="28"/>
      <w:szCs w:val="28"/>
    </w:rPr>
  </w:style>
  <w:style w:type="paragraph" w:styleId="2">
    <w:name w:val="heading 2"/>
    <w:basedOn w:val="a1"/>
    <w:next w:val="a1"/>
    <w:link w:val="20"/>
    <w:uiPriority w:val="9"/>
    <w:rsid w:val="0046766B"/>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
    <w:unhideWhenUsed/>
    <w:rsid w:val="0046766B"/>
    <w:pPr>
      <w:keepNext/>
      <w:keepLines/>
      <w:spacing w:before="200"/>
      <w:outlineLvl w:val="2"/>
    </w:pPr>
    <w:rPr>
      <w:rFonts w:ascii="Cambria" w:hAnsi="Cambria"/>
      <w:b/>
      <w:bCs/>
      <w:color w:val="4F81BD"/>
    </w:rPr>
  </w:style>
  <w:style w:type="paragraph" w:styleId="4">
    <w:name w:val="heading 4"/>
    <w:basedOn w:val="a1"/>
    <w:next w:val="a1"/>
    <w:link w:val="40"/>
    <w:uiPriority w:val="9"/>
    <w:unhideWhenUsed/>
    <w:qFormat/>
    <w:rsid w:val="0046766B"/>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022620"/>
    <w:pPr>
      <w:numPr>
        <w:ilvl w:val="4"/>
        <w:numId w:val="1"/>
      </w:numPr>
      <w:tabs>
        <w:tab w:val="left" w:pos="1701"/>
      </w:tabs>
      <w:spacing w:before="240" w:after="60"/>
      <w:outlineLvl w:val="4"/>
    </w:pPr>
    <w:rPr>
      <w:b/>
      <w:bCs/>
      <w:iCs/>
      <w:lang w:val="x-none" w:eastAsia="x-none"/>
    </w:rPr>
  </w:style>
  <w:style w:type="paragraph" w:styleId="6">
    <w:name w:val="heading 6"/>
    <w:basedOn w:val="a1"/>
    <w:next w:val="a1"/>
    <w:link w:val="60"/>
    <w:uiPriority w:val="9"/>
    <w:qFormat/>
    <w:rsid w:val="00022620"/>
    <w:pPr>
      <w:numPr>
        <w:ilvl w:val="5"/>
        <w:numId w:val="1"/>
      </w:numPr>
      <w:spacing w:before="240" w:after="60"/>
      <w:outlineLvl w:val="5"/>
    </w:pPr>
    <w:rPr>
      <w:b/>
      <w:bCs/>
      <w:lang w:val="x-none" w:eastAsia="x-none"/>
    </w:rPr>
  </w:style>
  <w:style w:type="paragraph" w:styleId="7">
    <w:name w:val="heading 7"/>
    <w:aliases w:val="Заголовок x.x"/>
    <w:basedOn w:val="a1"/>
    <w:next w:val="a1"/>
    <w:link w:val="70"/>
    <w:uiPriority w:val="9"/>
    <w:qFormat/>
    <w:rsid w:val="00022620"/>
    <w:pPr>
      <w:numPr>
        <w:ilvl w:val="6"/>
        <w:numId w:val="1"/>
      </w:numPr>
      <w:spacing w:before="240" w:after="60"/>
      <w:outlineLvl w:val="6"/>
    </w:pPr>
    <w:rPr>
      <w:lang w:val="x-none" w:eastAsia="x-none"/>
    </w:rPr>
  </w:style>
  <w:style w:type="paragraph" w:styleId="8">
    <w:name w:val="heading 8"/>
    <w:basedOn w:val="a1"/>
    <w:next w:val="a1"/>
    <w:link w:val="80"/>
    <w:uiPriority w:val="9"/>
    <w:qFormat/>
    <w:rsid w:val="00022620"/>
    <w:pPr>
      <w:numPr>
        <w:ilvl w:val="7"/>
        <w:numId w:val="1"/>
      </w:numPr>
      <w:spacing w:before="240" w:after="60"/>
      <w:outlineLvl w:val="7"/>
    </w:pPr>
    <w:rPr>
      <w:i/>
      <w:iCs/>
      <w:lang w:val="x-none" w:eastAsia="x-none"/>
    </w:rPr>
  </w:style>
  <w:style w:type="paragraph" w:styleId="9">
    <w:name w:val="heading 9"/>
    <w:basedOn w:val="a1"/>
    <w:next w:val="a1"/>
    <w:link w:val="90"/>
    <w:uiPriority w:val="9"/>
    <w:qFormat/>
    <w:rsid w:val="00022620"/>
    <w:pPr>
      <w:numPr>
        <w:ilvl w:val="8"/>
        <w:numId w:val="1"/>
      </w:numPr>
      <w:spacing w:before="240" w:after="60"/>
      <w:outlineLvl w:val="8"/>
    </w:pPr>
    <w:rPr>
      <w:rFonts w:ascii="Arial" w:hAnsi="Arial"/>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toc 1"/>
    <w:aliases w:val="П_Оглавление 1"/>
    <w:next w:val="21"/>
    <w:autoRedefine/>
    <w:uiPriority w:val="39"/>
    <w:rsid w:val="0046766B"/>
    <w:pPr>
      <w:tabs>
        <w:tab w:val="right" w:leader="dot" w:pos="9923"/>
      </w:tabs>
      <w:spacing w:before="120" w:after="120" w:line="360" w:lineRule="auto"/>
      <w:ind w:firstLine="284"/>
    </w:pPr>
    <w:rPr>
      <w:rFonts w:ascii="PT Sans" w:eastAsia="Times New Roman" w:hAnsi="PT Sans"/>
      <w:b/>
      <w:bCs/>
      <w:noProof/>
      <w:sz w:val="24"/>
    </w:rPr>
  </w:style>
  <w:style w:type="paragraph" w:styleId="21">
    <w:name w:val="toc 2"/>
    <w:aliases w:val="П_Оглавление 2"/>
    <w:next w:val="a1"/>
    <w:autoRedefine/>
    <w:uiPriority w:val="39"/>
    <w:unhideWhenUsed/>
    <w:qFormat/>
    <w:rsid w:val="0046766B"/>
    <w:pPr>
      <w:tabs>
        <w:tab w:val="right" w:leader="dot" w:pos="9923"/>
      </w:tabs>
      <w:spacing w:after="100"/>
      <w:ind w:left="1418" w:hanging="1418"/>
    </w:pPr>
    <w:rPr>
      <w:rFonts w:ascii="PT Sans" w:eastAsia="Times New Roman" w:hAnsi="PT Sans"/>
      <w:noProof/>
      <w:sz w:val="24"/>
      <w:szCs w:val="22"/>
    </w:rPr>
  </w:style>
  <w:style w:type="paragraph" w:styleId="31">
    <w:name w:val="toc 3"/>
    <w:aliases w:val="П_Оглавление 3"/>
    <w:uiPriority w:val="39"/>
    <w:unhideWhenUsed/>
    <w:qFormat/>
    <w:rsid w:val="0046766B"/>
    <w:pPr>
      <w:tabs>
        <w:tab w:val="right" w:leader="dot" w:pos="9911"/>
      </w:tabs>
      <w:spacing w:after="100"/>
      <w:ind w:left="1701" w:hanging="1134"/>
    </w:pPr>
    <w:rPr>
      <w:rFonts w:ascii="PT Sans" w:eastAsia="Times New Roman" w:hAnsi="PT Sans"/>
      <w:noProof/>
      <w:sz w:val="22"/>
      <w:szCs w:val="22"/>
    </w:rPr>
  </w:style>
  <w:style w:type="paragraph" w:styleId="41">
    <w:name w:val="toc 4"/>
    <w:basedOn w:val="a1"/>
    <w:next w:val="a1"/>
    <w:autoRedefine/>
    <w:uiPriority w:val="39"/>
    <w:unhideWhenUsed/>
    <w:rsid w:val="00022620"/>
    <w:pPr>
      <w:spacing w:after="100"/>
      <w:ind w:left="720"/>
    </w:pPr>
  </w:style>
  <w:style w:type="character" w:customStyle="1" w:styleId="10">
    <w:name w:val="Заголовок 1 Знак"/>
    <w:link w:val="1"/>
    <w:uiPriority w:val="9"/>
    <w:rsid w:val="0046766B"/>
    <w:rPr>
      <w:rFonts w:ascii="Cambria" w:eastAsia="Times New Roman" w:hAnsi="Cambria"/>
      <w:b/>
      <w:bCs/>
      <w:color w:val="376092"/>
      <w:sz w:val="28"/>
      <w:szCs w:val="28"/>
    </w:rPr>
  </w:style>
  <w:style w:type="character" w:customStyle="1" w:styleId="20">
    <w:name w:val="Заголовок 2 Знак"/>
    <w:link w:val="2"/>
    <w:uiPriority w:val="9"/>
    <w:rsid w:val="0046766B"/>
    <w:rPr>
      <w:rFonts w:ascii="Cambria" w:eastAsia="Times New Roman" w:hAnsi="Cambria"/>
      <w:b/>
      <w:bCs/>
      <w:color w:val="4F81BD"/>
      <w:sz w:val="26"/>
      <w:szCs w:val="26"/>
    </w:rPr>
  </w:style>
  <w:style w:type="character" w:customStyle="1" w:styleId="30">
    <w:name w:val="Заголовок 3 Знак"/>
    <w:link w:val="3"/>
    <w:uiPriority w:val="9"/>
    <w:rsid w:val="0046766B"/>
    <w:rPr>
      <w:rFonts w:ascii="Cambria" w:eastAsia="Times New Roman" w:hAnsi="Cambria"/>
      <w:b/>
      <w:bCs/>
      <w:color w:val="4F81BD"/>
      <w:sz w:val="22"/>
      <w:szCs w:val="22"/>
    </w:rPr>
  </w:style>
  <w:style w:type="character" w:customStyle="1" w:styleId="40">
    <w:name w:val="Заголовок 4 Знак"/>
    <w:link w:val="4"/>
    <w:uiPriority w:val="9"/>
    <w:rsid w:val="0046766B"/>
    <w:rPr>
      <w:rFonts w:ascii="Cambria" w:eastAsia="Times New Roman" w:hAnsi="Cambria"/>
      <w:b/>
      <w:bCs/>
      <w:i/>
      <w:iCs/>
      <w:color w:val="4F81BD"/>
      <w:sz w:val="22"/>
      <w:szCs w:val="22"/>
    </w:rPr>
  </w:style>
  <w:style w:type="character" w:customStyle="1" w:styleId="50">
    <w:name w:val="Заголовок 5 Знак"/>
    <w:link w:val="5"/>
    <w:uiPriority w:val="9"/>
    <w:rsid w:val="00022620"/>
    <w:rPr>
      <w:rFonts w:ascii="PT Sans" w:eastAsia="Times New Roman" w:hAnsi="PT Sans"/>
      <w:b/>
      <w:bCs/>
      <w:iCs/>
      <w:sz w:val="22"/>
      <w:szCs w:val="22"/>
      <w:lang w:val="x-none" w:eastAsia="x-none"/>
    </w:rPr>
  </w:style>
  <w:style w:type="character" w:customStyle="1" w:styleId="60">
    <w:name w:val="Заголовок 6 Знак"/>
    <w:link w:val="6"/>
    <w:uiPriority w:val="9"/>
    <w:rsid w:val="00022620"/>
    <w:rPr>
      <w:rFonts w:ascii="PT Sans" w:eastAsia="Times New Roman" w:hAnsi="PT Sans"/>
      <w:b/>
      <w:bCs/>
      <w:sz w:val="22"/>
      <w:szCs w:val="22"/>
      <w:lang w:val="x-none" w:eastAsia="x-none"/>
    </w:rPr>
  </w:style>
  <w:style w:type="character" w:customStyle="1" w:styleId="70">
    <w:name w:val="Заголовок 7 Знак"/>
    <w:aliases w:val="Заголовок x.x Знак"/>
    <w:link w:val="7"/>
    <w:uiPriority w:val="9"/>
    <w:rsid w:val="00022620"/>
    <w:rPr>
      <w:rFonts w:ascii="PT Sans" w:eastAsia="Times New Roman" w:hAnsi="PT Sans"/>
      <w:sz w:val="22"/>
      <w:szCs w:val="22"/>
      <w:lang w:val="x-none" w:eastAsia="x-none"/>
    </w:rPr>
  </w:style>
  <w:style w:type="character" w:customStyle="1" w:styleId="80">
    <w:name w:val="Заголовок 8 Знак"/>
    <w:link w:val="8"/>
    <w:uiPriority w:val="9"/>
    <w:rsid w:val="00022620"/>
    <w:rPr>
      <w:rFonts w:ascii="PT Sans" w:eastAsia="Times New Roman" w:hAnsi="PT Sans"/>
      <w:i/>
      <w:iCs/>
      <w:sz w:val="22"/>
      <w:szCs w:val="22"/>
      <w:lang w:val="x-none" w:eastAsia="x-none"/>
    </w:rPr>
  </w:style>
  <w:style w:type="character" w:customStyle="1" w:styleId="90">
    <w:name w:val="Заголовок 9 Знак"/>
    <w:link w:val="9"/>
    <w:uiPriority w:val="9"/>
    <w:rsid w:val="00022620"/>
    <w:rPr>
      <w:rFonts w:ascii="Arial" w:eastAsia="Times New Roman" w:hAnsi="Arial"/>
      <w:sz w:val="22"/>
      <w:szCs w:val="22"/>
      <w:lang w:val="x-none" w:eastAsia="x-none"/>
    </w:rPr>
  </w:style>
  <w:style w:type="paragraph" w:styleId="a5">
    <w:name w:val="Balloon Text"/>
    <w:basedOn w:val="a1"/>
    <w:link w:val="a6"/>
    <w:uiPriority w:val="99"/>
    <w:semiHidden/>
    <w:unhideWhenUsed/>
    <w:rsid w:val="00853FC2"/>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853FC2"/>
    <w:rPr>
      <w:rFonts w:ascii="Tahoma" w:eastAsia="Times New Roman" w:hAnsi="Tahoma" w:cs="Tahoma"/>
      <w:sz w:val="16"/>
      <w:szCs w:val="16"/>
    </w:rPr>
  </w:style>
  <w:style w:type="paragraph" w:styleId="a7">
    <w:name w:val="footer"/>
    <w:basedOn w:val="a1"/>
    <w:link w:val="a8"/>
    <w:uiPriority w:val="99"/>
    <w:unhideWhenUsed/>
    <w:rsid w:val="002338B4"/>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338B4"/>
    <w:rPr>
      <w:rFonts w:ascii="PT Sans" w:eastAsia="Times New Roman" w:hAnsi="PT Sans"/>
      <w:sz w:val="22"/>
      <w:szCs w:val="22"/>
    </w:rPr>
  </w:style>
  <w:style w:type="paragraph" w:styleId="51">
    <w:name w:val="toc 5"/>
    <w:basedOn w:val="a1"/>
    <w:next w:val="a1"/>
    <w:autoRedefine/>
    <w:uiPriority w:val="39"/>
    <w:rsid w:val="00022620"/>
    <w:pPr>
      <w:ind w:left="960"/>
    </w:pPr>
    <w:rPr>
      <w:sz w:val="18"/>
      <w:szCs w:val="18"/>
    </w:rPr>
  </w:style>
  <w:style w:type="paragraph" w:styleId="61">
    <w:name w:val="toc 6"/>
    <w:basedOn w:val="a1"/>
    <w:next w:val="a1"/>
    <w:autoRedefine/>
    <w:uiPriority w:val="39"/>
    <w:rsid w:val="00022620"/>
    <w:pPr>
      <w:ind w:left="1200"/>
    </w:pPr>
    <w:rPr>
      <w:sz w:val="18"/>
      <w:szCs w:val="18"/>
    </w:rPr>
  </w:style>
  <w:style w:type="paragraph" w:styleId="71">
    <w:name w:val="toc 7"/>
    <w:basedOn w:val="a1"/>
    <w:next w:val="a1"/>
    <w:autoRedefine/>
    <w:uiPriority w:val="39"/>
    <w:rsid w:val="00022620"/>
    <w:pPr>
      <w:ind w:left="1440"/>
    </w:pPr>
    <w:rPr>
      <w:sz w:val="18"/>
      <w:szCs w:val="18"/>
    </w:rPr>
  </w:style>
  <w:style w:type="paragraph" w:styleId="81">
    <w:name w:val="toc 8"/>
    <w:basedOn w:val="a1"/>
    <w:next w:val="a1"/>
    <w:autoRedefine/>
    <w:uiPriority w:val="39"/>
    <w:rsid w:val="00022620"/>
    <w:pPr>
      <w:ind w:left="1680"/>
    </w:pPr>
    <w:rPr>
      <w:sz w:val="18"/>
      <w:szCs w:val="18"/>
    </w:rPr>
  </w:style>
  <w:style w:type="paragraph" w:styleId="91">
    <w:name w:val="toc 9"/>
    <w:basedOn w:val="a1"/>
    <w:next w:val="a1"/>
    <w:autoRedefine/>
    <w:uiPriority w:val="39"/>
    <w:rsid w:val="00022620"/>
    <w:pPr>
      <w:ind w:left="1920"/>
    </w:pPr>
    <w:rPr>
      <w:sz w:val="18"/>
      <w:szCs w:val="18"/>
    </w:rPr>
  </w:style>
  <w:style w:type="paragraph" w:styleId="a9">
    <w:name w:val="header"/>
    <w:link w:val="aa"/>
    <w:uiPriority w:val="99"/>
    <w:unhideWhenUsed/>
    <w:qFormat/>
    <w:rsid w:val="0046766B"/>
    <w:pPr>
      <w:keepNext/>
      <w:suppressAutoHyphens/>
      <w:jc w:val="center"/>
    </w:pPr>
    <w:rPr>
      <w:rFonts w:ascii="PT Sans" w:eastAsia="Times New Roman" w:hAnsi="PT Sans"/>
      <w:szCs w:val="22"/>
    </w:rPr>
  </w:style>
  <w:style w:type="character" w:customStyle="1" w:styleId="aa">
    <w:name w:val="Верхний колонтитул Знак"/>
    <w:basedOn w:val="a2"/>
    <w:link w:val="a9"/>
    <w:uiPriority w:val="99"/>
    <w:rsid w:val="0046766B"/>
    <w:rPr>
      <w:rFonts w:ascii="PT Sans" w:eastAsia="Times New Roman" w:hAnsi="PT Sans"/>
      <w:szCs w:val="22"/>
    </w:rPr>
  </w:style>
  <w:style w:type="paragraph" w:styleId="ab">
    <w:name w:val="List Bullet"/>
    <w:basedOn w:val="a1"/>
    <w:uiPriority w:val="99"/>
    <w:unhideWhenUsed/>
    <w:rsid w:val="00022620"/>
    <w:pPr>
      <w:spacing w:line="360" w:lineRule="auto"/>
      <w:ind w:left="1571" w:hanging="360"/>
      <w:jc w:val="both"/>
    </w:pPr>
  </w:style>
  <w:style w:type="paragraph" w:styleId="ac">
    <w:name w:val="TOC Heading"/>
    <w:basedOn w:val="1"/>
    <w:next w:val="a1"/>
    <w:uiPriority w:val="39"/>
    <w:unhideWhenUsed/>
    <w:qFormat/>
    <w:rsid w:val="0046766B"/>
    <w:pPr>
      <w:spacing w:after="0"/>
      <w:ind w:firstLine="0"/>
      <w:contextualSpacing w:val="0"/>
      <w:jc w:val="center"/>
      <w:outlineLvl w:val="9"/>
    </w:pPr>
    <w:rPr>
      <w:rFonts w:ascii="PT Sans" w:eastAsiaTheme="majorEastAsia" w:hAnsi="PT Sans" w:cstheme="majorBidi"/>
      <w:caps/>
      <w:color w:val="000000" w:themeColor="text1"/>
    </w:rPr>
  </w:style>
  <w:style w:type="character" w:styleId="ad">
    <w:name w:val="Hyperlink"/>
    <w:uiPriority w:val="99"/>
    <w:unhideWhenUsed/>
    <w:rsid w:val="00022620"/>
    <w:rPr>
      <w:color w:val="0000FF"/>
      <w:u w:val="single"/>
    </w:rPr>
  </w:style>
  <w:style w:type="paragraph" w:styleId="ae">
    <w:name w:val="Revision"/>
    <w:hidden/>
    <w:uiPriority w:val="99"/>
    <w:semiHidden/>
    <w:rsid w:val="00022620"/>
    <w:rPr>
      <w:rFonts w:ascii="Times New Roman" w:eastAsia="Times New Roman" w:hAnsi="Times New Roman"/>
      <w:sz w:val="24"/>
      <w:szCs w:val="24"/>
    </w:rPr>
  </w:style>
  <w:style w:type="paragraph" w:customStyle="1" w:styleId="12">
    <w:name w:val="ГП_Глава 1"/>
    <w:next w:val="a1"/>
    <w:qFormat/>
    <w:rsid w:val="00B456D9"/>
    <w:pPr>
      <w:keepNext/>
      <w:keepLines/>
      <w:suppressAutoHyphens/>
      <w:spacing w:after="120"/>
      <w:ind w:firstLine="851"/>
      <w:jc w:val="both"/>
      <w:outlineLvl w:val="0"/>
    </w:pPr>
    <w:rPr>
      <w:rFonts w:ascii="PT Sans" w:hAnsi="PT Sans" w:cs="Tahoma"/>
      <w:b/>
      <w:caps/>
      <w:spacing w:val="20"/>
      <w:sz w:val="28"/>
      <w:szCs w:val="28"/>
    </w:rPr>
  </w:style>
  <w:style w:type="paragraph" w:customStyle="1" w:styleId="a">
    <w:name w:val="ГП_Маркированный"/>
    <w:qFormat/>
    <w:rsid w:val="0046766B"/>
    <w:pPr>
      <w:numPr>
        <w:numId w:val="38"/>
      </w:numPr>
      <w:spacing w:after="120"/>
      <w:contextualSpacing/>
      <w:jc w:val="both"/>
    </w:pPr>
    <w:rPr>
      <w:rFonts w:ascii="PT Sans" w:eastAsia="Times New Roman" w:hAnsi="PT Sans" w:cs="Arial"/>
      <w:sz w:val="24"/>
      <w:szCs w:val="24"/>
    </w:rPr>
  </w:style>
  <w:style w:type="paragraph" w:customStyle="1" w:styleId="a0">
    <w:name w:val="ГП_Нумерованный"/>
    <w:qFormat/>
    <w:rsid w:val="0046766B"/>
    <w:pPr>
      <w:numPr>
        <w:numId w:val="39"/>
      </w:numPr>
      <w:spacing w:after="120"/>
      <w:contextualSpacing/>
      <w:jc w:val="both"/>
    </w:pPr>
    <w:rPr>
      <w:rFonts w:ascii="PT Sans" w:eastAsia="Times New Roman" w:hAnsi="PT Sans" w:cs="Arial"/>
      <w:sz w:val="24"/>
      <w:szCs w:val="24"/>
    </w:rPr>
  </w:style>
  <w:style w:type="paragraph" w:customStyle="1" w:styleId="af">
    <w:name w:val="ГП_Обычный"/>
    <w:link w:val="af0"/>
    <w:qFormat/>
    <w:rsid w:val="0046766B"/>
    <w:pPr>
      <w:spacing w:after="120"/>
      <w:ind w:firstLine="709"/>
      <w:contextualSpacing/>
      <w:jc w:val="both"/>
    </w:pPr>
    <w:rPr>
      <w:rFonts w:ascii="PT Sans" w:eastAsia="Times New Roman" w:hAnsi="PT Sans" w:cs="Arial"/>
      <w:sz w:val="24"/>
      <w:szCs w:val="24"/>
    </w:rPr>
  </w:style>
  <w:style w:type="character" w:customStyle="1" w:styleId="af0">
    <w:name w:val="ГП_Обычный Знак"/>
    <w:basedOn w:val="a2"/>
    <w:link w:val="af"/>
    <w:rsid w:val="0046766B"/>
    <w:rPr>
      <w:rFonts w:ascii="PT Sans" w:eastAsia="Times New Roman" w:hAnsi="PT Sans" w:cs="Arial"/>
      <w:sz w:val="24"/>
      <w:szCs w:val="24"/>
    </w:rPr>
  </w:style>
  <w:style w:type="paragraph" w:customStyle="1" w:styleId="32">
    <w:name w:val="ГП_Подстатья 3"/>
    <w:next w:val="af"/>
    <w:link w:val="33"/>
    <w:qFormat/>
    <w:rsid w:val="0046766B"/>
    <w:pPr>
      <w:keepNext/>
      <w:keepLines/>
      <w:suppressAutoHyphens/>
      <w:spacing w:after="120"/>
      <w:jc w:val="both"/>
      <w:outlineLvl w:val="2"/>
    </w:pPr>
    <w:rPr>
      <w:rFonts w:ascii="PT Sans" w:eastAsiaTheme="majorEastAsia" w:hAnsi="PT Sans" w:cstheme="majorBidi"/>
      <w:b/>
      <w:bCs/>
      <w:color w:val="000000" w:themeColor="text1"/>
      <w:sz w:val="24"/>
      <w:szCs w:val="22"/>
      <w:lang w:val="x-none" w:eastAsia="x-none"/>
    </w:rPr>
  </w:style>
  <w:style w:type="character" w:customStyle="1" w:styleId="33">
    <w:name w:val="ГП_Подстатья 3 Знак"/>
    <w:basedOn w:val="30"/>
    <w:link w:val="32"/>
    <w:rsid w:val="0046766B"/>
    <w:rPr>
      <w:rFonts w:ascii="PT Sans" w:eastAsiaTheme="majorEastAsia" w:hAnsi="PT Sans" w:cstheme="majorBidi"/>
      <w:b/>
      <w:bCs/>
      <w:color w:val="000000" w:themeColor="text1"/>
      <w:sz w:val="24"/>
      <w:szCs w:val="22"/>
    </w:rPr>
  </w:style>
  <w:style w:type="paragraph" w:customStyle="1" w:styleId="42">
    <w:name w:val="ГП_Пункт 4"/>
    <w:next w:val="af"/>
    <w:link w:val="43"/>
    <w:qFormat/>
    <w:rsid w:val="0046766B"/>
    <w:pPr>
      <w:keepNext/>
      <w:suppressAutoHyphens/>
      <w:spacing w:before="120"/>
      <w:outlineLvl w:val="3"/>
    </w:pPr>
    <w:rPr>
      <w:rFonts w:ascii="PT Sans" w:hAnsi="PT Sans" w:cs="Tahoma"/>
      <w:b/>
      <w:i/>
      <w:sz w:val="24"/>
      <w:szCs w:val="24"/>
    </w:rPr>
  </w:style>
  <w:style w:type="character" w:customStyle="1" w:styleId="43">
    <w:name w:val="ГП_Пункт 4 Знак"/>
    <w:basedOn w:val="a2"/>
    <w:link w:val="42"/>
    <w:rsid w:val="0046766B"/>
    <w:rPr>
      <w:rFonts w:ascii="PT Sans" w:hAnsi="PT Sans" w:cs="Tahoma"/>
      <w:b/>
      <w:i/>
      <w:sz w:val="24"/>
      <w:szCs w:val="24"/>
    </w:rPr>
  </w:style>
  <w:style w:type="paragraph" w:customStyle="1" w:styleId="af1">
    <w:name w:val="ГП_Рисунок название"/>
    <w:next w:val="af"/>
    <w:link w:val="af2"/>
    <w:qFormat/>
    <w:rsid w:val="0046766B"/>
    <w:pPr>
      <w:keepNext/>
      <w:suppressAutoHyphens/>
      <w:spacing w:before="120" w:after="120"/>
      <w:jc w:val="center"/>
      <w:outlineLvl w:val="3"/>
    </w:pPr>
    <w:rPr>
      <w:rFonts w:ascii="PT Sans" w:eastAsia="Times New Roman" w:hAnsi="PT Sans" w:cs="Arial"/>
      <w:sz w:val="24"/>
      <w:szCs w:val="24"/>
    </w:rPr>
  </w:style>
  <w:style w:type="character" w:customStyle="1" w:styleId="af2">
    <w:name w:val="ГП_Рисунок название Знак"/>
    <w:basedOn w:val="a2"/>
    <w:link w:val="af1"/>
    <w:rsid w:val="0046766B"/>
    <w:rPr>
      <w:rFonts w:ascii="PT Sans" w:eastAsia="Times New Roman" w:hAnsi="PT Sans" w:cs="Arial"/>
      <w:sz w:val="24"/>
      <w:szCs w:val="24"/>
    </w:rPr>
  </w:style>
  <w:style w:type="paragraph" w:customStyle="1" w:styleId="22">
    <w:name w:val="ГП_Статья 2"/>
    <w:next w:val="32"/>
    <w:qFormat/>
    <w:rsid w:val="0046766B"/>
    <w:pPr>
      <w:keepNext/>
      <w:suppressAutoHyphens/>
      <w:spacing w:before="120" w:after="120"/>
      <w:jc w:val="both"/>
      <w:outlineLvl w:val="1"/>
    </w:pPr>
    <w:rPr>
      <w:rFonts w:ascii="PT Sans" w:eastAsia="Times New Roman" w:hAnsi="PT Sans" w:cs="Arial"/>
      <w:b/>
      <w:bCs/>
      <w:sz w:val="28"/>
      <w:szCs w:val="28"/>
    </w:rPr>
  </w:style>
  <w:style w:type="paragraph" w:customStyle="1" w:styleId="13">
    <w:name w:val="ГП_Т1"/>
    <w:next w:val="a1"/>
    <w:qFormat/>
    <w:rsid w:val="0046766B"/>
    <w:pPr>
      <w:spacing w:before="2000" w:after="120"/>
      <w:ind w:right="340"/>
      <w:contextualSpacing/>
      <w:jc w:val="right"/>
    </w:pPr>
    <w:rPr>
      <w:rFonts w:ascii="PT Sans" w:hAnsi="PT Sans" w:cs="Tahoma"/>
      <w:b/>
      <w:caps/>
      <w:sz w:val="36"/>
      <w:szCs w:val="36"/>
    </w:rPr>
  </w:style>
  <w:style w:type="paragraph" w:customStyle="1" w:styleId="23">
    <w:name w:val="ГП_Т2"/>
    <w:next w:val="a1"/>
    <w:qFormat/>
    <w:rsid w:val="0046766B"/>
    <w:pPr>
      <w:spacing w:after="120"/>
      <w:ind w:right="340"/>
      <w:jc w:val="right"/>
    </w:pPr>
    <w:rPr>
      <w:rFonts w:ascii="PT Sans" w:hAnsi="PT Sans" w:cs="Tahoma"/>
      <w:b/>
      <w:caps/>
      <w:sz w:val="28"/>
      <w:szCs w:val="28"/>
    </w:rPr>
  </w:style>
  <w:style w:type="paragraph" w:customStyle="1" w:styleId="34">
    <w:name w:val="ГП_Т3"/>
    <w:next w:val="a1"/>
    <w:qFormat/>
    <w:rsid w:val="0046766B"/>
    <w:pPr>
      <w:spacing w:before="600" w:after="120"/>
      <w:ind w:right="340"/>
      <w:contextualSpacing/>
      <w:jc w:val="right"/>
    </w:pPr>
    <w:rPr>
      <w:rFonts w:ascii="PT Sans" w:hAnsi="PT Sans" w:cs="Tahoma"/>
      <w:caps/>
      <w:sz w:val="28"/>
      <w:szCs w:val="28"/>
    </w:rPr>
  </w:style>
  <w:style w:type="paragraph" w:customStyle="1" w:styleId="44">
    <w:name w:val="ГП_Т4"/>
    <w:next w:val="a1"/>
    <w:qFormat/>
    <w:rsid w:val="0046766B"/>
    <w:pPr>
      <w:spacing w:before="600" w:after="120"/>
      <w:ind w:right="340"/>
      <w:contextualSpacing/>
      <w:jc w:val="right"/>
    </w:pPr>
    <w:rPr>
      <w:rFonts w:ascii="PT Sans" w:hAnsi="PT Sans" w:cs="Tahoma"/>
      <w:sz w:val="28"/>
      <w:szCs w:val="28"/>
    </w:rPr>
  </w:style>
  <w:style w:type="paragraph" w:customStyle="1" w:styleId="52">
    <w:name w:val="ГП_Т5"/>
    <w:next w:val="af"/>
    <w:qFormat/>
    <w:rsid w:val="0046766B"/>
    <w:pPr>
      <w:spacing w:before="600"/>
      <w:ind w:left="1701"/>
      <w:contextualSpacing/>
      <w:jc w:val="center"/>
    </w:pPr>
    <w:rPr>
      <w:rFonts w:ascii="PT Sans" w:hAnsi="PT Sans" w:cs="Tahoma"/>
      <w:sz w:val="28"/>
      <w:szCs w:val="28"/>
    </w:rPr>
  </w:style>
  <w:style w:type="paragraph" w:customStyle="1" w:styleId="af3">
    <w:name w:val="ГП_Таблица влево"/>
    <w:next w:val="af"/>
    <w:qFormat/>
    <w:rsid w:val="0046766B"/>
    <w:pPr>
      <w:keepLines/>
    </w:pPr>
    <w:rPr>
      <w:rFonts w:ascii="PT Sans" w:hAnsi="PT Sans" w:cs="Tahoma"/>
      <w:sz w:val="24"/>
      <w:szCs w:val="24"/>
    </w:rPr>
  </w:style>
  <w:style w:type="paragraph" w:customStyle="1" w:styleId="af4">
    <w:name w:val="ГП_Таблица вправо"/>
    <w:rsid w:val="0046766B"/>
    <w:pPr>
      <w:keepLines/>
      <w:jc w:val="right"/>
    </w:pPr>
    <w:rPr>
      <w:rFonts w:ascii="PT Sans" w:hAnsi="PT Sans" w:cs="Tahoma"/>
      <w:sz w:val="24"/>
      <w:szCs w:val="22"/>
    </w:rPr>
  </w:style>
  <w:style w:type="paragraph" w:customStyle="1" w:styleId="af5">
    <w:name w:val="ГП_Таблица название"/>
    <w:next w:val="af3"/>
    <w:link w:val="af6"/>
    <w:qFormat/>
    <w:rsid w:val="0046766B"/>
    <w:pPr>
      <w:keepNext/>
      <w:spacing w:before="120" w:after="120"/>
      <w:jc w:val="right"/>
      <w:outlineLvl w:val="3"/>
    </w:pPr>
    <w:rPr>
      <w:rFonts w:ascii="PT Sans" w:eastAsia="Times New Roman" w:hAnsi="PT Sans" w:cs="Arial"/>
      <w:sz w:val="24"/>
      <w:szCs w:val="24"/>
    </w:rPr>
  </w:style>
  <w:style w:type="character" w:customStyle="1" w:styleId="af6">
    <w:name w:val="ГП_Таблица название Знак"/>
    <w:basedOn w:val="a2"/>
    <w:link w:val="af5"/>
    <w:rsid w:val="0046766B"/>
    <w:rPr>
      <w:rFonts w:ascii="PT Sans" w:eastAsia="Times New Roman" w:hAnsi="PT Sans" w:cs="Arial"/>
      <w:sz w:val="24"/>
      <w:szCs w:val="24"/>
    </w:rPr>
  </w:style>
  <w:style w:type="paragraph" w:customStyle="1" w:styleId="af7">
    <w:name w:val="ГП_Таблица центр"/>
    <w:next w:val="af"/>
    <w:qFormat/>
    <w:rsid w:val="0046766B"/>
    <w:pPr>
      <w:keepLines/>
      <w:jc w:val="center"/>
    </w:pPr>
    <w:rPr>
      <w:rFonts w:ascii="PT Sans" w:hAnsi="PT Sans" w:cs="Tahoma"/>
      <w:sz w:val="24"/>
      <w:szCs w:val="24"/>
    </w:rPr>
  </w:style>
  <w:style w:type="paragraph" w:customStyle="1" w:styleId="af8">
    <w:name w:val="ГП_Таблица шапка"/>
    <w:next w:val="af3"/>
    <w:link w:val="af9"/>
    <w:qFormat/>
    <w:rsid w:val="0046766B"/>
    <w:pPr>
      <w:keepLines/>
      <w:jc w:val="center"/>
    </w:pPr>
    <w:rPr>
      <w:rFonts w:ascii="PT Sans" w:hAnsi="PT Sans" w:cs="Tahoma"/>
      <w:b/>
      <w:sz w:val="24"/>
      <w:szCs w:val="24"/>
    </w:rPr>
  </w:style>
  <w:style w:type="character" w:customStyle="1" w:styleId="af9">
    <w:name w:val="ГП_Таблица шапка Знак"/>
    <w:basedOn w:val="a2"/>
    <w:link w:val="af8"/>
    <w:rsid w:val="0046766B"/>
    <w:rPr>
      <w:rFonts w:ascii="PT Sans" w:hAnsi="PT Sans" w:cs="Tahoma"/>
      <w:b/>
      <w:sz w:val="24"/>
      <w:szCs w:val="24"/>
    </w:rPr>
  </w:style>
  <w:style w:type="paragraph" w:customStyle="1" w:styleId="afa">
    <w:name w:val="ГП_Таблица ширина"/>
    <w:qFormat/>
    <w:rsid w:val="0046766B"/>
    <w:pPr>
      <w:keepLines/>
      <w:jc w:val="both"/>
    </w:pPr>
    <w:rPr>
      <w:rFonts w:ascii="PT Sans" w:hAnsi="PT Sans" w:cs="Tahoma"/>
      <w:sz w:val="24"/>
      <w:szCs w:val="24"/>
    </w:rPr>
  </w:style>
  <w:style w:type="paragraph" w:customStyle="1" w:styleId="afb">
    <w:name w:val="Сжат"/>
    <w:basedOn w:val="a1"/>
    <w:qFormat/>
    <w:rsid w:val="0046766B"/>
    <w:pPr>
      <w:spacing w:after="0" w:line="240" w:lineRule="auto"/>
      <w:jc w:val="both"/>
    </w:pPr>
    <w:rPr>
      <w:sz w:val="20"/>
    </w:rPr>
  </w:style>
  <w:style w:type="character" w:styleId="afc">
    <w:name w:val="FollowedHyperlink"/>
    <w:basedOn w:val="a2"/>
    <w:uiPriority w:val="99"/>
    <w:semiHidden/>
    <w:unhideWhenUsed/>
    <w:rsid w:val="00E25B8B"/>
    <w:rPr>
      <w:color w:val="800080" w:themeColor="followedHyperlink"/>
      <w:u w:val="single"/>
    </w:rPr>
  </w:style>
  <w:style w:type="table" w:styleId="afd">
    <w:name w:val="Table Grid"/>
    <w:basedOn w:val="a3"/>
    <w:uiPriority w:val="59"/>
    <w:rsid w:val="005E1B8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qFormat="1"/>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B456D9"/>
    <w:pPr>
      <w:spacing w:after="120" w:line="276" w:lineRule="auto"/>
      <w:ind w:firstLine="709"/>
      <w:contextualSpacing/>
    </w:pPr>
    <w:rPr>
      <w:rFonts w:ascii="PT Sans" w:eastAsia="Times New Roman" w:hAnsi="PT Sans"/>
      <w:sz w:val="22"/>
      <w:szCs w:val="22"/>
    </w:rPr>
  </w:style>
  <w:style w:type="paragraph" w:styleId="1">
    <w:name w:val="heading 1"/>
    <w:basedOn w:val="a1"/>
    <w:next w:val="a1"/>
    <w:link w:val="10"/>
    <w:uiPriority w:val="9"/>
    <w:rsid w:val="0046766B"/>
    <w:pPr>
      <w:keepNext/>
      <w:keepLines/>
      <w:spacing w:before="480"/>
      <w:outlineLvl w:val="0"/>
    </w:pPr>
    <w:rPr>
      <w:rFonts w:ascii="Cambria" w:hAnsi="Cambria"/>
      <w:b/>
      <w:bCs/>
      <w:color w:val="376092"/>
      <w:sz w:val="28"/>
      <w:szCs w:val="28"/>
    </w:rPr>
  </w:style>
  <w:style w:type="paragraph" w:styleId="2">
    <w:name w:val="heading 2"/>
    <w:basedOn w:val="a1"/>
    <w:next w:val="a1"/>
    <w:link w:val="20"/>
    <w:uiPriority w:val="9"/>
    <w:rsid w:val="0046766B"/>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
    <w:unhideWhenUsed/>
    <w:rsid w:val="0046766B"/>
    <w:pPr>
      <w:keepNext/>
      <w:keepLines/>
      <w:spacing w:before="200"/>
      <w:outlineLvl w:val="2"/>
    </w:pPr>
    <w:rPr>
      <w:rFonts w:ascii="Cambria" w:hAnsi="Cambria"/>
      <w:b/>
      <w:bCs/>
      <w:color w:val="4F81BD"/>
    </w:rPr>
  </w:style>
  <w:style w:type="paragraph" w:styleId="4">
    <w:name w:val="heading 4"/>
    <w:basedOn w:val="a1"/>
    <w:next w:val="a1"/>
    <w:link w:val="40"/>
    <w:uiPriority w:val="9"/>
    <w:unhideWhenUsed/>
    <w:qFormat/>
    <w:rsid w:val="0046766B"/>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022620"/>
    <w:pPr>
      <w:numPr>
        <w:ilvl w:val="4"/>
        <w:numId w:val="1"/>
      </w:numPr>
      <w:tabs>
        <w:tab w:val="left" w:pos="1701"/>
      </w:tabs>
      <w:spacing w:before="240" w:after="60"/>
      <w:outlineLvl w:val="4"/>
    </w:pPr>
    <w:rPr>
      <w:b/>
      <w:bCs/>
      <w:iCs/>
      <w:lang w:val="x-none" w:eastAsia="x-none"/>
    </w:rPr>
  </w:style>
  <w:style w:type="paragraph" w:styleId="6">
    <w:name w:val="heading 6"/>
    <w:basedOn w:val="a1"/>
    <w:next w:val="a1"/>
    <w:link w:val="60"/>
    <w:uiPriority w:val="9"/>
    <w:qFormat/>
    <w:rsid w:val="00022620"/>
    <w:pPr>
      <w:numPr>
        <w:ilvl w:val="5"/>
        <w:numId w:val="1"/>
      </w:numPr>
      <w:spacing w:before="240" w:after="60"/>
      <w:outlineLvl w:val="5"/>
    </w:pPr>
    <w:rPr>
      <w:b/>
      <w:bCs/>
      <w:lang w:val="x-none" w:eastAsia="x-none"/>
    </w:rPr>
  </w:style>
  <w:style w:type="paragraph" w:styleId="7">
    <w:name w:val="heading 7"/>
    <w:aliases w:val="Заголовок x.x"/>
    <w:basedOn w:val="a1"/>
    <w:next w:val="a1"/>
    <w:link w:val="70"/>
    <w:uiPriority w:val="9"/>
    <w:qFormat/>
    <w:rsid w:val="00022620"/>
    <w:pPr>
      <w:numPr>
        <w:ilvl w:val="6"/>
        <w:numId w:val="1"/>
      </w:numPr>
      <w:spacing w:before="240" w:after="60"/>
      <w:outlineLvl w:val="6"/>
    </w:pPr>
    <w:rPr>
      <w:lang w:val="x-none" w:eastAsia="x-none"/>
    </w:rPr>
  </w:style>
  <w:style w:type="paragraph" w:styleId="8">
    <w:name w:val="heading 8"/>
    <w:basedOn w:val="a1"/>
    <w:next w:val="a1"/>
    <w:link w:val="80"/>
    <w:uiPriority w:val="9"/>
    <w:qFormat/>
    <w:rsid w:val="00022620"/>
    <w:pPr>
      <w:numPr>
        <w:ilvl w:val="7"/>
        <w:numId w:val="1"/>
      </w:numPr>
      <w:spacing w:before="240" w:after="60"/>
      <w:outlineLvl w:val="7"/>
    </w:pPr>
    <w:rPr>
      <w:i/>
      <w:iCs/>
      <w:lang w:val="x-none" w:eastAsia="x-none"/>
    </w:rPr>
  </w:style>
  <w:style w:type="paragraph" w:styleId="9">
    <w:name w:val="heading 9"/>
    <w:basedOn w:val="a1"/>
    <w:next w:val="a1"/>
    <w:link w:val="90"/>
    <w:uiPriority w:val="9"/>
    <w:qFormat/>
    <w:rsid w:val="00022620"/>
    <w:pPr>
      <w:numPr>
        <w:ilvl w:val="8"/>
        <w:numId w:val="1"/>
      </w:numPr>
      <w:spacing w:before="240" w:after="60"/>
      <w:outlineLvl w:val="8"/>
    </w:pPr>
    <w:rPr>
      <w:rFonts w:ascii="Arial" w:hAnsi="Arial"/>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toc 1"/>
    <w:aliases w:val="П_Оглавление 1"/>
    <w:next w:val="21"/>
    <w:autoRedefine/>
    <w:uiPriority w:val="39"/>
    <w:rsid w:val="0046766B"/>
    <w:pPr>
      <w:tabs>
        <w:tab w:val="right" w:leader="dot" w:pos="9923"/>
      </w:tabs>
      <w:spacing w:before="120" w:after="120" w:line="360" w:lineRule="auto"/>
      <w:ind w:firstLine="284"/>
    </w:pPr>
    <w:rPr>
      <w:rFonts w:ascii="PT Sans" w:eastAsia="Times New Roman" w:hAnsi="PT Sans"/>
      <w:b/>
      <w:bCs/>
      <w:noProof/>
      <w:sz w:val="24"/>
    </w:rPr>
  </w:style>
  <w:style w:type="paragraph" w:styleId="21">
    <w:name w:val="toc 2"/>
    <w:aliases w:val="П_Оглавление 2"/>
    <w:next w:val="a1"/>
    <w:autoRedefine/>
    <w:uiPriority w:val="39"/>
    <w:unhideWhenUsed/>
    <w:qFormat/>
    <w:rsid w:val="0046766B"/>
    <w:pPr>
      <w:tabs>
        <w:tab w:val="right" w:leader="dot" w:pos="9923"/>
      </w:tabs>
      <w:spacing w:after="100"/>
      <w:ind w:left="1418" w:hanging="1418"/>
    </w:pPr>
    <w:rPr>
      <w:rFonts w:ascii="PT Sans" w:eastAsia="Times New Roman" w:hAnsi="PT Sans"/>
      <w:noProof/>
      <w:sz w:val="24"/>
      <w:szCs w:val="22"/>
    </w:rPr>
  </w:style>
  <w:style w:type="paragraph" w:styleId="31">
    <w:name w:val="toc 3"/>
    <w:aliases w:val="П_Оглавление 3"/>
    <w:uiPriority w:val="39"/>
    <w:unhideWhenUsed/>
    <w:qFormat/>
    <w:rsid w:val="0046766B"/>
    <w:pPr>
      <w:tabs>
        <w:tab w:val="right" w:leader="dot" w:pos="9911"/>
      </w:tabs>
      <w:spacing w:after="100"/>
      <w:ind w:left="1701" w:hanging="1134"/>
    </w:pPr>
    <w:rPr>
      <w:rFonts w:ascii="PT Sans" w:eastAsia="Times New Roman" w:hAnsi="PT Sans"/>
      <w:noProof/>
      <w:sz w:val="22"/>
      <w:szCs w:val="22"/>
    </w:rPr>
  </w:style>
  <w:style w:type="paragraph" w:styleId="41">
    <w:name w:val="toc 4"/>
    <w:basedOn w:val="a1"/>
    <w:next w:val="a1"/>
    <w:autoRedefine/>
    <w:uiPriority w:val="39"/>
    <w:unhideWhenUsed/>
    <w:rsid w:val="00022620"/>
    <w:pPr>
      <w:spacing w:after="100"/>
      <w:ind w:left="720"/>
    </w:pPr>
  </w:style>
  <w:style w:type="character" w:customStyle="1" w:styleId="10">
    <w:name w:val="Заголовок 1 Знак"/>
    <w:link w:val="1"/>
    <w:uiPriority w:val="9"/>
    <w:rsid w:val="0046766B"/>
    <w:rPr>
      <w:rFonts w:ascii="Cambria" w:eastAsia="Times New Roman" w:hAnsi="Cambria"/>
      <w:b/>
      <w:bCs/>
      <w:color w:val="376092"/>
      <w:sz w:val="28"/>
      <w:szCs w:val="28"/>
    </w:rPr>
  </w:style>
  <w:style w:type="character" w:customStyle="1" w:styleId="20">
    <w:name w:val="Заголовок 2 Знак"/>
    <w:link w:val="2"/>
    <w:uiPriority w:val="9"/>
    <w:rsid w:val="0046766B"/>
    <w:rPr>
      <w:rFonts w:ascii="Cambria" w:eastAsia="Times New Roman" w:hAnsi="Cambria"/>
      <w:b/>
      <w:bCs/>
      <w:color w:val="4F81BD"/>
      <w:sz w:val="26"/>
      <w:szCs w:val="26"/>
    </w:rPr>
  </w:style>
  <w:style w:type="character" w:customStyle="1" w:styleId="30">
    <w:name w:val="Заголовок 3 Знак"/>
    <w:link w:val="3"/>
    <w:uiPriority w:val="9"/>
    <w:rsid w:val="0046766B"/>
    <w:rPr>
      <w:rFonts w:ascii="Cambria" w:eastAsia="Times New Roman" w:hAnsi="Cambria"/>
      <w:b/>
      <w:bCs/>
      <w:color w:val="4F81BD"/>
      <w:sz w:val="22"/>
      <w:szCs w:val="22"/>
    </w:rPr>
  </w:style>
  <w:style w:type="character" w:customStyle="1" w:styleId="40">
    <w:name w:val="Заголовок 4 Знак"/>
    <w:link w:val="4"/>
    <w:uiPriority w:val="9"/>
    <w:rsid w:val="0046766B"/>
    <w:rPr>
      <w:rFonts w:ascii="Cambria" w:eastAsia="Times New Roman" w:hAnsi="Cambria"/>
      <w:b/>
      <w:bCs/>
      <w:i/>
      <w:iCs/>
      <w:color w:val="4F81BD"/>
      <w:sz w:val="22"/>
      <w:szCs w:val="22"/>
    </w:rPr>
  </w:style>
  <w:style w:type="character" w:customStyle="1" w:styleId="50">
    <w:name w:val="Заголовок 5 Знак"/>
    <w:link w:val="5"/>
    <w:uiPriority w:val="9"/>
    <w:rsid w:val="00022620"/>
    <w:rPr>
      <w:rFonts w:ascii="PT Sans" w:eastAsia="Times New Roman" w:hAnsi="PT Sans"/>
      <w:b/>
      <w:bCs/>
      <w:iCs/>
      <w:sz w:val="22"/>
      <w:szCs w:val="22"/>
      <w:lang w:val="x-none" w:eastAsia="x-none"/>
    </w:rPr>
  </w:style>
  <w:style w:type="character" w:customStyle="1" w:styleId="60">
    <w:name w:val="Заголовок 6 Знак"/>
    <w:link w:val="6"/>
    <w:uiPriority w:val="9"/>
    <w:rsid w:val="00022620"/>
    <w:rPr>
      <w:rFonts w:ascii="PT Sans" w:eastAsia="Times New Roman" w:hAnsi="PT Sans"/>
      <w:b/>
      <w:bCs/>
      <w:sz w:val="22"/>
      <w:szCs w:val="22"/>
      <w:lang w:val="x-none" w:eastAsia="x-none"/>
    </w:rPr>
  </w:style>
  <w:style w:type="character" w:customStyle="1" w:styleId="70">
    <w:name w:val="Заголовок 7 Знак"/>
    <w:aliases w:val="Заголовок x.x Знак"/>
    <w:link w:val="7"/>
    <w:uiPriority w:val="9"/>
    <w:rsid w:val="00022620"/>
    <w:rPr>
      <w:rFonts w:ascii="PT Sans" w:eastAsia="Times New Roman" w:hAnsi="PT Sans"/>
      <w:sz w:val="22"/>
      <w:szCs w:val="22"/>
      <w:lang w:val="x-none" w:eastAsia="x-none"/>
    </w:rPr>
  </w:style>
  <w:style w:type="character" w:customStyle="1" w:styleId="80">
    <w:name w:val="Заголовок 8 Знак"/>
    <w:link w:val="8"/>
    <w:uiPriority w:val="9"/>
    <w:rsid w:val="00022620"/>
    <w:rPr>
      <w:rFonts w:ascii="PT Sans" w:eastAsia="Times New Roman" w:hAnsi="PT Sans"/>
      <w:i/>
      <w:iCs/>
      <w:sz w:val="22"/>
      <w:szCs w:val="22"/>
      <w:lang w:val="x-none" w:eastAsia="x-none"/>
    </w:rPr>
  </w:style>
  <w:style w:type="character" w:customStyle="1" w:styleId="90">
    <w:name w:val="Заголовок 9 Знак"/>
    <w:link w:val="9"/>
    <w:uiPriority w:val="9"/>
    <w:rsid w:val="00022620"/>
    <w:rPr>
      <w:rFonts w:ascii="Arial" w:eastAsia="Times New Roman" w:hAnsi="Arial"/>
      <w:sz w:val="22"/>
      <w:szCs w:val="22"/>
      <w:lang w:val="x-none" w:eastAsia="x-none"/>
    </w:rPr>
  </w:style>
  <w:style w:type="paragraph" w:styleId="a5">
    <w:name w:val="Balloon Text"/>
    <w:basedOn w:val="a1"/>
    <w:link w:val="a6"/>
    <w:uiPriority w:val="99"/>
    <w:semiHidden/>
    <w:unhideWhenUsed/>
    <w:rsid w:val="00853FC2"/>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853FC2"/>
    <w:rPr>
      <w:rFonts w:ascii="Tahoma" w:eastAsia="Times New Roman" w:hAnsi="Tahoma" w:cs="Tahoma"/>
      <w:sz w:val="16"/>
      <w:szCs w:val="16"/>
    </w:rPr>
  </w:style>
  <w:style w:type="paragraph" w:styleId="a7">
    <w:name w:val="footer"/>
    <w:basedOn w:val="a1"/>
    <w:link w:val="a8"/>
    <w:uiPriority w:val="99"/>
    <w:unhideWhenUsed/>
    <w:rsid w:val="002338B4"/>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338B4"/>
    <w:rPr>
      <w:rFonts w:ascii="PT Sans" w:eastAsia="Times New Roman" w:hAnsi="PT Sans"/>
      <w:sz w:val="22"/>
      <w:szCs w:val="22"/>
    </w:rPr>
  </w:style>
  <w:style w:type="paragraph" w:styleId="51">
    <w:name w:val="toc 5"/>
    <w:basedOn w:val="a1"/>
    <w:next w:val="a1"/>
    <w:autoRedefine/>
    <w:uiPriority w:val="39"/>
    <w:rsid w:val="00022620"/>
    <w:pPr>
      <w:ind w:left="960"/>
    </w:pPr>
    <w:rPr>
      <w:sz w:val="18"/>
      <w:szCs w:val="18"/>
    </w:rPr>
  </w:style>
  <w:style w:type="paragraph" w:styleId="61">
    <w:name w:val="toc 6"/>
    <w:basedOn w:val="a1"/>
    <w:next w:val="a1"/>
    <w:autoRedefine/>
    <w:uiPriority w:val="39"/>
    <w:rsid w:val="00022620"/>
    <w:pPr>
      <w:ind w:left="1200"/>
    </w:pPr>
    <w:rPr>
      <w:sz w:val="18"/>
      <w:szCs w:val="18"/>
    </w:rPr>
  </w:style>
  <w:style w:type="paragraph" w:styleId="71">
    <w:name w:val="toc 7"/>
    <w:basedOn w:val="a1"/>
    <w:next w:val="a1"/>
    <w:autoRedefine/>
    <w:uiPriority w:val="39"/>
    <w:rsid w:val="00022620"/>
    <w:pPr>
      <w:ind w:left="1440"/>
    </w:pPr>
    <w:rPr>
      <w:sz w:val="18"/>
      <w:szCs w:val="18"/>
    </w:rPr>
  </w:style>
  <w:style w:type="paragraph" w:styleId="81">
    <w:name w:val="toc 8"/>
    <w:basedOn w:val="a1"/>
    <w:next w:val="a1"/>
    <w:autoRedefine/>
    <w:uiPriority w:val="39"/>
    <w:rsid w:val="00022620"/>
    <w:pPr>
      <w:ind w:left="1680"/>
    </w:pPr>
    <w:rPr>
      <w:sz w:val="18"/>
      <w:szCs w:val="18"/>
    </w:rPr>
  </w:style>
  <w:style w:type="paragraph" w:styleId="91">
    <w:name w:val="toc 9"/>
    <w:basedOn w:val="a1"/>
    <w:next w:val="a1"/>
    <w:autoRedefine/>
    <w:uiPriority w:val="39"/>
    <w:rsid w:val="00022620"/>
    <w:pPr>
      <w:ind w:left="1920"/>
    </w:pPr>
    <w:rPr>
      <w:sz w:val="18"/>
      <w:szCs w:val="18"/>
    </w:rPr>
  </w:style>
  <w:style w:type="paragraph" w:styleId="a9">
    <w:name w:val="header"/>
    <w:link w:val="aa"/>
    <w:uiPriority w:val="99"/>
    <w:unhideWhenUsed/>
    <w:qFormat/>
    <w:rsid w:val="0046766B"/>
    <w:pPr>
      <w:keepNext/>
      <w:suppressAutoHyphens/>
      <w:jc w:val="center"/>
    </w:pPr>
    <w:rPr>
      <w:rFonts w:ascii="PT Sans" w:eastAsia="Times New Roman" w:hAnsi="PT Sans"/>
      <w:szCs w:val="22"/>
    </w:rPr>
  </w:style>
  <w:style w:type="character" w:customStyle="1" w:styleId="aa">
    <w:name w:val="Верхний колонтитул Знак"/>
    <w:basedOn w:val="a2"/>
    <w:link w:val="a9"/>
    <w:uiPriority w:val="99"/>
    <w:rsid w:val="0046766B"/>
    <w:rPr>
      <w:rFonts w:ascii="PT Sans" w:eastAsia="Times New Roman" w:hAnsi="PT Sans"/>
      <w:szCs w:val="22"/>
    </w:rPr>
  </w:style>
  <w:style w:type="paragraph" w:styleId="ab">
    <w:name w:val="List Bullet"/>
    <w:basedOn w:val="a1"/>
    <w:uiPriority w:val="99"/>
    <w:unhideWhenUsed/>
    <w:rsid w:val="00022620"/>
    <w:pPr>
      <w:spacing w:line="360" w:lineRule="auto"/>
      <w:ind w:left="1571" w:hanging="360"/>
      <w:jc w:val="both"/>
    </w:pPr>
  </w:style>
  <w:style w:type="paragraph" w:styleId="ac">
    <w:name w:val="TOC Heading"/>
    <w:basedOn w:val="1"/>
    <w:next w:val="a1"/>
    <w:uiPriority w:val="39"/>
    <w:unhideWhenUsed/>
    <w:qFormat/>
    <w:rsid w:val="0046766B"/>
    <w:pPr>
      <w:spacing w:after="0"/>
      <w:ind w:firstLine="0"/>
      <w:contextualSpacing w:val="0"/>
      <w:jc w:val="center"/>
      <w:outlineLvl w:val="9"/>
    </w:pPr>
    <w:rPr>
      <w:rFonts w:ascii="PT Sans" w:eastAsiaTheme="majorEastAsia" w:hAnsi="PT Sans" w:cstheme="majorBidi"/>
      <w:caps/>
      <w:color w:val="000000" w:themeColor="text1"/>
    </w:rPr>
  </w:style>
  <w:style w:type="character" w:styleId="ad">
    <w:name w:val="Hyperlink"/>
    <w:uiPriority w:val="99"/>
    <w:unhideWhenUsed/>
    <w:rsid w:val="00022620"/>
    <w:rPr>
      <w:color w:val="0000FF"/>
      <w:u w:val="single"/>
    </w:rPr>
  </w:style>
  <w:style w:type="paragraph" w:styleId="ae">
    <w:name w:val="Revision"/>
    <w:hidden/>
    <w:uiPriority w:val="99"/>
    <w:semiHidden/>
    <w:rsid w:val="00022620"/>
    <w:rPr>
      <w:rFonts w:ascii="Times New Roman" w:eastAsia="Times New Roman" w:hAnsi="Times New Roman"/>
      <w:sz w:val="24"/>
      <w:szCs w:val="24"/>
    </w:rPr>
  </w:style>
  <w:style w:type="paragraph" w:customStyle="1" w:styleId="12">
    <w:name w:val="ГП_Глава 1"/>
    <w:next w:val="a1"/>
    <w:qFormat/>
    <w:rsid w:val="00B456D9"/>
    <w:pPr>
      <w:keepNext/>
      <w:keepLines/>
      <w:suppressAutoHyphens/>
      <w:spacing w:after="120"/>
      <w:ind w:firstLine="851"/>
      <w:jc w:val="both"/>
      <w:outlineLvl w:val="0"/>
    </w:pPr>
    <w:rPr>
      <w:rFonts w:ascii="PT Sans" w:hAnsi="PT Sans" w:cs="Tahoma"/>
      <w:b/>
      <w:caps/>
      <w:spacing w:val="20"/>
      <w:sz w:val="28"/>
      <w:szCs w:val="28"/>
    </w:rPr>
  </w:style>
  <w:style w:type="paragraph" w:customStyle="1" w:styleId="a">
    <w:name w:val="ГП_Маркированный"/>
    <w:qFormat/>
    <w:rsid w:val="0046766B"/>
    <w:pPr>
      <w:numPr>
        <w:numId w:val="38"/>
      </w:numPr>
      <w:spacing w:after="120"/>
      <w:contextualSpacing/>
      <w:jc w:val="both"/>
    </w:pPr>
    <w:rPr>
      <w:rFonts w:ascii="PT Sans" w:eastAsia="Times New Roman" w:hAnsi="PT Sans" w:cs="Arial"/>
      <w:sz w:val="24"/>
      <w:szCs w:val="24"/>
    </w:rPr>
  </w:style>
  <w:style w:type="paragraph" w:customStyle="1" w:styleId="a0">
    <w:name w:val="ГП_Нумерованный"/>
    <w:qFormat/>
    <w:rsid w:val="0046766B"/>
    <w:pPr>
      <w:numPr>
        <w:numId w:val="39"/>
      </w:numPr>
      <w:spacing w:after="120"/>
      <w:contextualSpacing/>
      <w:jc w:val="both"/>
    </w:pPr>
    <w:rPr>
      <w:rFonts w:ascii="PT Sans" w:eastAsia="Times New Roman" w:hAnsi="PT Sans" w:cs="Arial"/>
      <w:sz w:val="24"/>
      <w:szCs w:val="24"/>
    </w:rPr>
  </w:style>
  <w:style w:type="paragraph" w:customStyle="1" w:styleId="af">
    <w:name w:val="ГП_Обычный"/>
    <w:link w:val="af0"/>
    <w:qFormat/>
    <w:rsid w:val="0046766B"/>
    <w:pPr>
      <w:spacing w:after="120"/>
      <w:ind w:firstLine="709"/>
      <w:contextualSpacing/>
      <w:jc w:val="both"/>
    </w:pPr>
    <w:rPr>
      <w:rFonts w:ascii="PT Sans" w:eastAsia="Times New Roman" w:hAnsi="PT Sans" w:cs="Arial"/>
      <w:sz w:val="24"/>
      <w:szCs w:val="24"/>
    </w:rPr>
  </w:style>
  <w:style w:type="character" w:customStyle="1" w:styleId="af0">
    <w:name w:val="ГП_Обычный Знак"/>
    <w:basedOn w:val="a2"/>
    <w:link w:val="af"/>
    <w:rsid w:val="0046766B"/>
    <w:rPr>
      <w:rFonts w:ascii="PT Sans" w:eastAsia="Times New Roman" w:hAnsi="PT Sans" w:cs="Arial"/>
      <w:sz w:val="24"/>
      <w:szCs w:val="24"/>
    </w:rPr>
  </w:style>
  <w:style w:type="paragraph" w:customStyle="1" w:styleId="32">
    <w:name w:val="ГП_Подстатья 3"/>
    <w:next w:val="af"/>
    <w:link w:val="33"/>
    <w:qFormat/>
    <w:rsid w:val="0046766B"/>
    <w:pPr>
      <w:keepNext/>
      <w:keepLines/>
      <w:suppressAutoHyphens/>
      <w:spacing w:after="120"/>
      <w:jc w:val="both"/>
      <w:outlineLvl w:val="2"/>
    </w:pPr>
    <w:rPr>
      <w:rFonts w:ascii="PT Sans" w:eastAsiaTheme="majorEastAsia" w:hAnsi="PT Sans" w:cstheme="majorBidi"/>
      <w:b/>
      <w:bCs/>
      <w:color w:val="000000" w:themeColor="text1"/>
      <w:sz w:val="24"/>
      <w:szCs w:val="22"/>
      <w:lang w:val="x-none" w:eastAsia="x-none"/>
    </w:rPr>
  </w:style>
  <w:style w:type="character" w:customStyle="1" w:styleId="33">
    <w:name w:val="ГП_Подстатья 3 Знак"/>
    <w:basedOn w:val="30"/>
    <w:link w:val="32"/>
    <w:rsid w:val="0046766B"/>
    <w:rPr>
      <w:rFonts w:ascii="PT Sans" w:eastAsiaTheme="majorEastAsia" w:hAnsi="PT Sans" w:cstheme="majorBidi"/>
      <w:b/>
      <w:bCs/>
      <w:color w:val="000000" w:themeColor="text1"/>
      <w:sz w:val="24"/>
      <w:szCs w:val="22"/>
    </w:rPr>
  </w:style>
  <w:style w:type="paragraph" w:customStyle="1" w:styleId="42">
    <w:name w:val="ГП_Пункт 4"/>
    <w:next w:val="af"/>
    <w:link w:val="43"/>
    <w:qFormat/>
    <w:rsid w:val="0046766B"/>
    <w:pPr>
      <w:keepNext/>
      <w:suppressAutoHyphens/>
      <w:spacing w:before="120"/>
      <w:outlineLvl w:val="3"/>
    </w:pPr>
    <w:rPr>
      <w:rFonts w:ascii="PT Sans" w:hAnsi="PT Sans" w:cs="Tahoma"/>
      <w:b/>
      <w:i/>
      <w:sz w:val="24"/>
      <w:szCs w:val="24"/>
    </w:rPr>
  </w:style>
  <w:style w:type="character" w:customStyle="1" w:styleId="43">
    <w:name w:val="ГП_Пункт 4 Знак"/>
    <w:basedOn w:val="a2"/>
    <w:link w:val="42"/>
    <w:rsid w:val="0046766B"/>
    <w:rPr>
      <w:rFonts w:ascii="PT Sans" w:hAnsi="PT Sans" w:cs="Tahoma"/>
      <w:b/>
      <w:i/>
      <w:sz w:val="24"/>
      <w:szCs w:val="24"/>
    </w:rPr>
  </w:style>
  <w:style w:type="paragraph" w:customStyle="1" w:styleId="af1">
    <w:name w:val="ГП_Рисунок название"/>
    <w:next w:val="af"/>
    <w:link w:val="af2"/>
    <w:qFormat/>
    <w:rsid w:val="0046766B"/>
    <w:pPr>
      <w:keepNext/>
      <w:suppressAutoHyphens/>
      <w:spacing w:before="120" w:after="120"/>
      <w:jc w:val="center"/>
      <w:outlineLvl w:val="3"/>
    </w:pPr>
    <w:rPr>
      <w:rFonts w:ascii="PT Sans" w:eastAsia="Times New Roman" w:hAnsi="PT Sans" w:cs="Arial"/>
      <w:sz w:val="24"/>
      <w:szCs w:val="24"/>
    </w:rPr>
  </w:style>
  <w:style w:type="character" w:customStyle="1" w:styleId="af2">
    <w:name w:val="ГП_Рисунок название Знак"/>
    <w:basedOn w:val="a2"/>
    <w:link w:val="af1"/>
    <w:rsid w:val="0046766B"/>
    <w:rPr>
      <w:rFonts w:ascii="PT Sans" w:eastAsia="Times New Roman" w:hAnsi="PT Sans" w:cs="Arial"/>
      <w:sz w:val="24"/>
      <w:szCs w:val="24"/>
    </w:rPr>
  </w:style>
  <w:style w:type="paragraph" w:customStyle="1" w:styleId="22">
    <w:name w:val="ГП_Статья 2"/>
    <w:next w:val="32"/>
    <w:qFormat/>
    <w:rsid w:val="0046766B"/>
    <w:pPr>
      <w:keepNext/>
      <w:suppressAutoHyphens/>
      <w:spacing w:before="120" w:after="120"/>
      <w:jc w:val="both"/>
      <w:outlineLvl w:val="1"/>
    </w:pPr>
    <w:rPr>
      <w:rFonts w:ascii="PT Sans" w:eastAsia="Times New Roman" w:hAnsi="PT Sans" w:cs="Arial"/>
      <w:b/>
      <w:bCs/>
      <w:sz w:val="28"/>
      <w:szCs w:val="28"/>
    </w:rPr>
  </w:style>
  <w:style w:type="paragraph" w:customStyle="1" w:styleId="13">
    <w:name w:val="ГП_Т1"/>
    <w:next w:val="a1"/>
    <w:qFormat/>
    <w:rsid w:val="0046766B"/>
    <w:pPr>
      <w:spacing w:before="2000" w:after="120"/>
      <w:ind w:right="340"/>
      <w:contextualSpacing/>
      <w:jc w:val="right"/>
    </w:pPr>
    <w:rPr>
      <w:rFonts w:ascii="PT Sans" w:hAnsi="PT Sans" w:cs="Tahoma"/>
      <w:b/>
      <w:caps/>
      <w:sz w:val="36"/>
      <w:szCs w:val="36"/>
    </w:rPr>
  </w:style>
  <w:style w:type="paragraph" w:customStyle="1" w:styleId="23">
    <w:name w:val="ГП_Т2"/>
    <w:next w:val="a1"/>
    <w:qFormat/>
    <w:rsid w:val="0046766B"/>
    <w:pPr>
      <w:spacing w:after="120"/>
      <w:ind w:right="340"/>
      <w:jc w:val="right"/>
    </w:pPr>
    <w:rPr>
      <w:rFonts w:ascii="PT Sans" w:hAnsi="PT Sans" w:cs="Tahoma"/>
      <w:b/>
      <w:caps/>
      <w:sz w:val="28"/>
      <w:szCs w:val="28"/>
    </w:rPr>
  </w:style>
  <w:style w:type="paragraph" w:customStyle="1" w:styleId="34">
    <w:name w:val="ГП_Т3"/>
    <w:next w:val="a1"/>
    <w:qFormat/>
    <w:rsid w:val="0046766B"/>
    <w:pPr>
      <w:spacing w:before="600" w:after="120"/>
      <w:ind w:right="340"/>
      <w:contextualSpacing/>
      <w:jc w:val="right"/>
    </w:pPr>
    <w:rPr>
      <w:rFonts w:ascii="PT Sans" w:hAnsi="PT Sans" w:cs="Tahoma"/>
      <w:caps/>
      <w:sz w:val="28"/>
      <w:szCs w:val="28"/>
    </w:rPr>
  </w:style>
  <w:style w:type="paragraph" w:customStyle="1" w:styleId="44">
    <w:name w:val="ГП_Т4"/>
    <w:next w:val="a1"/>
    <w:qFormat/>
    <w:rsid w:val="0046766B"/>
    <w:pPr>
      <w:spacing w:before="600" w:after="120"/>
      <w:ind w:right="340"/>
      <w:contextualSpacing/>
      <w:jc w:val="right"/>
    </w:pPr>
    <w:rPr>
      <w:rFonts w:ascii="PT Sans" w:hAnsi="PT Sans" w:cs="Tahoma"/>
      <w:sz w:val="28"/>
      <w:szCs w:val="28"/>
    </w:rPr>
  </w:style>
  <w:style w:type="paragraph" w:customStyle="1" w:styleId="52">
    <w:name w:val="ГП_Т5"/>
    <w:next w:val="af"/>
    <w:qFormat/>
    <w:rsid w:val="0046766B"/>
    <w:pPr>
      <w:spacing w:before="600"/>
      <w:ind w:left="1701"/>
      <w:contextualSpacing/>
      <w:jc w:val="center"/>
    </w:pPr>
    <w:rPr>
      <w:rFonts w:ascii="PT Sans" w:hAnsi="PT Sans" w:cs="Tahoma"/>
      <w:sz w:val="28"/>
      <w:szCs w:val="28"/>
    </w:rPr>
  </w:style>
  <w:style w:type="paragraph" w:customStyle="1" w:styleId="af3">
    <w:name w:val="ГП_Таблица влево"/>
    <w:next w:val="af"/>
    <w:qFormat/>
    <w:rsid w:val="0046766B"/>
    <w:pPr>
      <w:keepLines/>
    </w:pPr>
    <w:rPr>
      <w:rFonts w:ascii="PT Sans" w:hAnsi="PT Sans" w:cs="Tahoma"/>
      <w:sz w:val="24"/>
      <w:szCs w:val="24"/>
    </w:rPr>
  </w:style>
  <w:style w:type="paragraph" w:customStyle="1" w:styleId="af4">
    <w:name w:val="ГП_Таблица вправо"/>
    <w:rsid w:val="0046766B"/>
    <w:pPr>
      <w:keepLines/>
      <w:jc w:val="right"/>
    </w:pPr>
    <w:rPr>
      <w:rFonts w:ascii="PT Sans" w:hAnsi="PT Sans" w:cs="Tahoma"/>
      <w:sz w:val="24"/>
      <w:szCs w:val="22"/>
    </w:rPr>
  </w:style>
  <w:style w:type="paragraph" w:customStyle="1" w:styleId="af5">
    <w:name w:val="ГП_Таблица название"/>
    <w:next w:val="af3"/>
    <w:link w:val="af6"/>
    <w:qFormat/>
    <w:rsid w:val="0046766B"/>
    <w:pPr>
      <w:keepNext/>
      <w:spacing w:before="120" w:after="120"/>
      <w:jc w:val="right"/>
      <w:outlineLvl w:val="3"/>
    </w:pPr>
    <w:rPr>
      <w:rFonts w:ascii="PT Sans" w:eastAsia="Times New Roman" w:hAnsi="PT Sans" w:cs="Arial"/>
      <w:sz w:val="24"/>
      <w:szCs w:val="24"/>
    </w:rPr>
  </w:style>
  <w:style w:type="character" w:customStyle="1" w:styleId="af6">
    <w:name w:val="ГП_Таблица название Знак"/>
    <w:basedOn w:val="a2"/>
    <w:link w:val="af5"/>
    <w:rsid w:val="0046766B"/>
    <w:rPr>
      <w:rFonts w:ascii="PT Sans" w:eastAsia="Times New Roman" w:hAnsi="PT Sans" w:cs="Arial"/>
      <w:sz w:val="24"/>
      <w:szCs w:val="24"/>
    </w:rPr>
  </w:style>
  <w:style w:type="paragraph" w:customStyle="1" w:styleId="af7">
    <w:name w:val="ГП_Таблица центр"/>
    <w:next w:val="af"/>
    <w:qFormat/>
    <w:rsid w:val="0046766B"/>
    <w:pPr>
      <w:keepLines/>
      <w:jc w:val="center"/>
    </w:pPr>
    <w:rPr>
      <w:rFonts w:ascii="PT Sans" w:hAnsi="PT Sans" w:cs="Tahoma"/>
      <w:sz w:val="24"/>
      <w:szCs w:val="24"/>
    </w:rPr>
  </w:style>
  <w:style w:type="paragraph" w:customStyle="1" w:styleId="af8">
    <w:name w:val="ГП_Таблица шапка"/>
    <w:next w:val="af3"/>
    <w:link w:val="af9"/>
    <w:qFormat/>
    <w:rsid w:val="0046766B"/>
    <w:pPr>
      <w:keepLines/>
      <w:jc w:val="center"/>
    </w:pPr>
    <w:rPr>
      <w:rFonts w:ascii="PT Sans" w:hAnsi="PT Sans" w:cs="Tahoma"/>
      <w:b/>
      <w:sz w:val="24"/>
      <w:szCs w:val="24"/>
    </w:rPr>
  </w:style>
  <w:style w:type="character" w:customStyle="1" w:styleId="af9">
    <w:name w:val="ГП_Таблица шапка Знак"/>
    <w:basedOn w:val="a2"/>
    <w:link w:val="af8"/>
    <w:rsid w:val="0046766B"/>
    <w:rPr>
      <w:rFonts w:ascii="PT Sans" w:hAnsi="PT Sans" w:cs="Tahoma"/>
      <w:b/>
      <w:sz w:val="24"/>
      <w:szCs w:val="24"/>
    </w:rPr>
  </w:style>
  <w:style w:type="paragraph" w:customStyle="1" w:styleId="afa">
    <w:name w:val="ГП_Таблица ширина"/>
    <w:qFormat/>
    <w:rsid w:val="0046766B"/>
    <w:pPr>
      <w:keepLines/>
      <w:jc w:val="both"/>
    </w:pPr>
    <w:rPr>
      <w:rFonts w:ascii="PT Sans" w:hAnsi="PT Sans" w:cs="Tahoma"/>
      <w:sz w:val="24"/>
      <w:szCs w:val="24"/>
    </w:rPr>
  </w:style>
  <w:style w:type="paragraph" w:customStyle="1" w:styleId="afb">
    <w:name w:val="Сжат"/>
    <w:basedOn w:val="a1"/>
    <w:qFormat/>
    <w:rsid w:val="0046766B"/>
    <w:pPr>
      <w:spacing w:after="0" w:line="240" w:lineRule="auto"/>
      <w:jc w:val="both"/>
    </w:pPr>
    <w:rPr>
      <w:sz w:val="20"/>
    </w:rPr>
  </w:style>
  <w:style w:type="character" w:styleId="afc">
    <w:name w:val="FollowedHyperlink"/>
    <w:basedOn w:val="a2"/>
    <w:uiPriority w:val="99"/>
    <w:semiHidden/>
    <w:unhideWhenUsed/>
    <w:rsid w:val="00E25B8B"/>
    <w:rPr>
      <w:color w:val="800080" w:themeColor="followedHyperlink"/>
      <w:u w:val="single"/>
    </w:rPr>
  </w:style>
  <w:style w:type="table" w:styleId="afd">
    <w:name w:val="Table Grid"/>
    <w:basedOn w:val="a3"/>
    <w:uiPriority w:val="59"/>
    <w:rsid w:val="005E1B8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6488">
      <w:bodyDiv w:val="1"/>
      <w:marLeft w:val="0"/>
      <w:marRight w:val="0"/>
      <w:marTop w:val="0"/>
      <w:marBottom w:val="0"/>
      <w:divBdr>
        <w:top w:val="none" w:sz="0" w:space="0" w:color="auto"/>
        <w:left w:val="none" w:sz="0" w:space="0" w:color="auto"/>
        <w:bottom w:val="none" w:sz="0" w:space="0" w:color="auto"/>
        <w:right w:val="none" w:sz="0" w:space="0" w:color="auto"/>
      </w:divBdr>
    </w:div>
    <w:div w:id="83841116">
      <w:bodyDiv w:val="1"/>
      <w:marLeft w:val="0"/>
      <w:marRight w:val="0"/>
      <w:marTop w:val="0"/>
      <w:marBottom w:val="0"/>
      <w:divBdr>
        <w:top w:val="none" w:sz="0" w:space="0" w:color="auto"/>
        <w:left w:val="none" w:sz="0" w:space="0" w:color="auto"/>
        <w:bottom w:val="none" w:sz="0" w:space="0" w:color="auto"/>
        <w:right w:val="none" w:sz="0" w:space="0" w:color="auto"/>
      </w:divBdr>
    </w:div>
    <w:div w:id="159735935">
      <w:bodyDiv w:val="1"/>
      <w:marLeft w:val="0"/>
      <w:marRight w:val="0"/>
      <w:marTop w:val="0"/>
      <w:marBottom w:val="0"/>
      <w:divBdr>
        <w:top w:val="none" w:sz="0" w:space="0" w:color="auto"/>
        <w:left w:val="none" w:sz="0" w:space="0" w:color="auto"/>
        <w:bottom w:val="none" w:sz="0" w:space="0" w:color="auto"/>
        <w:right w:val="none" w:sz="0" w:space="0" w:color="auto"/>
      </w:divBdr>
    </w:div>
    <w:div w:id="166678825">
      <w:bodyDiv w:val="1"/>
      <w:marLeft w:val="0"/>
      <w:marRight w:val="0"/>
      <w:marTop w:val="0"/>
      <w:marBottom w:val="0"/>
      <w:divBdr>
        <w:top w:val="none" w:sz="0" w:space="0" w:color="auto"/>
        <w:left w:val="none" w:sz="0" w:space="0" w:color="auto"/>
        <w:bottom w:val="none" w:sz="0" w:space="0" w:color="auto"/>
        <w:right w:val="none" w:sz="0" w:space="0" w:color="auto"/>
      </w:divBdr>
    </w:div>
    <w:div w:id="294456451">
      <w:bodyDiv w:val="1"/>
      <w:marLeft w:val="0"/>
      <w:marRight w:val="0"/>
      <w:marTop w:val="0"/>
      <w:marBottom w:val="0"/>
      <w:divBdr>
        <w:top w:val="none" w:sz="0" w:space="0" w:color="auto"/>
        <w:left w:val="none" w:sz="0" w:space="0" w:color="auto"/>
        <w:bottom w:val="none" w:sz="0" w:space="0" w:color="auto"/>
        <w:right w:val="none" w:sz="0" w:space="0" w:color="auto"/>
      </w:divBdr>
    </w:div>
    <w:div w:id="410473458">
      <w:bodyDiv w:val="1"/>
      <w:marLeft w:val="0"/>
      <w:marRight w:val="0"/>
      <w:marTop w:val="0"/>
      <w:marBottom w:val="0"/>
      <w:divBdr>
        <w:top w:val="none" w:sz="0" w:space="0" w:color="auto"/>
        <w:left w:val="none" w:sz="0" w:space="0" w:color="auto"/>
        <w:bottom w:val="none" w:sz="0" w:space="0" w:color="auto"/>
        <w:right w:val="none" w:sz="0" w:space="0" w:color="auto"/>
      </w:divBdr>
      <w:divsChild>
        <w:div w:id="1731686662">
          <w:marLeft w:val="0"/>
          <w:marRight w:val="0"/>
          <w:marTop w:val="0"/>
          <w:marBottom w:val="0"/>
          <w:divBdr>
            <w:top w:val="none" w:sz="0" w:space="0" w:color="auto"/>
            <w:left w:val="none" w:sz="0" w:space="0" w:color="auto"/>
            <w:bottom w:val="none" w:sz="0" w:space="0" w:color="auto"/>
            <w:right w:val="none" w:sz="0" w:space="0" w:color="auto"/>
          </w:divBdr>
        </w:div>
      </w:divsChild>
    </w:div>
    <w:div w:id="485436702">
      <w:bodyDiv w:val="1"/>
      <w:marLeft w:val="0"/>
      <w:marRight w:val="0"/>
      <w:marTop w:val="0"/>
      <w:marBottom w:val="0"/>
      <w:divBdr>
        <w:top w:val="none" w:sz="0" w:space="0" w:color="auto"/>
        <w:left w:val="none" w:sz="0" w:space="0" w:color="auto"/>
        <w:bottom w:val="none" w:sz="0" w:space="0" w:color="auto"/>
        <w:right w:val="none" w:sz="0" w:space="0" w:color="auto"/>
      </w:divBdr>
    </w:div>
    <w:div w:id="1127234616">
      <w:bodyDiv w:val="1"/>
      <w:marLeft w:val="0"/>
      <w:marRight w:val="0"/>
      <w:marTop w:val="0"/>
      <w:marBottom w:val="0"/>
      <w:divBdr>
        <w:top w:val="none" w:sz="0" w:space="0" w:color="auto"/>
        <w:left w:val="none" w:sz="0" w:space="0" w:color="auto"/>
        <w:bottom w:val="none" w:sz="0" w:space="0" w:color="auto"/>
        <w:right w:val="none" w:sz="0" w:space="0" w:color="auto"/>
      </w:divBdr>
    </w:div>
    <w:div w:id="1275021940">
      <w:bodyDiv w:val="1"/>
      <w:marLeft w:val="0"/>
      <w:marRight w:val="0"/>
      <w:marTop w:val="0"/>
      <w:marBottom w:val="0"/>
      <w:divBdr>
        <w:top w:val="none" w:sz="0" w:space="0" w:color="auto"/>
        <w:left w:val="none" w:sz="0" w:space="0" w:color="auto"/>
        <w:bottom w:val="none" w:sz="0" w:space="0" w:color="auto"/>
        <w:right w:val="none" w:sz="0" w:space="0" w:color="auto"/>
      </w:divBdr>
    </w:div>
    <w:div w:id="1281641761">
      <w:bodyDiv w:val="1"/>
      <w:marLeft w:val="0"/>
      <w:marRight w:val="0"/>
      <w:marTop w:val="0"/>
      <w:marBottom w:val="0"/>
      <w:divBdr>
        <w:top w:val="none" w:sz="0" w:space="0" w:color="auto"/>
        <w:left w:val="none" w:sz="0" w:space="0" w:color="auto"/>
        <w:bottom w:val="none" w:sz="0" w:space="0" w:color="auto"/>
        <w:right w:val="none" w:sz="0" w:space="0" w:color="auto"/>
      </w:divBdr>
    </w:div>
    <w:div w:id="1339307581">
      <w:bodyDiv w:val="1"/>
      <w:marLeft w:val="0"/>
      <w:marRight w:val="0"/>
      <w:marTop w:val="0"/>
      <w:marBottom w:val="0"/>
      <w:divBdr>
        <w:top w:val="none" w:sz="0" w:space="0" w:color="auto"/>
        <w:left w:val="none" w:sz="0" w:space="0" w:color="auto"/>
        <w:bottom w:val="none" w:sz="0" w:space="0" w:color="auto"/>
        <w:right w:val="none" w:sz="0" w:space="0" w:color="auto"/>
      </w:divBdr>
    </w:div>
    <w:div w:id="1526137355">
      <w:bodyDiv w:val="1"/>
      <w:marLeft w:val="0"/>
      <w:marRight w:val="0"/>
      <w:marTop w:val="0"/>
      <w:marBottom w:val="0"/>
      <w:divBdr>
        <w:top w:val="none" w:sz="0" w:space="0" w:color="auto"/>
        <w:left w:val="none" w:sz="0" w:space="0" w:color="auto"/>
        <w:bottom w:val="none" w:sz="0" w:space="0" w:color="auto"/>
        <w:right w:val="none" w:sz="0" w:space="0" w:color="auto"/>
      </w:divBdr>
    </w:div>
    <w:div w:id="1932422854">
      <w:bodyDiv w:val="1"/>
      <w:marLeft w:val="0"/>
      <w:marRight w:val="0"/>
      <w:marTop w:val="0"/>
      <w:marBottom w:val="0"/>
      <w:divBdr>
        <w:top w:val="none" w:sz="0" w:space="0" w:color="auto"/>
        <w:left w:val="none" w:sz="0" w:space="0" w:color="auto"/>
        <w:bottom w:val="none" w:sz="0" w:space="0" w:color="auto"/>
        <w:right w:val="none" w:sz="0" w:space="0" w:color="auto"/>
      </w:divBdr>
    </w:div>
    <w:div w:id="2032107080">
      <w:bodyDiv w:val="1"/>
      <w:marLeft w:val="0"/>
      <w:marRight w:val="0"/>
      <w:marTop w:val="0"/>
      <w:marBottom w:val="0"/>
      <w:divBdr>
        <w:top w:val="none" w:sz="0" w:space="0" w:color="auto"/>
        <w:left w:val="none" w:sz="0" w:space="0" w:color="auto"/>
        <w:bottom w:val="none" w:sz="0" w:space="0" w:color="auto"/>
        <w:right w:val="none" w:sz="0" w:space="0" w:color="auto"/>
      </w:divBdr>
      <w:divsChild>
        <w:div w:id="1040662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P:\&#1061;&#1052;&#1040;&#1054;\&#1056;&#1053;&#1043;&#1055;%201639-14%20&#1061;&#1052;&#1040;&#1054;-&#1070;&#1075;&#1088;&#1099;\&#1052;&#1072;&#1090;%20&#1087;&#1086;%20&#1086;&#1073;&#1086;&#1089;&#1085;&#1086;&#1074;&#1072;&#1085;&#1080;&#1102;%20&#1056;&#1053;&#1043;&#1055;%20&#1061;&#1052;&#1040;&#1054;-&#1070;&#1075;&#1088;&#1072;.doc" TargetMode="External"/><Relationship Id="rId18" Type="http://schemas.openxmlformats.org/officeDocument/2006/relationships/hyperlink" Target="http://www.gosthelp.ru/text/PosobiekSNiP2080289Proekt7.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file:///P:\&#1061;&#1052;&#1040;&#1054;\&#1056;&#1053;&#1043;&#1055;%201639-14%20&#1061;&#1052;&#1040;&#1054;-&#1070;&#1075;&#1088;&#1099;\&#1052;&#1072;&#1090;%20&#1087;&#1086;%20&#1086;&#1073;&#1086;&#1089;&#1085;&#1086;&#1074;&#1072;&#1085;&#1080;&#1102;%20&#1056;&#1053;&#1043;&#1055;%20&#1061;&#1052;&#1040;&#1054;-&#1070;&#1075;&#1088;&#1072;.doc" TargetMode="External"/><Relationship Id="rId17" Type="http://schemas.openxmlformats.org/officeDocument/2006/relationships/hyperlink" Target="http://ru.wikipedia.org/wiki/%D0%A1%D1%80%D0%B5%D0%B4%D0%B0_%D0%BE%D0%B1%D0%B8%D1%82%D0%B0%D0%BD%D0%B8%D1%8F" TargetMode="External"/><Relationship Id="rId2" Type="http://schemas.openxmlformats.org/officeDocument/2006/relationships/numbering" Target="numbering.xml"/><Relationship Id="rId16"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1061;&#1052;&#1040;&#1054;\&#1056;&#1053;&#1043;&#1055;%201639-14%20&#1061;&#1052;&#1040;&#1054;-&#1070;&#1075;&#1088;&#1099;\&#1052;&#1072;&#1090;%20&#1087;&#1086;%20&#1086;&#1073;&#1086;&#1089;&#1085;&#1086;&#1074;&#1072;&#1085;&#1080;&#1102;%20&#1056;&#1053;&#1043;&#1055;%20&#1061;&#1052;&#1040;&#1054;-&#1070;&#1075;&#1088;&#1072;.do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E2F8D8B5227EDE14294F02FA1C8D9ADFF602DD85238FBCB679E24595839B557C0AEF11145457A0Fb1v9H"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CE2F8D8B5227EDE14294F02FA1C8D9ADFC6E2FD4516CACC936CB2Ab5vCH" TargetMode="External"/><Relationship Id="rId22"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1A6A1-DF6C-461C-9F86-1A0EB022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14564</Words>
  <Characters>83015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МНГП п. Тазовский основная часть</vt:lpstr>
    </vt:vector>
  </TitlesOfParts>
  <Manager>Кошиль Д.В.</Manager>
  <Company>ПИИ ГЕО</Company>
  <LinksUpToDate>false</LinksUpToDate>
  <CharactersWithSpaces>97385</CharactersWithSpaces>
  <SharedDoc>false</SharedDoc>
  <HLinks>
    <vt:vector size="156" baseType="variant">
      <vt:variant>
        <vt:i4>787484</vt:i4>
      </vt:variant>
      <vt:variant>
        <vt:i4>174</vt:i4>
      </vt:variant>
      <vt:variant>
        <vt:i4>0</vt:i4>
      </vt:variant>
      <vt:variant>
        <vt:i4>5</vt:i4>
      </vt:variant>
      <vt:variant>
        <vt:lpwstr>http://правительство.янао.рф/</vt:lpwstr>
      </vt:variant>
      <vt:variant>
        <vt:lpwstr/>
      </vt:variant>
      <vt:variant>
        <vt:i4>2162740</vt:i4>
      </vt:variant>
      <vt:variant>
        <vt:i4>123</vt:i4>
      </vt:variant>
      <vt:variant>
        <vt:i4>0</vt:i4>
      </vt:variant>
      <vt:variant>
        <vt:i4>5</vt:i4>
      </vt:variant>
      <vt:variant>
        <vt:lpwstr>http://www.gosthelp.ru/text/PosobiekSNiP2080289Proekt7.html</vt:lpwstr>
      </vt:variant>
      <vt:variant>
        <vt:lpwstr/>
      </vt:variant>
      <vt:variant>
        <vt:i4>2883679</vt:i4>
      </vt:variant>
      <vt:variant>
        <vt:i4>120</vt:i4>
      </vt:variant>
      <vt:variant>
        <vt:i4>0</vt:i4>
      </vt:variant>
      <vt:variant>
        <vt:i4>5</vt:i4>
      </vt:variant>
      <vt:variant>
        <vt:lpwstr>http://ru.wikipedia.org/wiki/%D0%A1%D1%80%D0%B5%D0%B4%D0%B0_%D0%BE%D0%B1%D0%B8%D1%82%D0%B0%D0%BD%D0%B8%D1%8F</vt:lpwstr>
      </vt:variant>
      <vt:variant>
        <vt:lpwstr/>
      </vt:variant>
      <vt:variant>
        <vt:i4>4784237</vt:i4>
      </vt:variant>
      <vt:variant>
        <vt:i4>117</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4063286</vt:i4>
      </vt:variant>
      <vt:variant>
        <vt:i4>114</vt:i4>
      </vt:variant>
      <vt:variant>
        <vt:i4>0</vt:i4>
      </vt:variant>
      <vt:variant>
        <vt:i4>5</vt:i4>
      </vt:variant>
      <vt:variant>
        <vt:lpwstr>consultantplus://offline/ref=CE2F8D8B5227EDE14294F02FA1C8D9ADFF602DD85238FBCB679E24595839B557C0AEF11145457A0Fb1v9H</vt:lpwstr>
      </vt:variant>
      <vt:variant>
        <vt:lpwstr/>
      </vt:variant>
      <vt:variant>
        <vt:i4>5570575</vt:i4>
      </vt:variant>
      <vt:variant>
        <vt:i4>111</vt:i4>
      </vt:variant>
      <vt:variant>
        <vt:i4>0</vt:i4>
      </vt:variant>
      <vt:variant>
        <vt:i4>5</vt:i4>
      </vt:variant>
      <vt:variant>
        <vt:lpwstr>consultantplus://offline/ref=CE2F8D8B5227EDE14294F02FA1C8D9ADFC6E2FD4516CACC936CB2Ab5vCH</vt:lpwstr>
      </vt:variant>
      <vt:variant>
        <vt:lpwstr/>
      </vt:variant>
      <vt:variant>
        <vt:i4>6357046</vt:i4>
      </vt:variant>
      <vt:variant>
        <vt:i4>108</vt:i4>
      </vt:variant>
      <vt:variant>
        <vt:i4>0</vt:i4>
      </vt:variant>
      <vt:variant>
        <vt:i4>5</vt:i4>
      </vt:variant>
      <vt:variant>
        <vt:lpwstr/>
      </vt:variant>
      <vt:variant>
        <vt:lpwstr>Par646</vt:lpwstr>
      </vt:variant>
      <vt:variant>
        <vt:i4>7143478</vt:i4>
      </vt:variant>
      <vt:variant>
        <vt:i4>105</vt:i4>
      </vt:variant>
      <vt:variant>
        <vt:i4>0</vt:i4>
      </vt:variant>
      <vt:variant>
        <vt:i4>5</vt:i4>
      </vt:variant>
      <vt:variant>
        <vt:lpwstr/>
      </vt:variant>
      <vt:variant>
        <vt:lpwstr>Par549</vt:lpwstr>
      </vt:variant>
      <vt:variant>
        <vt:i4>70713397</vt:i4>
      </vt:variant>
      <vt:variant>
        <vt:i4>102</vt:i4>
      </vt:variant>
      <vt:variant>
        <vt:i4>0</vt:i4>
      </vt:variant>
      <vt:variant>
        <vt:i4>5</vt:i4>
      </vt:variant>
      <vt:variant>
        <vt:lpwstr>\\crystal\Проекты\ХМАО\РНГП 1639-14 ХМАО-Югры\Мат по обоснованию РНГП ХМАО-Югра.doc</vt:lpwstr>
      </vt:variant>
      <vt:variant>
        <vt:lpwstr>Par836</vt:lpwstr>
      </vt:variant>
      <vt:variant>
        <vt:i4>70516789</vt:i4>
      </vt:variant>
      <vt:variant>
        <vt:i4>99</vt:i4>
      </vt:variant>
      <vt:variant>
        <vt:i4>0</vt:i4>
      </vt:variant>
      <vt:variant>
        <vt:i4>5</vt:i4>
      </vt:variant>
      <vt:variant>
        <vt:lpwstr>\\crystal\Проекты\ХМАО\РНГП 1639-14 ХМАО-Югры\Мат по обоснованию РНГП ХМАО-Югра.doc</vt:lpwstr>
      </vt:variant>
      <vt:variant>
        <vt:lpwstr>Par835</vt:lpwstr>
      </vt:variant>
      <vt:variant>
        <vt:i4>70385717</vt:i4>
      </vt:variant>
      <vt:variant>
        <vt:i4>96</vt:i4>
      </vt:variant>
      <vt:variant>
        <vt:i4>0</vt:i4>
      </vt:variant>
      <vt:variant>
        <vt:i4>5</vt:i4>
      </vt:variant>
      <vt:variant>
        <vt:lpwstr>\\crystal\Проекты\ХМАО\РНГП 1639-14 ХМАО-Югры\Мат по обоснованию РНГП ХМАО-Югра.doc</vt:lpwstr>
      </vt:variant>
      <vt:variant>
        <vt:lpwstr>Par833</vt:lpwstr>
      </vt:variant>
      <vt:variant>
        <vt:i4>1900593</vt:i4>
      </vt:variant>
      <vt:variant>
        <vt:i4>89</vt:i4>
      </vt:variant>
      <vt:variant>
        <vt:i4>0</vt:i4>
      </vt:variant>
      <vt:variant>
        <vt:i4>5</vt:i4>
      </vt:variant>
      <vt:variant>
        <vt:lpwstr/>
      </vt:variant>
      <vt:variant>
        <vt:lpwstr>_Toc403466089</vt:lpwstr>
      </vt:variant>
      <vt:variant>
        <vt:i4>1900593</vt:i4>
      </vt:variant>
      <vt:variant>
        <vt:i4>83</vt:i4>
      </vt:variant>
      <vt:variant>
        <vt:i4>0</vt:i4>
      </vt:variant>
      <vt:variant>
        <vt:i4>5</vt:i4>
      </vt:variant>
      <vt:variant>
        <vt:lpwstr/>
      </vt:variant>
      <vt:variant>
        <vt:lpwstr>_Toc403466088</vt:lpwstr>
      </vt:variant>
      <vt:variant>
        <vt:i4>1900593</vt:i4>
      </vt:variant>
      <vt:variant>
        <vt:i4>77</vt:i4>
      </vt:variant>
      <vt:variant>
        <vt:i4>0</vt:i4>
      </vt:variant>
      <vt:variant>
        <vt:i4>5</vt:i4>
      </vt:variant>
      <vt:variant>
        <vt:lpwstr/>
      </vt:variant>
      <vt:variant>
        <vt:lpwstr>_Toc403466087</vt:lpwstr>
      </vt:variant>
      <vt:variant>
        <vt:i4>1900593</vt:i4>
      </vt:variant>
      <vt:variant>
        <vt:i4>71</vt:i4>
      </vt:variant>
      <vt:variant>
        <vt:i4>0</vt:i4>
      </vt:variant>
      <vt:variant>
        <vt:i4>5</vt:i4>
      </vt:variant>
      <vt:variant>
        <vt:lpwstr/>
      </vt:variant>
      <vt:variant>
        <vt:lpwstr>_Toc403466086</vt:lpwstr>
      </vt:variant>
      <vt:variant>
        <vt:i4>1900593</vt:i4>
      </vt:variant>
      <vt:variant>
        <vt:i4>65</vt:i4>
      </vt:variant>
      <vt:variant>
        <vt:i4>0</vt:i4>
      </vt:variant>
      <vt:variant>
        <vt:i4>5</vt:i4>
      </vt:variant>
      <vt:variant>
        <vt:lpwstr/>
      </vt:variant>
      <vt:variant>
        <vt:lpwstr>_Toc403466085</vt:lpwstr>
      </vt:variant>
      <vt:variant>
        <vt:i4>1900593</vt:i4>
      </vt:variant>
      <vt:variant>
        <vt:i4>59</vt:i4>
      </vt:variant>
      <vt:variant>
        <vt:i4>0</vt:i4>
      </vt:variant>
      <vt:variant>
        <vt:i4>5</vt:i4>
      </vt:variant>
      <vt:variant>
        <vt:lpwstr/>
      </vt:variant>
      <vt:variant>
        <vt:lpwstr>_Toc403466084</vt:lpwstr>
      </vt:variant>
      <vt:variant>
        <vt:i4>1900593</vt:i4>
      </vt:variant>
      <vt:variant>
        <vt:i4>53</vt:i4>
      </vt:variant>
      <vt:variant>
        <vt:i4>0</vt:i4>
      </vt:variant>
      <vt:variant>
        <vt:i4>5</vt:i4>
      </vt:variant>
      <vt:variant>
        <vt:lpwstr/>
      </vt:variant>
      <vt:variant>
        <vt:lpwstr>_Toc403466083</vt:lpwstr>
      </vt:variant>
      <vt:variant>
        <vt:i4>1900593</vt:i4>
      </vt:variant>
      <vt:variant>
        <vt:i4>47</vt:i4>
      </vt:variant>
      <vt:variant>
        <vt:i4>0</vt:i4>
      </vt:variant>
      <vt:variant>
        <vt:i4>5</vt:i4>
      </vt:variant>
      <vt:variant>
        <vt:lpwstr/>
      </vt:variant>
      <vt:variant>
        <vt:lpwstr>_Toc403466082</vt:lpwstr>
      </vt:variant>
      <vt:variant>
        <vt:i4>1900593</vt:i4>
      </vt:variant>
      <vt:variant>
        <vt:i4>41</vt:i4>
      </vt:variant>
      <vt:variant>
        <vt:i4>0</vt:i4>
      </vt:variant>
      <vt:variant>
        <vt:i4>5</vt:i4>
      </vt:variant>
      <vt:variant>
        <vt:lpwstr/>
      </vt:variant>
      <vt:variant>
        <vt:lpwstr>_Toc403466081</vt:lpwstr>
      </vt:variant>
      <vt:variant>
        <vt:i4>1900593</vt:i4>
      </vt:variant>
      <vt:variant>
        <vt:i4>35</vt:i4>
      </vt:variant>
      <vt:variant>
        <vt:i4>0</vt:i4>
      </vt:variant>
      <vt:variant>
        <vt:i4>5</vt:i4>
      </vt:variant>
      <vt:variant>
        <vt:lpwstr/>
      </vt:variant>
      <vt:variant>
        <vt:lpwstr>_Toc403466080</vt:lpwstr>
      </vt:variant>
      <vt:variant>
        <vt:i4>1179697</vt:i4>
      </vt:variant>
      <vt:variant>
        <vt:i4>29</vt:i4>
      </vt:variant>
      <vt:variant>
        <vt:i4>0</vt:i4>
      </vt:variant>
      <vt:variant>
        <vt:i4>5</vt:i4>
      </vt:variant>
      <vt:variant>
        <vt:lpwstr/>
      </vt:variant>
      <vt:variant>
        <vt:lpwstr>_Toc403466079</vt:lpwstr>
      </vt:variant>
      <vt:variant>
        <vt:i4>1179697</vt:i4>
      </vt:variant>
      <vt:variant>
        <vt:i4>23</vt:i4>
      </vt:variant>
      <vt:variant>
        <vt:i4>0</vt:i4>
      </vt:variant>
      <vt:variant>
        <vt:i4>5</vt:i4>
      </vt:variant>
      <vt:variant>
        <vt:lpwstr/>
      </vt:variant>
      <vt:variant>
        <vt:lpwstr>_Toc403466078</vt:lpwstr>
      </vt:variant>
      <vt:variant>
        <vt:i4>1179697</vt:i4>
      </vt:variant>
      <vt:variant>
        <vt:i4>17</vt:i4>
      </vt:variant>
      <vt:variant>
        <vt:i4>0</vt:i4>
      </vt:variant>
      <vt:variant>
        <vt:i4>5</vt:i4>
      </vt:variant>
      <vt:variant>
        <vt:lpwstr/>
      </vt:variant>
      <vt:variant>
        <vt:lpwstr>_Toc403466077</vt:lpwstr>
      </vt:variant>
      <vt:variant>
        <vt:i4>1179697</vt:i4>
      </vt:variant>
      <vt:variant>
        <vt:i4>11</vt:i4>
      </vt:variant>
      <vt:variant>
        <vt:i4>0</vt:i4>
      </vt:variant>
      <vt:variant>
        <vt:i4>5</vt:i4>
      </vt:variant>
      <vt:variant>
        <vt:lpwstr/>
      </vt:variant>
      <vt:variant>
        <vt:lpwstr>_Toc403466076</vt:lpwstr>
      </vt:variant>
      <vt:variant>
        <vt:i4>1179697</vt:i4>
      </vt:variant>
      <vt:variant>
        <vt:i4>5</vt:i4>
      </vt:variant>
      <vt:variant>
        <vt:i4>0</vt:i4>
      </vt:variant>
      <vt:variant>
        <vt:i4>5</vt:i4>
      </vt:variant>
      <vt:variant>
        <vt:lpwstr/>
      </vt:variant>
      <vt:variant>
        <vt:lpwstr>_Toc403466075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МНГП п. Тазовский основная часть</dc:title>
  <dc:subject>МНГП</dc:subject>
  <dc:creator>Карфидов А.Г.</dc:creator>
  <dc:description>МНГП п. Тазовский основная часть</dc:description>
  <cp:lastModifiedBy>Надежда</cp:lastModifiedBy>
  <cp:revision>2</cp:revision>
  <cp:lastPrinted>2015-01-14T06:59:00Z</cp:lastPrinted>
  <dcterms:created xsi:type="dcterms:W3CDTF">2015-01-16T05:49:00Z</dcterms:created>
  <dcterms:modified xsi:type="dcterms:W3CDTF">2015-01-16T05:49:00Z</dcterms:modified>
</cp:coreProperties>
</file>