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1B2" w:rsidRDefault="00971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авторизации в Личном кабинете </w:t>
      </w:r>
      <w:r w:rsidR="00521F50">
        <w:rPr>
          <w:rFonts w:ascii="Times New Roman" w:hAnsi="Times New Roman" w:cs="Times New Roman"/>
          <w:sz w:val="28"/>
          <w:szCs w:val="28"/>
        </w:rPr>
        <w:t>(далее – ЛК)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21F50">
        <w:rPr>
          <w:rFonts w:ascii="Times New Roman" w:hAnsi="Times New Roman" w:cs="Times New Roman"/>
          <w:sz w:val="28"/>
          <w:szCs w:val="28"/>
        </w:rPr>
        <w:t>зарегистрироваться в Единой системе идентификации и аутентификации (далее – ЕСИА), и пройти процедуру подтверждения личности.</w:t>
      </w:r>
    </w:p>
    <w:p w:rsidR="00521F50" w:rsidRDefault="00521F50">
      <w:pPr>
        <w:rPr>
          <w:rFonts w:ascii="Times New Roman" w:hAnsi="Times New Roman" w:cs="Times New Roman"/>
          <w:sz w:val="28"/>
          <w:szCs w:val="28"/>
        </w:rPr>
      </w:pPr>
    </w:p>
    <w:p w:rsidR="00521F50" w:rsidRDefault="00521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регистрации в ЕСИА нужно авторизоваться в ЛК на сайте «</w:t>
      </w:r>
      <w:r w:rsidR="0054667B" w:rsidRPr="0054667B">
        <w:rPr>
          <w:rFonts w:ascii="Times New Roman" w:hAnsi="Times New Roman" w:cs="Times New Roman"/>
          <w:sz w:val="28"/>
          <w:szCs w:val="28"/>
          <w:lang w:val="en-US"/>
        </w:rPr>
        <w:t>http://pgu-yamal.ru/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26876" w:rsidRDefault="00C26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572000"/>
            <wp:effectExtent l="0" t="0" r="9525" b="0"/>
            <wp:docPr id="1" name="Рисунок 1" descr="C:\Users\figolr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golrs\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50" w:rsidRDefault="00C26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ссылку в зеленой рамке «Вход в личный кабинет»</w:t>
      </w:r>
    </w:p>
    <w:p w:rsidR="00ED5CDF" w:rsidRDefault="00C268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58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AE8">
        <w:rPr>
          <w:rFonts w:ascii="Times New Roman" w:hAnsi="Times New Roman" w:cs="Times New Roman"/>
          <w:sz w:val="28"/>
          <w:szCs w:val="28"/>
        </w:rPr>
        <w:t>Переходим по ссылке</w:t>
      </w:r>
      <w:r w:rsidR="00B00322">
        <w:rPr>
          <w:rFonts w:ascii="Times New Roman" w:hAnsi="Times New Roman" w:cs="Times New Roman"/>
          <w:sz w:val="28"/>
          <w:szCs w:val="28"/>
        </w:rPr>
        <w:t xml:space="preserve"> в красной рамке «Авторизоваться» </w:t>
      </w:r>
    </w:p>
    <w:p w:rsidR="00521F50" w:rsidRDefault="00573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24400"/>
            <wp:effectExtent l="0" t="0" r="9525" b="0"/>
            <wp:docPr id="4" name="Рисунок 4" descr="C:\Users\figolr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golrs\Desktop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E7" w:rsidRDefault="00ED5C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Вводите Ваш логин и пароль, и переходите в ЛК, где доступен список услуг</w:t>
      </w:r>
      <w:r w:rsidR="00F936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 списку услуг на региональном портале государственных и муниципальных услуг ЯНАО</w:t>
      </w:r>
    </w:p>
    <w:p w:rsidR="00521F50" w:rsidRDefault="00573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24300"/>
            <wp:effectExtent l="0" t="0" r="9525" b="0"/>
            <wp:docPr id="5" name="Рисунок 5" descr="C:\Users\figolr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golrs\Desktop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2D" w:rsidRDefault="009D4C2D">
      <w:pPr>
        <w:rPr>
          <w:rFonts w:ascii="Times New Roman" w:hAnsi="Times New Roman" w:cs="Times New Roman"/>
          <w:sz w:val="28"/>
          <w:szCs w:val="28"/>
        </w:rPr>
      </w:pPr>
    </w:p>
    <w:p w:rsidR="00F936A0" w:rsidRDefault="00F936A0">
      <w:pPr>
        <w:rPr>
          <w:rFonts w:ascii="Times New Roman" w:hAnsi="Times New Roman" w:cs="Times New Roman"/>
          <w:sz w:val="28"/>
          <w:szCs w:val="28"/>
        </w:rPr>
      </w:pPr>
    </w:p>
    <w:p w:rsidR="00F936A0" w:rsidRDefault="00F936A0">
      <w:pPr>
        <w:rPr>
          <w:rFonts w:ascii="Times New Roman" w:hAnsi="Times New Roman" w:cs="Times New Roman"/>
          <w:sz w:val="28"/>
          <w:szCs w:val="28"/>
        </w:rPr>
      </w:pPr>
    </w:p>
    <w:p w:rsidR="00F936A0" w:rsidRDefault="00F936A0">
      <w:pPr>
        <w:rPr>
          <w:rFonts w:ascii="Times New Roman" w:hAnsi="Times New Roman" w:cs="Times New Roman"/>
          <w:sz w:val="28"/>
          <w:szCs w:val="28"/>
        </w:rPr>
      </w:pPr>
    </w:p>
    <w:p w:rsidR="00F936A0" w:rsidRDefault="00F936A0">
      <w:pPr>
        <w:rPr>
          <w:rFonts w:ascii="Times New Roman" w:hAnsi="Times New Roman" w:cs="Times New Roman"/>
          <w:sz w:val="28"/>
          <w:szCs w:val="28"/>
        </w:rPr>
      </w:pPr>
    </w:p>
    <w:p w:rsidR="00F936A0" w:rsidRDefault="00F936A0">
      <w:pPr>
        <w:rPr>
          <w:rFonts w:ascii="Times New Roman" w:hAnsi="Times New Roman" w:cs="Times New Roman"/>
          <w:sz w:val="28"/>
          <w:szCs w:val="28"/>
        </w:rPr>
      </w:pPr>
    </w:p>
    <w:p w:rsidR="00F936A0" w:rsidRDefault="00F936A0">
      <w:pPr>
        <w:rPr>
          <w:rFonts w:ascii="Times New Roman" w:hAnsi="Times New Roman" w:cs="Times New Roman"/>
          <w:sz w:val="28"/>
          <w:szCs w:val="28"/>
        </w:rPr>
      </w:pPr>
    </w:p>
    <w:p w:rsidR="00F936A0" w:rsidRDefault="00F936A0">
      <w:pPr>
        <w:rPr>
          <w:rFonts w:ascii="Times New Roman" w:hAnsi="Times New Roman" w:cs="Times New Roman"/>
          <w:sz w:val="28"/>
          <w:szCs w:val="28"/>
        </w:rPr>
      </w:pPr>
    </w:p>
    <w:p w:rsidR="00F936A0" w:rsidRDefault="00F936A0">
      <w:pPr>
        <w:rPr>
          <w:rFonts w:ascii="Times New Roman" w:hAnsi="Times New Roman" w:cs="Times New Roman"/>
          <w:sz w:val="28"/>
          <w:szCs w:val="28"/>
        </w:rPr>
      </w:pPr>
    </w:p>
    <w:p w:rsidR="00F936A0" w:rsidRDefault="00F936A0" w:rsidP="00F936A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Выбираете необходимую</w:t>
      </w:r>
      <w:r w:rsidR="00B762AC">
        <w:rPr>
          <w:rFonts w:ascii="Times New Roman" w:hAnsi="Times New Roman" w:cs="Times New Roman"/>
          <w:sz w:val="28"/>
          <w:szCs w:val="28"/>
        </w:rPr>
        <w:t xml:space="preserve"> услугу</w:t>
      </w:r>
      <w:r w:rsidR="00900A1B">
        <w:rPr>
          <w:rFonts w:ascii="Times New Roman" w:hAnsi="Times New Roman" w:cs="Times New Roman"/>
          <w:sz w:val="28"/>
          <w:szCs w:val="28"/>
        </w:rPr>
        <w:t>, например:</w:t>
      </w:r>
      <w:r>
        <w:rPr>
          <w:rFonts w:ascii="Times New Roman" w:hAnsi="Times New Roman" w:cs="Times New Roman"/>
          <w:sz w:val="28"/>
          <w:szCs w:val="28"/>
        </w:rPr>
        <w:t xml:space="preserve"> «Лицензирование предпринимательской деятельности»</w:t>
      </w:r>
    </w:p>
    <w:p w:rsidR="00F936A0" w:rsidRDefault="00F93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629275"/>
            <wp:effectExtent l="0" t="0" r="9525" b="9525"/>
            <wp:docPr id="6" name="Рисунок 6" descr="C:\Users\figolrs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golrs\Desktop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4B" w:rsidRDefault="002A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зависимости от того какая именно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Вам необходима, выбираете для заполнения одну из форм заявления</w:t>
      </w:r>
    </w:p>
    <w:p w:rsidR="009D4C2D" w:rsidRDefault="00F93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191000"/>
            <wp:effectExtent l="0" t="0" r="0" b="0"/>
            <wp:docPr id="7" name="Рисунок 7" descr="C:\Users\figolrs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golrs\Desktop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4B" w:rsidRDefault="002A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Выбрав «Создать новое заявление» открывается форма для заполнения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610100"/>
            <wp:effectExtent l="0" t="0" r="9525" b="0"/>
            <wp:docPr id="8" name="Рисунок 8" descr="C:\Users\figolrs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golrs\Desktop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4B" w:rsidRDefault="002A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шаг заполнения полей заявления.</w:t>
      </w:r>
    </w:p>
    <w:p w:rsidR="002A6D4B" w:rsidRDefault="002A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нужных полей переходите к следующему шагу </w:t>
      </w:r>
    </w:p>
    <w:p w:rsidR="002A6D4B" w:rsidRDefault="002A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19600"/>
            <wp:effectExtent l="0" t="0" r="9525" b="0"/>
            <wp:docPr id="9" name="Рисунок 9" descr="C:\Users\figolrs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golrs\Desktop\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4B" w:rsidRDefault="002A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необходимо приложить скан.копии документов для получения данной услуги и перейти к 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ледующему шагу</w:t>
      </w:r>
    </w:p>
    <w:p w:rsidR="002A6D4B" w:rsidRDefault="002A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81475"/>
            <wp:effectExtent l="0" t="0" r="9525" b="9525"/>
            <wp:docPr id="10" name="Рисунок 10" descr="C:\Users\figolrs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golrs\Desktop\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4B" w:rsidRDefault="002A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Подтверждаете</w:t>
      </w:r>
      <w:r w:rsidR="00207B65">
        <w:rPr>
          <w:rFonts w:ascii="Times New Roman" w:hAnsi="Times New Roman" w:cs="Times New Roman"/>
          <w:sz w:val="28"/>
          <w:szCs w:val="28"/>
        </w:rPr>
        <w:t xml:space="preserve"> все три пункта и после нажатия «просмотреть и отправить» Ваше заявление будет направлено в ведомство</w:t>
      </w:r>
    </w:p>
    <w:p w:rsidR="00207B65" w:rsidRDefault="00207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990975"/>
            <wp:effectExtent l="0" t="0" r="0" b="9525"/>
            <wp:docPr id="11" name="Рисунок 11" descr="C:\Users\figolrs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golrs\Desktop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65" w:rsidRPr="00971652" w:rsidRDefault="00900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Такая схема, аналогична и для других услуг на портале.</w:t>
      </w:r>
    </w:p>
    <w:sectPr w:rsidR="00207B65" w:rsidRPr="00971652" w:rsidSect="00375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875F1"/>
    <w:rsid w:val="00033AE8"/>
    <w:rsid w:val="000875F1"/>
    <w:rsid w:val="00207B65"/>
    <w:rsid w:val="002A6D4B"/>
    <w:rsid w:val="00375BA4"/>
    <w:rsid w:val="00521F50"/>
    <w:rsid w:val="0054667B"/>
    <w:rsid w:val="00573BE7"/>
    <w:rsid w:val="006C31B2"/>
    <w:rsid w:val="00900A1B"/>
    <w:rsid w:val="00971652"/>
    <w:rsid w:val="009D4C2D"/>
    <w:rsid w:val="00A12D50"/>
    <w:rsid w:val="00B00322"/>
    <w:rsid w:val="00B762AC"/>
    <w:rsid w:val="00C26876"/>
    <w:rsid w:val="00ED5CDF"/>
    <w:rsid w:val="00F9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B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8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Фиголь Роман Станиславович</dc:creator>
  <cp:keywords/>
  <dc:description/>
  <cp:lastModifiedBy>Артем Жиляков</cp:lastModifiedBy>
  <cp:revision>5</cp:revision>
  <dcterms:created xsi:type="dcterms:W3CDTF">2015-04-08T06:11:00Z</dcterms:created>
  <dcterms:modified xsi:type="dcterms:W3CDTF">2015-09-10T04:12:00Z</dcterms:modified>
</cp:coreProperties>
</file>